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4F5" w:rsidRDefault="006B64F5" w:rsidP="006B64F5">
      <w:pPr>
        <w:pStyle w:val="Textoindependiente"/>
        <w:kinsoku w:val="0"/>
        <w:overflowPunct w:val="0"/>
        <w:spacing w:line="288" w:lineRule="auto"/>
        <w:ind w:left="142" w:right="1053" w:firstLine="425"/>
      </w:pPr>
      <w:r>
        <w:t>Carlos</w:t>
      </w:r>
      <w:r>
        <w:rPr>
          <w:spacing w:val="46"/>
        </w:rPr>
        <w:t xml:space="preserve"> </w:t>
      </w:r>
      <w:r>
        <w:t>García</w:t>
      </w:r>
      <w:r>
        <w:rPr>
          <w:spacing w:val="40"/>
        </w:rPr>
        <w:t xml:space="preserve"> </w:t>
      </w:r>
      <w:proofErr w:type="spellStart"/>
      <w:r>
        <w:t>Adanero</w:t>
      </w:r>
      <w:proofErr w:type="spellEnd"/>
      <w:r>
        <w:t>,</w:t>
      </w:r>
      <w:r>
        <w:rPr>
          <w:spacing w:val="8"/>
        </w:rPr>
        <w:t xml:space="preserve"> </w:t>
      </w:r>
      <w:r>
        <w:t>miembro</w:t>
      </w:r>
      <w:r>
        <w:rPr>
          <w:spacing w:val="39"/>
        </w:rPr>
        <w:t xml:space="preserve"> </w:t>
      </w:r>
      <w:r>
        <w:t>de</w:t>
      </w:r>
      <w:r>
        <w:rPr>
          <w:spacing w:val="42"/>
        </w:rPr>
        <w:t xml:space="preserve"> </w:t>
      </w:r>
      <w:r>
        <w:t>las</w:t>
      </w:r>
      <w:r>
        <w:rPr>
          <w:spacing w:val="32"/>
        </w:rPr>
        <w:t xml:space="preserve"> </w:t>
      </w:r>
      <w:r>
        <w:t>Cortes</w:t>
      </w:r>
      <w:r>
        <w:rPr>
          <w:spacing w:val="42"/>
        </w:rPr>
        <w:t xml:space="preserve"> </w:t>
      </w:r>
      <w:r>
        <w:t>de</w:t>
      </w:r>
      <w:r>
        <w:rPr>
          <w:spacing w:val="47"/>
        </w:rPr>
        <w:t xml:space="preserve"> </w:t>
      </w:r>
      <w:r>
        <w:t>Navarra,</w:t>
      </w:r>
      <w:r>
        <w:rPr>
          <w:spacing w:val="46"/>
        </w:rPr>
        <w:t xml:space="preserve"> </w:t>
      </w:r>
      <w:r>
        <w:rPr>
          <w:spacing w:val="-1"/>
        </w:rPr>
        <w:t>adscrito</w:t>
      </w:r>
      <w:r>
        <w:rPr>
          <w:spacing w:val="43"/>
        </w:rPr>
        <w:t xml:space="preserve"> </w:t>
      </w:r>
      <w:r>
        <w:t>al</w:t>
      </w:r>
      <w:r>
        <w:rPr>
          <w:spacing w:val="33"/>
        </w:rPr>
        <w:t xml:space="preserve"> </w:t>
      </w:r>
      <w:r>
        <w:t>Grupo</w:t>
      </w:r>
      <w:r>
        <w:rPr>
          <w:spacing w:val="25"/>
        </w:rPr>
        <w:t xml:space="preserve"> </w:t>
      </w:r>
      <w:r>
        <w:t>Parlamentario</w:t>
      </w:r>
      <w:r>
        <w:rPr>
          <w:spacing w:val="8"/>
        </w:rPr>
        <w:t xml:space="preserve"> </w:t>
      </w:r>
      <w:r>
        <w:t>Unión del Pueblo Navarro</w:t>
      </w:r>
      <w:r>
        <w:rPr>
          <w:spacing w:val="17"/>
        </w:rPr>
        <w:t xml:space="preserve"> </w:t>
      </w:r>
      <w:r>
        <w:t>(UPN),</w:t>
      </w:r>
      <w:r>
        <w:rPr>
          <w:spacing w:val="3"/>
        </w:rPr>
        <w:t xml:space="preserve"> </w:t>
      </w:r>
      <w:r>
        <w:t>al</w:t>
      </w:r>
      <w:r>
        <w:rPr>
          <w:spacing w:val="53"/>
        </w:rPr>
        <w:t xml:space="preserve"> </w:t>
      </w:r>
      <w:r>
        <w:t>amparo</w:t>
      </w:r>
      <w:r>
        <w:rPr>
          <w:spacing w:val="5"/>
        </w:rPr>
        <w:t xml:space="preserve"> </w:t>
      </w:r>
      <w:r>
        <w:t>de</w:t>
      </w:r>
      <w:r>
        <w:rPr>
          <w:spacing w:val="63"/>
        </w:rPr>
        <w:t xml:space="preserve"> </w:t>
      </w:r>
      <w:r>
        <w:t>lo</w:t>
      </w:r>
      <w:r>
        <w:rPr>
          <w:w w:val="99"/>
        </w:rPr>
        <w:t xml:space="preserve"> </w:t>
      </w:r>
      <w:r>
        <w:t>dispuesto</w:t>
      </w:r>
      <w:r>
        <w:rPr>
          <w:spacing w:val="25"/>
        </w:rPr>
        <w:t xml:space="preserve"> </w:t>
      </w:r>
      <w:r>
        <w:t>en</w:t>
      </w:r>
      <w:r>
        <w:rPr>
          <w:spacing w:val="4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artículo</w:t>
      </w:r>
      <w:r>
        <w:rPr>
          <w:spacing w:val="31"/>
        </w:rPr>
        <w:t xml:space="preserve"> </w:t>
      </w:r>
      <w:r>
        <w:t>188</w:t>
      </w:r>
      <w:r>
        <w:rPr>
          <w:spacing w:val="-9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y</w:t>
      </w:r>
      <w:r>
        <w:rPr>
          <w:rFonts w:ascii="Times New Roman" w:hAnsi="Times New Roman" w:cs="Times New Roman"/>
          <w:spacing w:val="15"/>
          <w:sz w:val="26"/>
          <w:szCs w:val="26"/>
        </w:rPr>
        <w:t xml:space="preserve"> </w:t>
      </w:r>
      <w:r>
        <w:rPr>
          <w:spacing w:val="-1"/>
        </w:rPr>
        <w:t>siguientes</w:t>
      </w:r>
      <w:r>
        <w:rPr>
          <w:spacing w:val="12"/>
        </w:rPr>
        <w:t xml:space="preserve"> </w:t>
      </w:r>
      <w:r>
        <w:t>del</w:t>
      </w:r>
      <w:r>
        <w:rPr>
          <w:spacing w:val="16"/>
        </w:rPr>
        <w:t xml:space="preserve"> </w:t>
      </w:r>
      <w:r>
        <w:t>Reglamento</w:t>
      </w:r>
      <w:r>
        <w:rPr>
          <w:spacing w:val="16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la</w:t>
      </w:r>
      <w:r>
        <w:rPr>
          <w:spacing w:val="8"/>
        </w:rPr>
        <w:t xml:space="preserve"> </w:t>
      </w:r>
      <w:r>
        <w:t>Cámara,</w:t>
      </w:r>
      <w:r>
        <w:rPr>
          <w:spacing w:val="28"/>
        </w:rPr>
        <w:t xml:space="preserve"> </w:t>
      </w:r>
      <w:r>
        <w:t>presenta</w:t>
      </w:r>
      <w:r>
        <w:rPr>
          <w:spacing w:val="28"/>
        </w:rPr>
        <w:t xml:space="preserve"> </w:t>
      </w:r>
      <w:r>
        <w:t>para</w:t>
      </w:r>
      <w:r>
        <w:rPr>
          <w:spacing w:val="6"/>
        </w:rPr>
        <w:t xml:space="preserve"> </w:t>
      </w:r>
      <w:r>
        <w:t>su</w:t>
      </w:r>
      <w:r>
        <w:rPr>
          <w:spacing w:val="21"/>
        </w:rPr>
        <w:t xml:space="preserve"> </w:t>
      </w:r>
      <w:r>
        <w:t>respuesta</w:t>
      </w:r>
      <w:r>
        <w:rPr>
          <w:spacing w:val="29"/>
        </w:rPr>
        <w:t xml:space="preserve"> </w:t>
      </w:r>
      <w:r>
        <w:t>por</w:t>
      </w:r>
      <w:r>
        <w:rPr>
          <w:spacing w:val="4"/>
        </w:rPr>
        <w:t xml:space="preserve"> </w:t>
      </w:r>
      <w:r>
        <w:t>escrito</w:t>
      </w:r>
      <w:r>
        <w:rPr>
          <w:spacing w:val="25"/>
        </w:rPr>
        <w:t xml:space="preserve"> </w:t>
      </w:r>
      <w:r>
        <w:t>al</w:t>
      </w:r>
      <w:r>
        <w:rPr>
          <w:spacing w:val="11"/>
        </w:rPr>
        <w:t xml:space="preserve"> </w:t>
      </w:r>
      <w:r>
        <w:t>Consejero</w:t>
      </w:r>
      <w:r>
        <w:rPr>
          <w:spacing w:val="17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Salud</w:t>
      </w:r>
      <w:r>
        <w:rPr>
          <w:spacing w:val="21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siguiente</w:t>
      </w:r>
      <w:r>
        <w:rPr>
          <w:spacing w:val="30"/>
        </w:rPr>
        <w:t xml:space="preserve"> </w:t>
      </w:r>
      <w:r>
        <w:t>pregunta.</w:t>
      </w:r>
    </w:p>
    <w:p w:rsidR="006B64F5" w:rsidRDefault="006B64F5" w:rsidP="006B64F5">
      <w:pPr>
        <w:pStyle w:val="Textoindependiente"/>
        <w:kinsoku w:val="0"/>
        <w:overflowPunct w:val="0"/>
        <w:spacing w:line="291" w:lineRule="auto"/>
        <w:ind w:left="142" w:right="1066" w:firstLine="425"/>
      </w:pPr>
      <w:r>
        <w:t>Teniendo</w:t>
      </w:r>
      <w:r>
        <w:rPr>
          <w:spacing w:val="5"/>
        </w:rPr>
        <w:t xml:space="preserve"> </w:t>
      </w:r>
      <w:r>
        <w:t>en</w:t>
      </w:r>
      <w:r>
        <w:rPr>
          <w:spacing w:val="51"/>
        </w:rPr>
        <w:t xml:space="preserve"> </w:t>
      </w:r>
      <w:r>
        <w:t>cuenta</w:t>
      </w:r>
      <w:r>
        <w:rPr>
          <w:spacing w:val="2"/>
        </w:rPr>
        <w:t xml:space="preserve"> </w:t>
      </w:r>
      <w:r>
        <w:t>el</w:t>
      </w:r>
      <w:r>
        <w:rPr>
          <w:spacing w:val="54"/>
        </w:rPr>
        <w:t xml:space="preserve"> </w:t>
      </w:r>
      <w:r>
        <w:t>número</w:t>
      </w:r>
      <w:r>
        <w:rPr>
          <w:spacing w:val="54"/>
        </w:rPr>
        <w:t xml:space="preserve"> </w:t>
      </w:r>
      <w:r>
        <w:t>de</w:t>
      </w:r>
      <w:r>
        <w:rPr>
          <w:spacing w:val="53"/>
        </w:rPr>
        <w:t xml:space="preserve"> </w:t>
      </w:r>
      <w:r>
        <w:t>atenciones</w:t>
      </w:r>
      <w:r>
        <w:rPr>
          <w:spacing w:val="8"/>
        </w:rPr>
        <w:t xml:space="preserve"> </w:t>
      </w:r>
      <w:r>
        <w:t>que</w:t>
      </w:r>
      <w:r>
        <w:rPr>
          <w:spacing w:val="56"/>
        </w:rPr>
        <w:t xml:space="preserve"> </w:t>
      </w:r>
      <w:r>
        <w:t>se</w:t>
      </w:r>
      <w:r>
        <w:rPr>
          <w:spacing w:val="60"/>
        </w:rPr>
        <w:t xml:space="preserve"> </w:t>
      </w:r>
      <w:r>
        <w:t>realizaron</w:t>
      </w:r>
      <w:r>
        <w:rPr>
          <w:spacing w:val="61"/>
        </w:rPr>
        <w:t xml:space="preserve"> </w:t>
      </w:r>
      <w:r>
        <w:t>en</w:t>
      </w:r>
      <w:r>
        <w:rPr>
          <w:spacing w:val="50"/>
        </w:rPr>
        <w:t xml:space="preserve"> </w:t>
      </w:r>
      <w:r>
        <w:t>el</w:t>
      </w:r>
      <w:r>
        <w:rPr>
          <w:spacing w:val="54"/>
        </w:rPr>
        <w:t xml:space="preserve"> </w:t>
      </w:r>
      <w:r>
        <w:rPr>
          <w:spacing w:val="-4"/>
        </w:rPr>
        <w:t>último</w:t>
      </w:r>
      <w:r>
        <w:rPr>
          <w:spacing w:val="25"/>
          <w:w w:val="101"/>
        </w:rPr>
        <w:t xml:space="preserve"> </w:t>
      </w:r>
      <w:r>
        <w:t>ejercicio</w:t>
      </w:r>
      <w:r>
        <w:rPr>
          <w:spacing w:val="28"/>
        </w:rPr>
        <w:t xml:space="preserve"> </w:t>
      </w:r>
      <w:r>
        <w:t>cerrado</w:t>
      </w:r>
      <w:r>
        <w:rPr>
          <w:spacing w:val="22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la</w:t>
      </w:r>
      <w:r>
        <w:rPr>
          <w:spacing w:val="9"/>
        </w:rPr>
        <w:t xml:space="preserve"> </w:t>
      </w:r>
      <w:r>
        <w:t>CUN,</w:t>
      </w:r>
      <w:r>
        <w:rPr>
          <w:spacing w:val="22"/>
        </w:rPr>
        <w:t xml:space="preserve"> </w:t>
      </w:r>
      <w:r>
        <w:t>cuando</w:t>
      </w:r>
      <w:r>
        <w:rPr>
          <w:spacing w:val="24"/>
        </w:rPr>
        <w:t xml:space="preserve"> </w:t>
      </w:r>
      <w:r>
        <w:t>en</w:t>
      </w:r>
      <w:r>
        <w:rPr>
          <w:spacing w:val="12"/>
        </w:rPr>
        <w:t xml:space="preserve"> </w:t>
      </w:r>
      <w:r>
        <w:t>el</w:t>
      </w:r>
      <w:r>
        <w:rPr>
          <w:spacing w:val="13"/>
        </w:rPr>
        <w:t xml:space="preserve"> </w:t>
      </w:r>
      <w:r>
        <w:t>mes</w:t>
      </w:r>
      <w:r>
        <w:rPr>
          <w:spacing w:val="8"/>
        </w:rPr>
        <w:t xml:space="preserve"> </w:t>
      </w:r>
      <w:r>
        <w:t>de</w:t>
      </w:r>
      <w:r>
        <w:rPr>
          <w:spacing w:val="62"/>
        </w:rPr>
        <w:t xml:space="preserve"> </w:t>
      </w:r>
      <w:r>
        <w:t>junio</w:t>
      </w:r>
      <w:r>
        <w:rPr>
          <w:spacing w:val="48"/>
        </w:rPr>
        <w:t xml:space="preserve"> </w:t>
      </w:r>
      <w:r>
        <w:t>pase</w:t>
      </w:r>
      <w:r>
        <w:rPr>
          <w:spacing w:val="13"/>
        </w:rPr>
        <w:t xml:space="preserve"> </w:t>
      </w:r>
      <w:r>
        <w:t>el</w:t>
      </w:r>
      <w:r>
        <w:rPr>
          <w:spacing w:val="13"/>
        </w:rPr>
        <w:t xml:space="preserve"> </w:t>
      </w:r>
      <w:r>
        <w:t>Servicio</w:t>
      </w:r>
      <w:r>
        <w:rPr>
          <w:w w:val="99"/>
        </w:rPr>
        <w:t xml:space="preserve"> </w:t>
      </w:r>
      <w:r>
        <w:t>Navarro</w:t>
      </w:r>
      <w:r>
        <w:rPr>
          <w:spacing w:val="11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Salud</w:t>
      </w:r>
      <w:r>
        <w:rPr>
          <w:spacing w:val="15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atender</w:t>
      </w:r>
      <w:r>
        <w:rPr>
          <w:spacing w:val="27"/>
        </w:rPr>
        <w:t xml:space="preserve"> </w:t>
      </w:r>
      <w:r>
        <w:t>directamente</w:t>
      </w:r>
      <w:r>
        <w:rPr>
          <w:spacing w:val="30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estas</w:t>
      </w:r>
      <w:r>
        <w:rPr>
          <w:spacing w:val="20"/>
        </w:rPr>
        <w:t xml:space="preserve"> </w:t>
      </w:r>
      <w:r>
        <w:t>personas:</w:t>
      </w:r>
    </w:p>
    <w:p w:rsidR="006B64F5" w:rsidRDefault="006B64F5" w:rsidP="006B64F5">
      <w:pPr>
        <w:pStyle w:val="Textoindependiente"/>
        <w:kinsoku w:val="0"/>
        <w:overflowPunct w:val="0"/>
        <w:spacing w:before="190" w:line="246" w:lineRule="auto"/>
        <w:ind w:left="142" w:right="1049" w:firstLine="425"/>
      </w:pPr>
      <w:r>
        <w:rPr>
          <w:w w:val="110"/>
        </w:rPr>
        <w:t>-¿Qué</w:t>
      </w:r>
      <w:r>
        <w:rPr>
          <w:spacing w:val="42"/>
          <w:w w:val="110"/>
        </w:rPr>
        <w:t xml:space="preserve"> </w:t>
      </w:r>
      <w:r>
        <w:rPr>
          <w:w w:val="110"/>
        </w:rPr>
        <w:t>incremento</w:t>
      </w:r>
      <w:r>
        <w:rPr>
          <w:spacing w:val="38"/>
          <w:w w:val="110"/>
        </w:rPr>
        <w:t xml:space="preserve"> </w:t>
      </w:r>
      <w:r>
        <w:rPr>
          <w:w w:val="110"/>
        </w:rPr>
        <w:t>de</w:t>
      </w:r>
      <w:r>
        <w:rPr>
          <w:spacing w:val="29"/>
          <w:w w:val="110"/>
        </w:rPr>
        <w:t xml:space="preserve"> </w:t>
      </w:r>
      <w:r>
        <w:rPr>
          <w:w w:val="110"/>
        </w:rPr>
        <w:t>personal</w:t>
      </w:r>
      <w:r>
        <w:rPr>
          <w:spacing w:val="30"/>
          <w:w w:val="110"/>
        </w:rPr>
        <w:t xml:space="preserve"> </w:t>
      </w:r>
      <w:r>
        <w:rPr>
          <w:w w:val="110"/>
        </w:rPr>
        <w:t>y</w:t>
      </w:r>
      <w:r>
        <w:rPr>
          <w:spacing w:val="34"/>
          <w:w w:val="110"/>
        </w:rPr>
        <w:t xml:space="preserve"> </w:t>
      </w:r>
      <w:r>
        <w:rPr>
          <w:spacing w:val="-1"/>
          <w:w w:val="110"/>
        </w:rPr>
        <w:t>material</w:t>
      </w:r>
      <w:r>
        <w:rPr>
          <w:spacing w:val="28"/>
          <w:w w:val="110"/>
        </w:rPr>
        <w:t xml:space="preserve"> </w:t>
      </w:r>
      <w:r>
        <w:rPr>
          <w:spacing w:val="-2"/>
          <w:w w:val="110"/>
        </w:rPr>
        <w:t>pi</w:t>
      </w:r>
      <w:r>
        <w:rPr>
          <w:spacing w:val="-3"/>
          <w:w w:val="110"/>
        </w:rPr>
        <w:t>ensa</w:t>
      </w:r>
      <w:r>
        <w:rPr>
          <w:spacing w:val="28"/>
          <w:w w:val="110"/>
        </w:rPr>
        <w:t xml:space="preserve"> </w:t>
      </w:r>
      <w:r>
        <w:rPr>
          <w:w w:val="110"/>
        </w:rPr>
        <w:t>establecer</w:t>
      </w:r>
      <w:r>
        <w:rPr>
          <w:spacing w:val="36"/>
          <w:w w:val="110"/>
        </w:rPr>
        <w:t xml:space="preserve"> </w:t>
      </w:r>
      <w:r>
        <w:rPr>
          <w:w w:val="110"/>
        </w:rPr>
        <w:t>para</w:t>
      </w:r>
      <w:r>
        <w:rPr>
          <w:spacing w:val="27"/>
          <w:w w:val="110"/>
        </w:rPr>
        <w:t xml:space="preserve"> </w:t>
      </w:r>
      <w:r>
        <w:rPr>
          <w:w w:val="110"/>
        </w:rPr>
        <w:t>que</w:t>
      </w:r>
      <w:r>
        <w:rPr>
          <w:spacing w:val="30"/>
          <w:w w:val="110"/>
        </w:rPr>
        <w:t xml:space="preserve"> </w:t>
      </w:r>
      <w:r>
        <w:rPr>
          <w:w w:val="110"/>
        </w:rPr>
        <w:t>no</w:t>
      </w:r>
      <w:r>
        <w:rPr>
          <w:spacing w:val="20"/>
          <w:w w:val="113"/>
        </w:rPr>
        <w:t xml:space="preserve"> </w:t>
      </w:r>
      <w:r>
        <w:rPr>
          <w:w w:val="110"/>
        </w:rPr>
        <w:t>haya</w:t>
      </w:r>
      <w:r>
        <w:rPr>
          <w:spacing w:val="6"/>
          <w:w w:val="110"/>
        </w:rPr>
        <w:t xml:space="preserve"> </w:t>
      </w:r>
      <w:r>
        <w:rPr>
          <w:w w:val="110"/>
        </w:rPr>
        <w:t>un</w:t>
      </w:r>
      <w:r>
        <w:rPr>
          <w:spacing w:val="-10"/>
          <w:w w:val="110"/>
        </w:rPr>
        <w:t xml:space="preserve"> </w:t>
      </w:r>
      <w:r>
        <w:rPr>
          <w:w w:val="110"/>
        </w:rPr>
        <w:t>aumento</w:t>
      </w:r>
      <w:r>
        <w:rPr>
          <w:spacing w:val="6"/>
          <w:w w:val="110"/>
        </w:rPr>
        <w:t xml:space="preserve"> </w:t>
      </w:r>
      <w:r>
        <w:rPr>
          <w:w w:val="110"/>
        </w:rPr>
        <w:t>en</w:t>
      </w:r>
      <w:r>
        <w:rPr>
          <w:spacing w:val="4"/>
          <w:w w:val="110"/>
        </w:rPr>
        <w:t xml:space="preserve"> </w:t>
      </w:r>
      <w:r>
        <w:rPr>
          <w:spacing w:val="-23"/>
          <w:w w:val="110"/>
        </w:rPr>
        <w:t>l</w:t>
      </w:r>
      <w:r>
        <w:rPr>
          <w:w w:val="110"/>
        </w:rPr>
        <w:t>as</w:t>
      </w:r>
      <w:r>
        <w:rPr>
          <w:spacing w:val="6"/>
          <w:w w:val="110"/>
        </w:rPr>
        <w:t xml:space="preserve"> </w:t>
      </w:r>
      <w:r>
        <w:rPr>
          <w:spacing w:val="-18"/>
          <w:w w:val="110"/>
        </w:rPr>
        <w:t>l</w:t>
      </w:r>
      <w:r>
        <w:rPr>
          <w:spacing w:val="-26"/>
          <w:w w:val="110"/>
        </w:rPr>
        <w:t>i</w:t>
      </w:r>
      <w:r>
        <w:rPr>
          <w:w w:val="110"/>
        </w:rPr>
        <w:t>stas</w:t>
      </w:r>
      <w:r>
        <w:rPr>
          <w:spacing w:val="6"/>
          <w:w w:val="110"/>
        </w:rPr>
        <w:t xml:space="preserve"> </w:t>
      </w:r>
      <w:r>
        <w:rPr>
          <w:w w:val="110"/>
        </w:rPr>
        <w:t>de</w:t>
      </w:r>
      <w:r>
        <w:rPr>
          <w:spacing w:val="-3"/>
          <w:w w:val="110"/>
        </w:rPr>
        <w:t xml:space="preserve"> </w:t>
      </w:r>
      <w:r>
        <w:rPr>
          <w:w w:val="110"/>
        </w:rPr>
        <w:t>espera</w:t>
      </w:r>
      <w:r>
        <w:rPr>
          <w:spacing w:val="4"/>
          <w:w w:val="110"/>
        </w:rPr>
        <w:t xml:space="preserve"> </w:t>
      </w:r>
      <w:r>
        <w:rPr>
          <w:w w:val="110"/>
        </w:rPr>
        <w:t>en</w:t>
      </w:r>
      <w:r w:rsidRPr="00AD7D8E">
        <w:rPr>
          <w:noProof/>
          <w:w w:val="110"/>
        </w:rPr>
        <w:t xml:space="preserve"> el Área de Hemodinámica</w:t>
      </w:r>
      <w:r>
        <w:rPr>
          <w:w w:val="110"/>
        </w:rPr>
        <w:t>?</w:t>
      </w:r>
    </w:p>
    <w:p w:rsidR="006B64F5" w:rsidRDefault="006B64F5" w:rsidP="006B64F5">
      <w:pPr>
        <w:pStyle w:val="Textoindependiente"/>
        <w:kinsoku w:val="0"/>
        <w:overflowPunct w:val="0"/>
        <w:ind w:left="142" w:right="2598" w:firstLine="425"/>
      </w:pPr>
      <w:r>
        <w:t>Pamplona</w:t>
      </w:r>
      <w:r>
        <w:rPr>
          <w:spacing w:val="23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11</w:t>
      </w:r>
      <w:r>
        <w:rPr>
          <w:spacing w:val="-17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febrero</w:t>
      </w:r>
      <w:r>
        <w:rPr>
          <w:spacing w:val="30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2016.</w:t>
      </w:r>
    </w:p>
    <w:p w:rsidR="006B64F5" w:rsidRDefault="006B64F5" w:rsidP="006B64F5">
      <w:pPr>
        <w:pStyle w:val="Textoindependiente"/>
        <w:kinsoku w:val="0"/>
        <w:overflowPunct w:val="0"/>
        <w:spacing w:before="102" w:line="293" w:lineRule="auto"/>
        <w:ind w:left="142" w:right="3873" w:firstLine="425"/>
      </w:pPr>
      <w:r>
        <w:t>El Parlamentario Foral: Carlos</w:t>
      </w:r>
      <w:r>
        <w:rPr>
          <w:spacing w:val="22"/>
        </w:rPr>
        <w:t xml:space="preserve"> </w:t>
      </w:r>
      <w:r>
        <w:t>García</w:t>
      </w:r>
      <w:r>
        <w:rPr>
          <w:spacing w:val="4"/>
        </w:rPr>
        <w:t xml:space="preserve"> </w:t>
      </w:r>
      <w:proofErr w:type="spellStart"/>
      <w:r>
        <w:t>Adanero</w:t>
      </w:r>
      <w:proofErr w:type="spellEnd"/>
      <w:r>
        <w:rPr>
          <w:w w:val="101"/>
        </w:rPr>
        <w:t xml:space="preserve"> </w:t>
      </w:r>
    </w:p>
    <w:p w:rsidR="00391037" w:rsidRDefault="00391037">
      <w:bookmarkStart w:id="0" w:name="_GoBack"/>
      <w:bookmarkEnd w:id="0"/>
    </w:p>
    <w:sectPr w:rsidR="0039103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4F5"/>
    <w:rsid w:val="00391037"/>
    <w:rsid w:val="006B64F5"/>
    <w:rsid w:val="00723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6B64F5"/>
    <w:pPr>
      <w:widowControl w:val="0"/>
      <w:autoSpaceDE w:val="0"/>
      <w:autoSpaceDN w:val="0"/>
      <w:adjustRightInd w:val="0"/>
      <w:spacing w:after="0" w:line="240" w:lineRule="auto"/>
      <w:ind w:left="1171" w:hanging="5"/>
    </w:pPr>
    <w:rPr>
      <w:rFonts w:ascii="Arial" w:eastAsiaTheme="minorEastAsia" w:hAnsi="Arial" w:cs="Arial"/>
      <w:sz w:val="23"/>
      <w:szCs w:val="23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B64F5"/>
    <w:rPr>
      <w:rFonts w:ascii="Arial" w:eastAsiaTheme="minorEastAsia" w:hAnsi="Arial" w:cs="Arial"/>
      <w:sz w:val="23"/>
      <w:szCs w:val="23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6B64F5"/>
    <w:pPr>
      <w:widowControl w:val="0"/>
      <w:autoSpaceDE w:val="0"/>
      <w:autoSpaceDN w:val="0"/>
      <w:adjustRightInd w:val="0"/>
      <w:spacing w:after="0" w:line="240" w:lineRule="auto"/>
      <w:ind w:left="1171" w:hanging="5"/>
    </w:pPr>
    <w:rPr>
      <w:rFonts w:ascii="Arial" w:eastAsiaTheme="minorEastAsia" w:hAnsi="Arial" w:cs="Arial"/>
      <w:sz w:val="23"/>
      <w:szCs w:val="23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B64F5"/>
    <w:rPr>
      <w:rFonts w:ascii="Arial" w:eastAsiaTheme="minorEastAsia" w:hAnsi="Arial" w:cs="Arial"/>
      <w:sz w:val="23"/>
      <w:szCs w:val="23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606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Aranaz, Carlota</dc:creator>
  <cp:lastModifiedBy>Aranaz, Carlota</cp:lastModifiedBy>
  <cp:revision>1</cp:revision>
  <dcterms:created xsi:type="dcterms:W3CDTF">2016-02-22T08:36:00Z</dcterms:created>
  <dcterms:modified xsi:type="dcterms:W3CDTF">2016-02-22T08:37:00Z</dcterms:modified>
</cp:coreProperties>
</file>