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3A32" w:rsidRPr="0051749A" w:rsidRDefault="00AB3741" w:rsidP="00B8264E">
      <w:pPr>
        <w:pStyle w:val="EstiloPortada"/>
        <w:ind w:left="3766" w:right="-58"/>
        <w:rPr>
          <w:rFonts w:ascii="GillSans" w:hAnsi="GillSans"/>
          <w:color w:val="808080"/>
          <w:sz w:val="40"/>
          <w:lang w:val="eu-ES"/>
        </w:rPr>
      </w:pPr>
      <w:r>
        <w:rPr>
          <w:rFonts w:ascii="GillSans" w:hAnsi="GillSans"/>
          <w:noProof/>
          <w:color w:val="808080"/>
          <w:sz w:val="40"/>
          <w:lang w:val="es-ES" w:eastAsia="es-ES"/>
        </w:rPr>
        <mc:AlternateContent>
          <mc:Choice Requires="wps">
            <w:drawing>
              <wp:anchor distT="0" distB="0" distL="114300" distR="114300" simplePos="0" relativeHeight="251657728" behindDoc="0" locked="0" layoutInCell="1" allowOverlap="1">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275FB3" w:rsidRPr="002C7026" w:rsidRDefault="00275FB3" w:rsidP="002C7026">
                            <w:pPr>
                              <w:spacing w:after="0"/>
                              <w:ind w:firstLine="0"/>
                              <w:jc w:val="center"/>
                              <w:rPr>
                                <w:rFonts w:ascii="Trajan" w:hAnsi="Trajan"/>
                                <w:sz w:val="18"/>
                                <w:szCs w:val="18"/>
                                <w:lang w:val="es-ES"/>
                              </w:rPr>
                            </w:pPr>
                            <w:r w:rsidRPr="002C7026">
                              <w:rPr>
                                <w:rFonts w:ascii="Trajan" w:hAnsi="Trajan"/>
                                <w:sz w:val="18"/>
                                <w:szCs w:val="18"/>
                                <w:lang w:val="es-ES"/>
                              </w:rPr>
                              <w:t>Camara de</w:t>
                            </w:r>
                          </w:p>
                          <w:p w:rsidR="00275FB3" w:rsidRPr="002C7026" w:rsidRDefault="00275FB3" w:rsidP="002C7026">
                            <w:pPr>
                              <w:spacing w:after="0"/>
                              <w:ind w:firstLine="0"/>
                              <w:jc w:val="center"/>
                              <w:rPr>
                                <w:rFonts w:ascii="Trajan" w:hAnsi="Trajan"/>
                                <w:sz w:val="18"/>
                                <w:szCs w:val="18"/>
                                <w:lang w:val="es-ES"/>
                              </w:rPr>
                            </w:pPr>
                            <w:r w:rsidRPr="002C7026">
                              <w:rPr>
                                <w:rFonts w:ascii="Trajan" w:hAnsi="Trajan"/>
                                <w:sz w:val="18"/>
                                <w:szCs w:val="18"/>
                                <w:lang w:val="es-ES"/>
                              </w:rPr>
                              <w:t>Comptos</w:t>
                            </w:r>
                          </w:p>
                          <w:p w:rsidR="00275FB3" w:rsidRPr="002C7026" w:rsidRDefault="00275FB3" w:rsidP="002C7026">
                            <w:pPr>
                              <w:spacing w:after="0"/>
                              <w:ind w:firstLine="0"/>
                              <w:jc w:val="center"/>
                              <w:rPr>
                                <w:rFonts w:ascii="Trajan" w:hAnsi="Trajan"/>
                                <w:sz w:val="18"/>
                                <w:szCs w:val="18"/>
                                <w:lang w:val="es-ES"/>
                              </w:rPr>
                            </w:pPr>
                            <w:r w:rsidRPr="002C7026">
                              <w:rPr>
                                <w:rFonts w:ascii="Trajan" w:hAnsi="Trajan"/>
                                <w:sz w:val="18"/>
                                <w:szCs w:val="18"/>
                                <w:lang w:val="es-ES"/>
                              </w:rPr>
                              <w:t>De Navarra</w:t>
                            </w:r>
                          </w:p>
                          <w:p w:rsidR="00275FB3" w:rsidRPr="00FB14AC" w:rsidRDefault="00275FB3" w:rsidP="002C7026">
                            <w:pPr>
                              <w:spacing w:after="0"/>
                              <w:ind w:firstLine="0"/>
                              <w:jc w:val="center"/>
                              <w:rPr>
                                <w:rFonts w:ascii="Trajan" w:hAnsi="Trajan"/>
                                <w:color w:val="808080"/>
                                <w:sz w:val="18"/>
                                <w:szCs w:val="18"/>
                                <w:lang w:val="eu-ES"/>
                              </w:rPr>
                            </w:pPr>
                            <w:r w:rsidRPr="00FB14AC">
                              <w:rPr>
                                <w:rFonts w:ascii="Trajan" w:hAnsi="Trajan"/>
                                <w:color w:val="808080"/>
                                <w:sz w:val="18"/>
                                <w:szCs w:val="18"/>
                                <w:lang w:val="eu-ES"/>
                              </w:rPr>
                              <w:t>Nafarroako</w:t>
                            </w:r>
                          </w:p>
                          <w:p w:rsidR="00275FB3" w:rsidRPr="00FB14AC" w:rsidRDefault="00275FB3" w:rsidP="002C7026">
                            <w:pPr>
                              <w:spacing w:after="0"/>
                              <w:ind w:firstLine="0"/>
                              <w:jc w:val="center"/>
                              <w:rPr>
                                <w:rFonts w:ascii="Trajan" w:hAnsi="Trajan"/>
                                <w:color w:val="808080"/>
                                <w:sz w:val="18"/>
                                <w:szCs w:val="18"/>
                                <w:lang w:val="eu-ES"/>
                              </w:rPr>
                            </w:pPr>
                            <w:r w:rsidRPr="00FB14AC">
                              <w:rPr>
                                <w:rFonts w:ascii="Trajan" w:hAnsi="Trajan"/>
                                <w:color w:val="808080"/>
                                <w:sz w:val="18"/>
                                <w:szCs w:val="18"/>
                                <w:lang w:val="eu-ES"/>
                              </w:rPr>
                              <w:t>Kontuen</w:t>
                            </w:r>
                          </w:p>
                          <w:p w:rsidR="00275FB3" w:rsidRPr="00FB14AC" w:rsidRDefault="00275FB3" w:rsidP="002C7026">
                            <w:pPr>
                              <w:spacing w:after="0"/>
                              <w:ind w:firstLine="0"/>
                              <w:jc w:val="center"/>
                              <w:rPr>
                                <w:rFonts w:ascii="Trajan" w:hAnsi="Trajan"/>
                                <w:color w:val="808080"/>
                                <w:sz w:val="18"/>
                                <w:szCs w:val="18"/>
                                <w:lang w:val="eu-ES"/>
                              </w:rPr>
                            </w:pPr>
                            <w:r w:rsidRPr="00FB14AC">
                              <w:rPr>
                                <w:rFonts w:ascii="Trajan" w:hAnsi="Trajan"/>
                                <w:color w:val="808080"/>
                                <w:sz w:val="18"/>
                                <w:szCs w:val="18"/>
                                <w:lang w:val="eu-ES"/>
                              </w:rPr>
                              <w:t>Ganbera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275FB3" w:rsidRPr="002C7026" w:rsidRDefault="00275FB3" w:rsidP="002C7026">
                      <w:pPr>
                        <w:spacing w:after="0"/>
                        <w:ind w:firstLine="0"/>
                        <w:jc w:val="center"/>
                        <w:rPr>
                          <w:rFonts w:ascii="Trajan" w:hAnsi="Trajan"/>
                          <w:sz w:val="18"/>
                          <w:szCs w:val="18"/>
                          <w:lang w:val="es-ES"/>
                        </w:rPr>
                      </w:pPr>
                      <w:proofErr w:type="spellStart"/>
                      <w:r w:rsidRPr="002C7026">
                        <w:rPr>
                          <w:rFonts w:ascii="Trajan" w:hAnsi="Trajan"/>
                          <w:sz w:val="18"/>
                          <w:szCs w:val="18"/>
                          <w:lang w:val="es-ES"/>
                        </w:rPr>
                        <w:t>Camara</w:t>
                      </w:r>
                      <w:proofErr w:type="spellEnd"/>
                      <w:r w:rsidRPr="002C7026">
                        <w:rPr>
                          <w:rFonts w:ascii="Trajan" w:hAnsi="Trajan"/>
                          <w:sz w:val="18"/>
                          <w:szCs w:val="18"/>
                          <w:lang w:val="es-ES"/>
                        </w:rPr>
                        <w:t xml:space="preserve"> de</w:t>
                      </w:r>
                    </w:p>
                    <w:p w:rsidR="00275FB3" w:rsidRPr="002C7026" w:rsidRDefault="00275FB3" w:rsidP="002C7026">
                      <w:pPr>
                        <w:spacing w:after="0"/>
                        <w:ind w:firstLine="0"/>
                        <w:jc w:val="center"/>
                        <w:rPr>
                          <w:rFonts w:ascii="Trajan" w:hAnsi="Trajan"/>
                          <w:sz w:val="18"/>
                          <w:szCs w:val="18"/>
                          <w:lang w:val="es-ES"/>
                        </w:rPr>
                      </w:pPr>
                      <w:r w:rsidRPr="002C7026">
                        <w:rPr>
                          <w:rFonts w:ascii="Trajan" w:hAnsi="Trajan"/>
                          <w:sz w:val="18"/>
                          <w:szCs w:val="18"/>
                          <w:lang w:val="es-ES"/>
                        </w:rPr>
                        <w:t>Comptos</w:t>
                      </w:r>
                    </w:p>
                    <w:p w:rsidR="00275FB3" w:rsidRPr="002C7026" w:rsidRDefault="00275FB3" w:rsidP="002C7026">
                      <w:pPr>
                        <w:spacing w:after="0"/>
                        <w:ind w:firstLine="0"/>
                        <w:jc w:val="center"/>
                        <w:rPr>
                          <w:rFonts w:ascii="Trajan" w:hAnsi="Trajan"/>
                          <w:sz w:val="18"/>
                          <w:szCs w:val="18"/>
                          <w:lang w:val="es-ES"/>
                        </w:rPr>
                      </w:pPr>
                      <w:r w:rsidRPr="002C7026">
                        <w:rPr>
                          <w:rFonts w:ascii="Trajan" w:hAnsi="Trajan"/>
                          <w:sz w:val="18"/>
                          <w:szCs w:val="18"/>
                          <w:lang w:val="es-ES"/>
                        </w:rPr>
                        <w:t>De Navarra</w:t>
                      </w:r>
                    </w:p>
                    <w:p w:rsidR="00275FB3" w:rsidRPr="00FB14AC" w:rsidRDefault="00275FB3" w:rsidP="002C7026">
                      <w:pPr>
                        <w:spacing w:after="0"/>
                        <w:ind w:firstLine="0"/>
                        <w:jc w:val="center"/>
                        <w:rPr>
                          <w:rFonts w:ascii="Trajan" w:hAnsi="Trajan"/>
                          <w:color w:val="808080"/>
                          <w:sz w:val="18"/>
                          <w:szCs w:val="18"/>
                          <w:lang w:val="eu-ES"/>
                        </w:rPr>
                      </w:pPr>
                      <w:r w:rsidRPr="00FB14AC">
                        <w:rPr>
                          <w:rFonts w:ascii="Trajan" w:hAnsi="Trajan"/>
                          <w:color w:val="808080"/>
                          <w:sz w:val="18"/>
                          <w:szCs w:val="18"/>
                          <w:lang w:val="eu-ES"/>
                        </w:rPr>
                        <w:t>Nafarroako</w:t>
                      </w:r>
                    </w:p>
                    <w:p w:rsidR="00275FB3" w:rsidRPr="00FB14AC" w:rsidRDefault="00275FB3" w:rsidP="002C7026">
                      <w:pPr>
                        <w:spacing w:after="0"/>
                        <w:ind w:firstLine="0"/>
                        <w:jc w:val="center"/>
                        <w:rPr>
                          <w:rFonts w:ascii="Trajan" w:hAnsi="Trajan"/>
                          <w:color w:val="808080"/>
                          <w:sz w:val="18"/>
                          <w:szCs w:val="18"/>
                          <w:lang w:val="eu-ES"/>
                        </w:rPr>
                      </w:pPr>
                      <w:r w:rsidRPr="00FB14AC">
                        <w:rPr>
                          <w:rFonts w:ascii="Trajan" w:hAnsi="Trajan"/>
                          <w:color w:val="808080"/>
                          <w:sz w:val="18"/>
                          <w:szCs w:val="18"/>
                          <w:lang w:val="eu-ES"/>
                        </w:rPr>
                        <w:t>Kontuen</w:t>
                      </w:r>
                    </w:p>
                    <w:p w:rsidR="00275FB3" w:rsidRPr="00FB14AC" w:rsidRDefault="00275FB3" w:rsidP="002C7026">
                      <w:pPr>
                        <w:spacing w:after="0"/>
                        <w:ind w:firstLine="0"/>
                        <w:jc w:val="center"/>
                        <w:rPr>
                          <w:rFonts w:ascii="Trajan" w:hAnsi="Trajan"/>
                          <w:color w:val="808080"/>
                          <w:sz w:val="18"/>
                          <w:szCs w:val="18"/>
                          <w:lang w:val="eu-ES"/>
                        </w:rPr>
                      </w:pPr>
                      <w:r w:rsidRPr="00FB14AC">
                        <w:rPr>
                          <w:rFonts w:ascii="Trajan" w:hAnsi="Trajan"/>
                          <w:color w:val="808080"/>
                          <w:sz w:val="18"/>
                          <w:szCs w:val="18"/>
                          <w:lang w:val="eu-ES"/>
                        </w:rPr>
                        <w:t>Ganbera</w:t>
                      </w:r>
                    </w:p>
                  </w:txbxContent>
                </v:textbox>
              </v:shape>
            </w:pict>
          </mc:Fallback>
        </mc:AlternateContent>
      </w:r>
    </w:p>
    <w:p w:rsidR="001C3A32" w:rsidRPr="00BD4F31" w:rsidRDefault="003C31FA" w:rsidP="00B8264E">
      <w:pPr>
        <w:pStyle w:val="EstiloPortada"/>
        <w:ind w:left="3766"/>
        <w:rPr>
          <w:lang w:val="eu-ES"/>
        </w:rPr>
      </w:pPr>
      <w:r w:rsidRPr="00BD4F31">
        <w:rPr>
          <w:lang w:val="eu-ES"/>
        </w:rPr>
        <w:t>Baztango Udala, 2014</w:t>
      </w:r>
      <w:r w:rsidR="00AF15D9" w:rsidRPr="00BD4F31">
        <w:rPr>
          <w:lang w:val="eu-ES"/>
        </w:rPr>
        <w:t xml:space="preserve"> </w:t>
      </w:r>
      <w:r w:rsidR="00FB614C" w:rsidRPr="00BD4F31">
        <w:rPr>
          <w:lang w:val="eu-ES"/>
        </w:rPr>
        <w:br/>
      </w:r>
    </w:p>
    <w:p w:rsidR="001C3A32" w:rsidRPr="00BD4F31" w:rsidRDefault="001C3A32" w:rsidP="00725A0F">
      <w:pPr>
        <w:pStyle w:val="texto"/>
        <w:jc w:val="center"/>
        <w:rPr>
          <w:lang w:val="eu-ES"/>
        </w:rPr>
      </w:pPr>
    </w:p>
    <w:p w:rsidR="001C3A32" w:rsidRPr="00BD4F31" w:rsidRDefault="001C3A32" w:rsidP="00891D73">
      <w:pPr>
        <w:pStyle w:val="texto"/>
        <w:rPr>
          <w:lang w:val="eu-ES"/>
        </w:rPr>
      </w:pPr>
    </w:p>
    <w:p w:rsidR="002F2530" w:rsidRPr="00BD4F31" w:rsidRDefault="002F2530" w:rsidP="00891D73">
      <w:pPr>
        <w:pStyle w:val="texto"/>
        <w:rPr>
          <w:lang w:val="eu-ES"/>
        </w:rPr>
      </w:pPr>
    </w:p>
    <w:p w:rsidR="001C3A32" w:rsidRPr="00BD4F31" w:rsidRDefault="001C3A32" w:rsidP="00891D73">
      <w:pPr>
        <w:pStyle w:val="texto"/>
        <w:rPr>
          <w:lang w:val="eu-ES"/>
        </w:rPr>
      </w:pPr>
    </w:p>
    <w:p w:rsidR="001C3A32" w:rsidRPr="00BD4F31" w:rsidRDefault="001C3A32" w:rsidP="00891D73">
      <w:pPr>
        <w:pStyle w:val="texto"/>
        <w:rPr>
          <w:lang w:val="eu-ES"/>
        </w:rPr>
      </w:pPr>
    </w:p>
    <w:p w:rsidR="001C3A32" w:rsidRPr="00BD4F31" w:rsidRDefault="001C3A32" w:rsidP="00891D73">
      <w:pPr>
        <w:pStyle w:val="texto"/>
        <w:rPr>
          <w:lang w:val="eu-ES"/>
        </w:rPr>
      </w:pPr>
    </w:p>
    <w:p w:rsidR="001C3A32" w:rsidRPr="00BD4F31" w:rsidRDefault="001C3A32" w:rsidP="00891D73">
      <w:pPr>
        <w:pStyle w:val="texto"/>
        <w:rPr>
          <w:lang w:val="eu-ES"/>
        </w:rPr>
      </w:pPr>
    </w:p>
    <w:p w:rsidR="001C3A32" w:rsidRPr="00BD4F31" w:rsidRDefault="001C3A32" w:rsidP="00891D73">
      <w:pPr>
        <w:pStyle w:val="texto"/>
        <w:rPr>
          <w:lang w:val="eu-ES"/>
        </w:rPr>
      </w:pPr>
    </w:p>
    <w:p w:rsidR="001C3A32" w:rsidRPr="00BD4F31" w:rsidRDefault="001C3A32" w:rsidP="00891D73">
      <w:pPr>
        <w:pStyle w:val="texto"/>
        <w:rPr>
          <w:lang w:val="eu-ES"/>
        </w:rPr>
      </w:pPr>
    </w:p>
    <w:p w:rsidR="001C3A32" w:rsidRPr="00BD4F31" w:rsidRDefault="001C3A32" w:rsidP="00891D73">
      <w:pPr>
        <w:pStyle w:val="texto"/>
        <w:rPr>
          <w:lang w:val="eu-ES"/>
        </w:rPr>
      </w:pPr>
    </w:p>
    <w:p w:rsidR="001C3A32" w:rsidRPr="00BD4F31" w:rsidRDefault="001C3A32" w:rsidP="00891D73">
      <w:pPr>
        <w:pStyle w:val="texto"/>
        <w:rPr>
          <w:lang w:val="eu-ES"/>
        </w:rPr>
      </w:pPr>
    </w:p>
    <w:p w:rsidR="001C3A32" w:rsidRPr="00BD4F31" w:rsidRDefault="001C3A32" w:rsidP="00891D73">
      <w:pPr>
        <w:pStyle w:val="texto"/>
        <w:rPr>
          <w:lang w:val="eu-ES"/>
        </w:rPr>
      </w:pPr>
    </w:p>
    <w:p w:rsidR="00F73290" w:rsidRPr="00BD4F31" w:rsidRDefault="00F73290" w:rsidP="00891D73">
      <w:pPr>
        <w:pStyle w:val="texto"/>
        <w:rPr>
          <w:lang w:val="eu-ES"/>
        </w:rPr>
      </w:pPr>
    </w:p>
    <w:p w:rsidR="001C3A32" w:rsidRPr="00BD4F31" w:rsidRDefault="001C3A32" w:rsidP="00891D73">
      <w:pPr>
        <w:pStyle w:val="texto"/>
        <w:rPr>
          <w:lang w:val="eu-ES"/>
        </w:rPr>
      </w:pPr>
    </w:p>
    <w:p w:rsidR="001C3A32" w:rsidRPr="00BD4F31" w:rsidRDefault="001C3A32" w:rsidP="00891D73">
      <w:pPr>
        <w:pStyle w:val="texto"/>
        <w:rPr>
          <w:lang w:val="eu-ES"/>
        </w:rPr>
      </w:pPr>
    </w:p>
    <w:p w:rsidR="001C3A32" w:rsidRPr="00BD4F31" w:rsidRDefault="001C3A32" w:rsidP="00891D73">
      <w:pPr>
        <w:pStyle w:val="texto"/>
        <w:rPr>
          <w:lang w:val="eu-ES"/>
        </w:rPr>
      </w:pPr>
    </w:p>
    <w:p w:rsidR="001C3A32" w:rsidRPr="00BD4F31" w:rsidRDefault="001C3A32" w:rsidP="00891D73">
      <w:pPr>
        <w:pStyle w:val="texto"/>
        <w:rPr>
          <w:lang w:val="eu-ES"/>
        </w:rPr>
      </w:pPr>
    </w:p>
    <w:p w:rsidR="001C3A32" w:rsidRPr="00BD4F31" w:rsidRDefault="001C3A32" w:rsidP="00891D73">
      <w:pPr>
        <w:pStyle w:val="texto"/>
        <w:rPr>
          <w:lang w:val="eu-ES"/>
        </w:rPr>
      </w:pPr>
    </w:p>
    <w:p w:rsidR="00F73290" w:rsidRDefault="00F73290" w:rsidP="00891D73">
      <w:pPr>
        <w:pStyle w:val="texto"/>
        <w:rPr>
          <w:lang w:val="eu-ES"/>
        </w:rPr>
      </w:pPr>
    </w:p>
    <w:p w:rsidR="00FE5533" w:rsidRDefault="00FE5533" w:rsidP="00891D73">
      <w:pPr>
        <w:pStyle w:val="texto"/>
        <w:rPr>
          <w:lang w:val="eu-ES"/>
        </w:rPr>
      </w:pPr>
    </w:p>
    <w:p w:rsidR="00FE5533" w:rsidRDefault="00FE5533" w:rsidP="00891D73">
      <w:pPr>
        <w:pStyle w:val="texto"/>
        <w:rPr>
          <w:lang w:val="eu-ES"/>
        </w:rPr>
      </w:pPr>
    </w:p>
    <w:p w:rsidR="00FE5533" w:rsidRPr="00BD4F31" w:rsidRDefault="00FE5533" w:rsidP="00891D73">
      <w:pPr>
        <w:pStyle w:val="texto"/>
        <w:rPr>
          <w:lang w:val="eu-ES"/>
        </w:rPr>
      </w:pPr>
    </w:p>
    <w:p w:rsidR="00716463" w:rsidRPr="00BD4F31" w:rsidRDefault="00AF15D9" w:rsidP="009936FC">
      <w:pPr>
        <w:pStyle w:val="Fechaportada"/>
        <w:rPr>
          <w:lang w:val="eu-ES"/>
        </w:rPr>
      </w:pPr>
      <w:r w:rsidRPr="00BD4F31">
        <w:rPr>
          <w:lang w:val="eu-ES"/>
        </w:rPr>
        <w:t>2016</w:t>
      </w:r>
      <w:r w:rsidR="003C31FA" w:rsidRPr="00BD4F31">
        <w:rPr>
          <w:lang w:val="eu-ES"/>
        </w:rPr>
        <w:t xml:space="preserve">ko </w:t>
      </w:r>
      <w:r w:rsidR="00FE5533">
        <w:rPr>
          <w:lang w:val="eu-ES"/>
        </w:rPr>
        <w:t>maiatz</w:t>
      </w:r>
      <w:r w:rsidR="003C31FA" w:rsidRPr="00BD4F31">
        <w:rPr>
          <w:lang w:val="eu-ES"/>
        </w:rPr>
        <w:t>a</w:t>
      </w:r>
    </w:p>
    <w:p w:rsidR="008E3FFE" w:rsidRPr="00BD4F31" w:rsidRDefault="008E3FFE" w:rsidP="00891D73">
      <w:pPr>
        <w:pStyle w:val="ndice"/>
        <w:rPr>
          <w:rFonts w:ascii="Times New Roman" w:hAnsi="Times New Roman"/>
          <w:lang w:val="eu-ES"/>
        </w:rPr>
        <w:sectPr w:rsidR="008E3FFE" w:rsidRPr="00BD4F31"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AF15D9" w:rsidRPr="00BD4F31" w:rsidRDefault="003C31FA" w:rsidP="00AF15D9">
      <w:pPr>
        <w:pStyle w:val="ndice"/>
        <w:rPr>
          <w:lang w:val="eu-ES"/>
        </w:rPr>
      </w:pPr>
      <w:r w:rsidRPr="00BD4F31">
        <w:rPr>
          <w:lang w:val="eu-ES"/>
        </w:rPr>
        <w:lastRenderedPageBreak/>
        <w:t>AURKIBIDEA</w:t>
      </w:r>
    </w:p>
    <w:p w:rsidR="00AF15D9" w:rsidRPr="00BD4F31" w:rsidRDefault="00FB14AC" w:rsidP="00AF15D9">
      <w:pPr>
        <w:pStyle w:val="ndice"/>
        <w:ind w:right="-156"/>
        <w:jc w:val="right"/>
        <w:rPr>
          <w:b w:val="0"/>
          <w:i/>
          <w:sz w:val="16"/>
          <w:szCs w:val="16"/>
          <w:lang w:val="eu-ES"/>
        </w:rPr>
      </w:pPr>
      <w:r w:rsidRPr="00BD4F31">
        <w:rPr>
          <w:b w:val="0"/>
          <w:i/>
          <w:sz w:val="16"/>
          <w:szCs w:val="16"/>
          <w:lang w:val="eu-ES"/>
        </w:rPr>
        <w:t>ORRIALDEA</w:t>
      </w:r>
    </w:p>
    <w:p w:rsidR="003F0037" w:rsidRDefault="009470DE" w:rsidP="003F0037">
      <w:pPr>
        <w:pStyle w:val="TDC1"/>
        <w:rPr>
          <w:rFonts w:asciiTheme="minorHAnsi" w:eastAsiaTheme="minorEastAsia" w:hAnsiTheme="minorHAnsi" w:cstheme="minorBidi"/>
          <w:smallCaps w:val="0"/>
          <w:noProof/>
          <w:szCs w:val="22"/>
          <w:lang w:val="es-ES" w:eastAsia="es-ES"/>
        </w:rPr>
      </w:pPr>
      <w:r w:rsidRPr="00BD4F31">
        <w:rPr>
          <w:lang w:val="eu-ES"/>
        </w:rPr>
        <w:fldChar w:fldCharType="begin"/>
      </w:r>
      <w:r w:rsidR="0014728F" w:rsidRPr="00BD4F31">
        <w:rPr>
          <w:lang w:val="eu-ES"/>
        </w:rPr>
        <w:instrText xml:space="preserve"> TOC \o "1-3" \h \z \t "atitulo1;1;atitulo2;2" </w:instrText>
      </w:r>
      <w:r w:rsidRPr="00BD4F31">
        <w:rPr>
          <w:lang w:val="eu-ES"/>
        </w:rPr>
        <w:fldChar w:fldCharType="separate"/>
      </w:r>
      <w:hyperlink w:anchor="_Toc452382792" w:history="1">
        <w:r w:rsidR="003F0037" w:rsidRPr="005878E1">
          <w:rPr>
            <w:rStyle w:val="Hipervnculo"/>
            <w:noProof/>
            <w:lang w:val="eu-ES"/>
          </w:rPr>
          <w:t>I. Sarrera</w:t>
        </w:r>
        <w:r w:rsidR="003F0037">
          <w:rPr>
            <w:noProof/>
            <w:webHidden/>
          </w:rPr>
          <w:tab/>
        </w:r>
        <w:r w:rsidR="003F0037">
          <w:rPr>
            <w:noProof/>
            <w:webHidden/>
          </w:rPr>
          <w:fldChar w:fldCharType="begin"/>
        </w:r>
        <w:r w:rsidR="003F0037">
          <w:rPr>
            <w:noProof/>
            <w:webHidden/>
          </w:rPr>
          <w:instrText xml:space="preserve"> PAGEREF _Toc452382792 \h </w:instrText>
        </w:r>
        <w:r w:rsidR="003F0037">
          <w:rPr>
            <w:noProof/>
            <w:webHidden/>
          </w:rPr>
        </w:r>
        <w:r w:rsidR="003F0037">
          <w:rPr>
            <w:noProof/>
            <w:webHidden/>
          </w:rPr>
          <w:fldChar w:fldCharType="separate"/>
        </w:r>
        <w:r w:rsidR="00581047">
          <w:rPr>
            <w:noProof/>
            <w:webHidden/>
          </w:rPr>
          <w:t>3</w:t>
        </w:r>
        <w:r w:rsidR="003F0037">
          <w:rPr>
            <w:noProof/>
            <w:webHidden/>
          </w:rPr>
          <w:fldChar w:fldCharType="end"/>
        </w:r>
      </w:hyperlink>
    </w:p>
    <w:p w:rsidR="003F0037" w:rsidRDefault="00B92653" w:rsidP="003F0037">
      <w:pPr>
        <w:pStyle w:val="TDC1"/>
        <w:rPr>
          <w:rFonts w:asciiTheme="minorHAnsi" w:eastAsiaTheme="minorEastAsia" w:hAnsiTheme="minorHAnsi" w:cstheme="minorBidi"/>
          <w:smallCaps w:val="0"/>
          <w:noProof/>
          <w:szCs w:val="22"/>
          <w:lang w:val="es-ES" w:eastAsia="es-ES"/>
        </w:rPr>
      </w:pPr>
      <w:hyperlink w:anchor="_Toc452382793" w:history="1">
        <w:r w:rsidR="003F0037" w:rsidRPr="005878E1">
          <w:rPr>
            <w:rStyle w:val="Hipervnculo"/>
            <w:noProof/>
            <w:lang w:val="eu-ES"/>
          </w:rPr>
          <w:t>II. Datu orokorrak</w:t>
        </w:r>
        <w:r w:rsidR="003F0037">
          <w:rPr>
            <w:noProof/>
            <w:webHidden/>
          </w:rPr>
          <w:tab/>
        </w:r>
        <w:r w:rsidR="003F0037">
          <w:rPr>
            <w:noProof/>
            <w:webHidden/>
          </w:rPr>
          <w:fldChar w:fldCharType="begin"/>
        </w:r>
        <w:r w:rsidR="003F0037">
          <w:rPr>
            <w:noProof/>
            <w:webHidden/>
          </w:rPr>
          <w:instrText xml:space="preserve"> PAGEREF _Toc452382793 \h </w:instrText>
        </w:r>
        <w:r w:rsidR="003F0037">
          <w:rPr>
            <w:noProof/>
            <w:webHidden/>
          </w:rPr>
        </w:r>
        <w:r w:rsidR="003F0037">
          <w:rPr>
            <w:noProof/>
            <w:webHidden/>
          </w:rPr>
          <w:fldChar w:fldCharType="separate"/>
        </w:r>
        <w:r w:rsidR="00581047">
          <w:rPr>
            <w:noProof/>
            <w:webHidden/>
          </w:rPr>
          <w:t>4</w:t>
        </w:r>
        <w:r w:rsidR="003F0037">
          <w:rPr>
            <w:noProof/>
            <w:webHidden/>
          </w:rPr>
          <w:fldChar w:fldCharType="end"/>
        </w:r>
      </w:hyperlink>
    </w:p>
    <w:p w:rsidR="003F0037" w:rsidRDefault="00B92653" w:rsidP="003F0037">
      <w:pPr>
        <w:pStyle w:val="TDC1"/>
        <w:rPr>
          <w:rFonts w:asciiTheme="minorHAnsi" w:eastAsiaTheme="minorEastAsia" w:hAnsiTheme="minorHAnsi" w:cstheme="minorBidi"/>
          <w:smallCaps w:val="0"/>
          <w:noProof/>
          <w:szCs w:val="22"/>
          <w:lang w:val="es-ES" w:eastAsia="es-ES"/>
        </w:rPr>
      </w:pPr>
      <w:hyperlink w:anchor="_Toc452382794" w:history="1">
        <w:r w:rsidR="003F0037" w:rsidRPr="005878E1">
          <w:rPr>
            <w:rStyle w:val="Hipervnculo"/>
            <w:noProof/>
            <w:lang w:val="eu-ES"/>
          </w:rPr>
          <w:t>III. Fiskalizazioaren helburuak eta norainokoa</w:t>
        </w:r>
        <w:r w:rsidR="003F0037">
          <w:rPr>
            <w:noProof/>
            <w:webHidden/>
          </w:rPr>
          <w:tab/>
        </w:r>
        <w:r w:rsidR="003F0037">
          <w:rPr>
            <w:noProof/>
            <w:webHidden/>
          </w:rPr>
          <w:fldChar w:fldCharType="begin"/>
        </w:r>
        <w:r w:rsidR="003F0037">
          <w:rPr>
            <w:noProof/>
            <w:webHidden/>
          </w:rPr>
          <w:instrText xml:space="preserve"> PAGEREF _Toc452382794 \h </w:instrText>
        </w:r>
        <w:r w:rsidR="003F0037">
          <w:rPr>
            <w:noProof/>
            <w:webHidden/>
          </w:rPr>
        </w:r>
        <w:r w:rsidR="003F0037">
          <w:rPr>
            <w:noProof/>
            <w:webHidden/>
          </w:rPr>
          <w:fldChar w:fldCharType="separate"/>
        </w:r>
        <w:r w:rsidR="00581047">
          <w:rPr>
            <w:noProof/>
            <w:webHidden/>
          </w:rPr>
          <w:t>6</w:t>
        </w:r>
        <w:r w:rsidR="003F0037">
          <w:rPr>
            <w:noProof/>
            <w:webHidden/>
          </w:rPr>
          <w:fldChar w:fldCharType="end"/>
        </w:r>
      </w:hyperlink>
    </w:p>
    <w:p w:rsidR="003F0037" w:rsidRDefault="00B92653" w:rsidP="003F0037">
      <w:pPr>
        <w:pStyle w:val="TDC1"/>
        <w:rPr>
          <w:rFonts w:asciiTheme="minorHAnsi" w:eastAsiaTheme="minorEastAsia" w:hAnsiTheme="minorHAnsi" w:cstheme="minorBidi"/>
          <w:smallCaps w:val="0"/>
          <w:noProof/>
          <w:szCs w:val="22"/>
          <w:lang w:val="es-ES" w:eastAsia="es-ES"/>
        </w:rPr>
      </w:pPr>
      <w:hyperlink w:anchor="_Toc452382795" w:history="1">
        <w:r w:rsidR="003F0037" w:rsidRPr="005878E1">
          <w:rPr>
            <w:rStyle w:val="Hipervnculo"/>
            <w:noProof/>
            <w:lang w:val="eu-ES"/>
          </w:rPr>
          <w:t>IV. Iritzia</w:t>
        </w:r>
        <w:r w:rsidR="003F0037">
          <w:rPr>
            <w:noProof/>
            <w:webHidden/>
          </w:rPr>
          <w:tab/>
        </w:r>
        <w:r w:rsidR="003F0037">
          <w:rPr>
            <w:noProof/>
            <w:webHidden/>
          </w:rPr>
          <w:fldChar w:fldCharType="begin"/>
        </w:r>
        <w:r w:rsidR="003F0037">
          <w:rPr>
            <w:noProof/>
            <w:webHidden/>
          </w:rPr>
          <w:instrText xml:space="preserve"> PAGEREF _Toc452382795 \h </w:instrText>
        </w:r>
        <w:r w:rsidR="003F0037">
          <w:rPr>
            <w:noProof/>
            <w:webHidden/>
          </w:rPr>
        </w:r>
        <w:r w:rsidR="003F0037">
          <w:rPr>
            <w:noProof/>
            <w:webHidden/>
          </w:rPr>
          <w:fldChar w:fldCharType="separate"/>
        </w:r>
        <w:r w:rsidR="00581047">
          <w:rPr>
            <w:noProof/>
            <w:webHidden/>
          </w:rPr>
          <w:t>8</w:t>
        </w:r>
        <w:r w:rsidR="003F0037">
          <w:rPr>
            <w:noProof/>
            <w:webHidden/>
          </w:rPr>
          <w:fldChar w:fldCharType="end"/>
        </w:r>
      </w:hyperlink>
    </w:p>
    <w:p w:rsidR="003F0037" w:rsidRDefault="00B92653" w:rsidP="003F0037">
      <w:pPr>
        <w:pStyle w:val="TDC2"/>
        <w:ind w:left="0"/>
        <w:rPr>
          <w:rFonts w:asciiTheme="minorHAnsi" w:eastAsiaTheme="minorEastAsia" w:hAnsiTheme="minorHAnsi" w:cstheme="minorBidi"/>
          <w:noProof/>
          <w:szCs w:val="22"/>
          <w:lang w:val="es-ES" w:eastAsia="es-ES"/>
        </w:rPr>
      </w:pPr>
      <w:hyperlink w:anchor="_Toc452382796" w:history="1">
        <w:r w:rsidR="003F0037" w:rsidRPr="005878E1">
          <w:rPr>
            <w:rStyle w:val="Hipervnculo"/>
            <w:noProof/>
            <w:lang w:val="eu-ES"/>
          </w:rPr>
          <w:t>IV.1. Finantza-auditoriari buruzko iritzia</w:t>
        </w:r>
        <w:r w:rsidR="003F0037">
          <w:rPr>
            <w:noProof/>
            <w:webHidden/>
          </w:rPr>
          <w:tab/>
        </w:r>
        <w:r w:rsidR="003F0037">
          <w:rPr>
            <w:noProof/>
            <w:webHidden/>
          </w:rPr>
          <w:fldChar w:fldCharType="begin"/>
        </w:r>
        <w:r w:rsidR="003F0037">
          <w:rPr>
            <w:noProof/>
            <w:webHidden/>
          </w:rPr>
          <w:instrText xml:space="preserve"> PAGEREF _Toc452382796 \h </w:instrText>
        </w:r>
        <w:r w:rsidR="003F0037">
          <w:rPr>
            <w:noProof/>
            <w:webHidden/>
          </w:rPr>
        </w:r>
        <w:r w:rsidR="003F0037">
          <w:rPr>
            <w:noProof/>
            <w:webHidden/>
          </w:rPr>
          <w:fldChar w:fldCharType="separate"/>
        </w:r>
        <w:r w:rsidR="00581047">
          <w:rPr>
            <w:noProof/>
            <w:webHidden/>
          </w:rPr>
          <w:t>9</w:t>
        </w:r>
        <w:r w:rsidR="003F0037">
          <w:rPr>
            <w:noProof/>
            <w:webHidden/>
          </w:rPr>
          <w:fldChar w:fldCharType="end"/>
        </w:r>
      </w:hyperlink>
    </w:p>
    <w:p w:rsidR="003F0037" w:rsidRDefault="00B92653" w:rsidP="003F0037">
      <w:pPr>
        <w:pStyle w:val="TDC2"/>
        <w:ind w:left="0"/>
        <w:rPr>
          <w:rFonts w:asciiTheme="minorHAnsi" w:eastAsiaTheme="minorEastAsia" w:hAnsiTheme="minorHAnsi" w:cstheme="minorBidi"/>
          <w:noProof/>
          <w:szCs w:val="22"/>
          <w:lang w:val="es-ES" w:eastAsia="es-ES"/>
        </w:rPr>
      </w:pPr>
      <w:hyperlink w:anchor="_Toc452382797" w:history="1">
        <w:r w:rsidR="003F0037" w:rsidRPr="005878E1">
          <w:rPr>
            <w:rStyle w:val="Hipervnculo"/>
            <w:noProof/>
            <w:lang w:val="eu-ES"/>
          </w:rPr>
          <w:t>IV.2. Legezkotasuna betetzeari buruzko iritzia</w:t>
        </w:r>
        <w:r w:rsidR="003F0037">
          <w:rPr>
            <w:noProof/>
            <w:webHidden/>
          </w:rPr>
          <w:tab/>
        </w:r>
        <w:r w:rsidR="003F0037">
          <w:rPr>
            <w:noProof/>
            <w:webHidden/>
          </w:rPr>
          <w:fldChar w:fldCharType="begin"/>
        </w:r>
        <w:r w:rsidR="003F0037">
          <w:rPr>
            <w:noProof/>
            <w:webHidden/>
          </w:rPr>
          <w:instrText xml:space="preserve"> PAGEREF _Toc452382797 \h </w:instrText>
        </w:r>
        <w:r w:rsidR="003F0037">
          <w:rPr>
            <w:noProof/>
            <w:webHidden/>
          </w:rPr>
        </w:r>
        <w:r w:rsidR="003F0037">
          <w:rPr>
            <w:noProof/>
            <w:webHidden/>
          </w:rPr>
          <w:fldChar w:fldCharType="separate"/>
        </w:r>
        <w:r w:rsidR="00581047">
          <w:rPr>
            <w:noProof/>
            <w:webHidden/>
          </w:rPr>
          <w:t>9</w:t>
        </w:r>
        <w:r w:rsidR="003F0037">
          <w:rPr>
            <w:noProof/>
            <w:webHidden/>
          </w:rPr>
          <w:fldChar w:fldCharType="end"/>
        </w:r>
      </w:hyperlink>
    </w:p>
    <w:p w:rsidR="003F0037" w:rsidRDefault="00B92653" w:rsidP="003F0037">
      <w:pPr>
        <w:pStyle w:val="TDC2"/>
        <w:ind w:left="0"/>
        <w:rPr>
          <w:rFonts w:asciiTheme="minorHAnsi" w:eastAsiaTheme="minorEastAsia" w:hAnsiTheme="minorHAnsi" w:cstheme="minorBidi"/>
          <w:noProof/>
          <w:szCs w:val="22"/>
          <w:lang w:val="es-ES" w:eastAsia="es-ES"/>
        </w:rPr>
      </w:pPr>
      <w:hyperlink w:anchor="_Toc452382798" w:history="1">
        <w:r w:rsidR="003F0037" w:rsidRPr="005878E1">
          <w:rPr>
            <w:rStyle w:val="Hipervnculo"/>
            <w:noProof/>
            <w:lang w:val="eu-ES"/>
          </w:rPr>
          <w:t>IV.3. Ekonomia eta finantza-egoera bateratua</w:t>
        </w:r>
        <w:r w:rsidR="003F0037">
          <w:rPr>
            <w:noProof/>
            <w:webHidden/>
          </w:rPr>
          <w:tab/>
        </w:r>
        <w:r w:rsidR="003F0037">
          <w:rPr>
            <w:noProof/>
            <w:webHidden/>
          </w:rPr>
          <w:fldChar w:fldCharType="begin"/>
        </w:r>
        <w:r w:rsidR="003F0037">
          <w:rPr>
            <w:noProof/>
            <w:webHidden/>
          </w:rPr>
          <w:instrText xml:space="preserve"> PAGEREF _Toc452382798 \h </w:instrText>
        </w:r>
        <w:r w:rsidR="003F0037">
          <w:rPr>
            <w:noProof/>
            <w:webHidden/>
          </w:rPr>
        </w:r>
        <w:r w:rsidR="003F0037">
          <w:rPr>
            <w:noProof/>
            <w:webHidden/>
          </w:rPr>
          <w:fldChar w:fldCharType="separate"/>
        </w:r>
        <w:r w:rsidR="00581047">
          <w:rPr>
            <w:noProof/>
            <w:webHidden/>
          </w:rPr>
          <w:t>9</w:t>
        </w:r>
        <w:r w:rsidR="003F0037">
          <w:rPr>
            <w:noProof/>
            <w:webHidden/>
          </w:rPr>
          <w:fldChar w:fldCharType="end"/>
        </w:r>
      </w:hyperlink>
    </w:p>
    <w:p w:rsidR="003F0037" w:rsidRDefault="00B92653" w:rsidP="003F0037">
      <w:pPr>
        <w:pStyle w:val="TDC1"/>
        <w:rPr>
          <w:rFonts w:asciiTheme="minorHAnsi" w:eastAsiaTheme="minorEastAsia" w:hAnsiTheme="minorHAnsi" w:cstheme="minorBidi"/>
          <w:smallCaps w:val="0"/>
          <w:noProof/>
          <w:szCs w:val="22"/>
          <w:lang w:val="es-ES" w:eastAsia="es-ES"/>
        </w:rPr>
      </w:pPr>
      <w:hyperlink w:anchor="_Toc452382799" w:history="1">
        <w:r w:rsidR="003F0037" w:rsidRPr="005878E1">
          <w:rPr>
            <w:rStyle w:val="Hipervnculo"/>
            <w:noProof/>
            <w:lang w:val="eu-ES"/>
          </w:rPr>
          <w:t>V. Finantzetako egoera-orriak</w:t>
        </w:r>
        <w:r w:rsidR="003F0037">
          <w:rPr>
            <w:noProof/>
            <w:webHidden/>
          </w:rPr>
          <w:tab/>
        </w:r>
        <w:r w:rsidR="003F0037">
          <w:rPr>
            <w:noProof/>
            <w:webHidden/>
          </w:rPr>
          <w:fldChar w:fldCharType="begin"/>
        </w:r>
        <w:r w:rsidR="003F0037">
          <w:rPr>
            <w:noProof/>
            <w:webHidden/>
          </w:rPr>
          <w:instrText xml:space="preserve"> PAGEREF _Toc452382799 \h </w:instrText>
        </w:r>
        <w:r w:rsidR="003F0037">
          <w:rPr>
            <w:noProof/>
            <w:webHidden/>
          </w:rPr>
        </w:r>
        <w:r w:rsidR="003F0037">
          <w:rPr>
            <w:noProof/>
            <w:webHidden/>
          </w:rPr>
          <w:fldChar w:fldCharType="separate"/>
        </w:r>
        <w:r w:rsidR="00581047">
          <w:rPr>
            <w:noProof/>
            <w:webHidden/>
          </w:rPr>
          <w:t>13</w:t>
        </w:r>
        <w:r w:rsidR="003F0037">
          <w:rPr>
            <w:noProof/>
            <w:webHidden/>
          </w:rPr>
          <w:fldChar w:fldCharType="end"/>
        </w:r>
      </w:hyperlink>
    </w:p>
    <w:p w:rsidR="003F0037" w:rsidRDefault="00B92653" w:rsidP="003F0037">
      <w:pPr>
        <w:pStyle w:val="TDC2"/>
        <w:ind w:left="0"/>
        <w:rPr>
          <w:rFonts w:asciiTheme="minorHAnsi" w:eastAsiaTheme="minorEastAsia" w:hAnsiTheme="minorHAnsi" w:cstheme="minorBidi"/>
          <w:noProof/>
          <w:szCs w:val="22"/>
          <w:lang w:val="es-ES" w:eastAsia="es-ES"/>
        </w:rPr>
      </w:pPr>
      <w:hyperlink w:anchor="_Toc452382800" w:history="1">
        <w:r w:rsidR="003F0037" w:rsidRPr="005878E1">
          <w:rPr>
            <w:rStyle w:val="Hipervnculo"/>
            <w:noProof/>
            <w:lang w:val="eu-ES"/>
          </w:rPr>
          <w:t>V.1. Baztango Udala</w:t>
        </w:r>
        <w:r w:rsidR="003F0037">
          <w:rPr>
            <w:noProof/>
            <w:webHidden/>
          </w:rPr>
          <w:tab/>
        </w:r>
        <w:r w:rsidR="003F0037">
          <w:rPr>
            <w:noProof/>
            <w:webHidden/>
          </w:rPr>
          <w:fldChar w:fldCharType="begin"/>
        </w:r>
        <w:r w:rsidR="003F0037">
          <w:rPr>
            <w:noProof/>
            <w:webHidden/>
          </w:rPr>
          <w:instrText xml:space="preserve"> PAGEREF _Toc452382800 \h </w:instrText>
        </w:r>
        <w:r w:rsidR="003F0037">
          <w:rPr>
            <w:noProof/>
            <w:webHidden/>
          </w:rPr>
        </w:r>
        <w:r w:rsidR="003F0037">
          <w:rPr>
            <w:noProof/>
            <w:webHidden/>
          </w:rPr>
          <w:fldChar w:fldCharType="separate"/>
        </w:r>
        <w:r w:rsidR="00581047">
          <w:rPr>
            <w:noProof/>
            <w:webHidden/>
          </w:rPr>
          <w:t>13</w:t>
        </w:r>
        <w:r w:rsidR="003F0037">
          <w:rPr>
            <w:noProof/>
            <w:webHidden/>
          </w:rPr>
          <w:fldChar w:fldCharType="end"/>
        </w:r>
      </w:hyperlink>
    </w:p>
    <w:p w:rsidR="003F0037" w:rsidRDefault="00B92653" w:rsidP="003F0037">
      <w:pPr>
        <w:pStyle w:val="TDC2"/>
        <w:ind w:left="0"/>
        <w:rPr>
          <w:rFonts w:asciiTheme="minorHAnsi" w:eastAsiaTheme="minorEastAsia" w:hAnsiTheme="minorHAnsi" w:cstheme="minorBidi"/>
          <w:noProof/>
          <w:szCs w:val="22"/>
          <w:lang w:val="es-ES" w:eastAsia="es-ES"/>
        </w:rPr>
      </w:pPr>
      <w:hyperlink w:anchor="_Toc452382801" w:history="1">
        <w:r w:rsidR="003F0037" w:rsidRPr="005878E1">
          <w:rPr>
            <w:rStyle w:val="Hipervnculo"/>
            <w:noProof/>
            <w:lang w:val="eu-ES"/>
          </w:rPr>
          <w:t>V.2. Udal Ikastola</w:t>
        </w:r>
        <w:r w:rsidR="003F0037">
          <w:rPr>
            <w:noProof/>
            <w:webHidden/>
          </w:rPr>
          <w:tab/>
        </w:r>
        <w:r w:rsidR="003F0037">
          <w:rPr>
            <w:noProof/>
            <w:webHidden/>
          </w:rPr>
          <w:fldChar w:fldCharType="begin"/>
        </w:r>
        <w:r w:rsidR="003F0037">
          <w:rPr>
            <w:noProof/>
            <w:webHidden/>
          </w:rPr>
          <w:instrText xml:space="preserve"> PAGEREF _Toc452382801 \h </w:instrText>
        </w:r>
        <w:r w:rsidR="003F0037">
          <w:rPr>
            <w:noProof/>
            <w:webHidden/>
          </w:rPr>
        </w:r>
        <w:r w:rsidR="003F0037">
          <w:rPr>
            <w:noProof/>
            <w:webHidden/>
          </w:rPr>
          <w:fldChar w:fldCharType="separate"/>
        </w:r>
        <w:r w:rsidR="00581047">
          <w:rPr>
            <w:noProof/>
            <w:webHidden/>
          </w:rPr>
          <w:t>15</w:t>
        </w:r>
        <w:r w:rsidR="003F0037">
          <w:rPr>
            <w:noProof/>
            <w:webHidden/>
          </w:rPr>
          <w:fldChar w:fldCharType="end"/>
        </w:r>
      </w:hyperlink>
    </w:p>
    <w:p w:rsidR="003F0037" w:rsidRDefault="00B92653" w:rsidP="003F0037">
      <w:pPr>
        <w:pStyle w:val="TDC2"/>
        <w:ind w:left="0"/>
        <w:rPr>
          <w:rFonts w:asciiTheme="minorHAnsi" w:eastAsiaTheme="minorEastAsia" w:hAnsiTheme="minorHAnsi" w:cstheme="minorBidi"/>
          <w:noProof/>
          <w:szCs w:val="22"/>
          <w:lang w:val="es-ES" w:eastAsia="es-ES"/>
        </w:rPr>
      </w:pPr>
      <w:hyperlink w:anchor="_Toc452382802" w:history="1">
        <w:r w:rsidR="003F0037" w:rsidRPr="005878E1">
          <w:rPr>
            <w:rStyle w:val="Hipervnculo"/>
            <w:noProof/>
            <w:lang w:val="eu-ES"/>
          </w:rPr>
          <w:t>V.3. Francisco Joaquin de Iriarte zahar eta jubilatuen etxea</w:t>
        </w:r>
        <w:r w:rsidR="003F0037">
          <w:rPr>
            <w:noProof/>
            <w:webHidden/>
          </w:rPr>
          <w:tab/>
        </w:r>
        <w:r w:rsidR="003F0037">
          <w:rPr>
            <w:noProof/>
            <w:webHidden/>
          </w:rPr>
          <w:fldChar w:fldCharType="begin"/>
        </w:r>
        <w:r w:rsidR="003F0037">
          <w:rPr>
            <w:noProof/>
            <w:webHidden/>
          </w:rPr>
          <w:instrText xml:space="preserve"> PAGEREF _Toc452382802 \h </w:instrText>
        </w:r>
        <w:r w:rsidR="003F0037">
          <w:rPr>
            <w:noProof/>
            <w:webHidden/>
          </w:rPr>
        </w:r>
        <w:r w:rsidR="003F0037">
          <w:rPr>
            <w:noProof/>
            <w:webHidden/>
          </w:rPr>
          <w:fldChar w:fldCharType="separate"/>
        </w:r>
        <w:r w:rsidR="00581047">
          <w:rPr>
            <w:noProof/>
            <w:webHidden/>
          </w:rPr>
          <w:t>18</w:t>
        </w:r>
        <w:r w:rsidR="003F0037">
          <w:rPr>
            <w:noProof/>
            <w:webHidden/>
          </w:rPr>
          <w:fldChar w:fldCharType="end"/>
        </w:r>
      </w:hyperlink>
    </w:p>
    <w:p w:rsidR="003F0037" w:rsidRDefault="00B92653" w:rsidP="003F0037">
      <w:pPr>
        <w:pStyle w:val="TDC2"/>
        <w:ind w:left="0"/>
        <w:rPr>
          <w:rFonts w:asciiTheme="minorHAnsi" w:eastAsiaTheme="minorEastAsia" w:hAnsiTheme="minorHAnsi" w:cstheme="minorBidi"/>
          <w:noProof/>
          <w:szCs w:val="22"/>
          <w:lang w:val="es-ES" w:eastAsia="es-ES"/>
        </w:rPr>
      </w:pPr>
      <w:hyperlink w:anchor="_Toc452382803" w:history="1">
        <w:r w:rsidR="003F0037" w:rsidRPr="005878E1">
          <w:rPr>
            <w:rStyle w:val="Hipervnculo"/>
            <w:noProof/>
            <w:lang w:val="eu-ES"/>
          </w:rPr>
          <w:t>V.4. “Giltxaurdi, S.L.” sozietatea</w:t>
        </w:r>
        <w:r w:rsidR="003F0037">
          <w:rPr>
            <w:noProof/>
            <w:webHidden/>
          </w:rPr>
          <w:tab/>
        </w:r>
        <w:r w:rsidR="003F0037">
          <w:rPr>
            <w:noProof/>
            <w:webHidden/>
          </w:rPr>
          <w:fldChar w:fldCharType="begin"/>
        </w:r>
        <w:r w:rsidR="003F0037">
          <w:rPr>
            <w:noProof/>
            <w:webHidden/>
          </w:rPr>
          <w:instrText xml:space="preserve"> PAGEREF _Toc452382803 \h </w:instrText>
        </w:r>
        <w:r w:rsidR="003F0037">
          <w:rPr>
            <w:noProof/>
            <w:webHidden/>
          </w:rPr>
        </w:r>
        <w:r w:rsidR="003F0037">
          <w:rPr>
            <w:noProof/>
            <w:webHidden/>
          </w:rPr>
          <w:fldChar w:fldCharType="separate"/>
        </w:r>
        <w:r w:rsidR="00581047">
          <w:rPr>
            <w:noProof/>
            <w:webHidden/>
          </w:rPr>
          <w:t>20</w:t>
        </w:r>
        <w:r w:rsidR="003F0037">
          <w:rPr>
            <w:noProof/>
            <w:webHidden/>
          </w:rPr>
          <w:fldChar w:fldCharType="end"/>
        </w:r>
      </w:hyperlink>
    </w:p>
    <w:p w:rsidR="003F0037" w:rsidRDefault="00B92653" w:rsidP="003F0037">
      <w:pPr>
        <w:pStyle w:val="TDC1"/>
        <w:rPr>
          <w:rFonts w:asciiTheme="minorHAnsi" w:eastAsiaTheme="minorEastAsia" w:hAnsiTheme="minorHAnsi" w:cstheme="minorBidi"/>
          <w:smallCaps w:val="0"/>
          <w:noProof/>
          <w:szCs w:val="22"/>
          <w:lang w:val="es-ES" w:eastAsia="es-ES"/>
        </w:rPr>
      </w:pPr>
      <w:hyperlink w:anchor="_Toc452382804" w:history="1">
        <w:r w:rsidR="003F0037" w:rsidRPr="005878E1">
          <w:rPr>
            <w:rStyle w:val="Hipervnculo"/>
            <w:noProof/>
            <w:lang w:val="eu-ES"/>
          </w:rPr>
          <w:t>VI. Ondorioak eta gomendioak</w:t>
        </w:r>
        <w:r w:rsidR="003F0037">
          <w:rPr>
            <w:noProof/>
            <w:webHidden/>
          </w:rPr>
          <w:tab/>
        </w:r>
        <w:r w:rsidR="003F0037">
          <w:rPr>
            <w:noProof/>
            <w:webHidden/>
          </w:rPr>
          <w:fldChar w:fldCharType="begin"/>
        </w:r>
        <w:r w:rsidR="003F0037">
          <w:rPr>
            <w:noProof/>
            <w:webHidden/>
          </w:rPr>
          <w:instrText xml:space="preserve"> PAGEREF _Toc452382804 \h </w:instrText>
        </w:r>
        <w:r w:rsidR="003F0037">
          <w:rPr>
            <w:noProof/>
            <w:webHidden/>
          </w:rPr>
        </w:r>
        <w:r w:rsidR="003F0037">
          <w:rPr>
            <w:noProof/>
            <w:webHidden/>
          </w:rPr>
          <w:fldChar w:fldCharType="separate"/>
        </w:r>
        <w:r w:rsidR="00581047">
          <w:rPr>
            <w:noProof/>
            <w:webHidden/>
          </w:rPr>
          <w:t>22</w:t>
        </w:r>
        <w:r w:rsidR="003F0037">
          <w:rPr>
            <w:noProof/>
            <w:webHidden/>
          </w:rPr>
          <w:fldChar w:fldCharType="end"/>
        </w:r>
      </w:hyperlink>
    </w:p>
    <w:p w:rsidR="003F0037" w:rsidRDefault="00B92653" w:rsidP="003F0037">
      <w:pPr>
        <w:pStyle w:val="TDC2"/>
        <w:ind w:left="0"/>
        <w:rPr>
          <w:rFonts w:asciiTheme="minorHAnsi" w:eastAsiaTheme="minorEastAsia" w:hAnsiTheme="minorHAnsi" w:cstheme="minorBidi"/>
          <w:noProof/>
          <w:szCs w:val="22"/>
          <w:lang w:val="es-ES" w:eastAsia="es-ES"/>
        </w:rPr>
      </w:pPr>
      <w:hyperlink w:anchor="_Toc452382805" w:history="1">
        <w:r w:rsidR="003F0037" w:rsidRPr="005878E1">
          <w:rPr>
            <w:rStyle w:val="Hipervnculo"/>
            <w:noProof/>
            <w:lang w:val="eu-ES"/>
          </w:rPr>
          <w:t>VI.1. Alderdi orokorrak</w:t>
        </w:r>
        <w:r w:rsidR="003F0037">
          <w:rPr>
            <w:noProof/>
            <w:webHidden/>
          </w:rPr>
          <w:tab/>
        </w:r>
        <w:r w:rsidR="003F0037">
          <w:rPr>
            <w:noProof/>
            <w:webHidden/>
          </w:rPr>
          <w:fldChar w:fldCharType="begin"/>
        </w:r>
        <w:r w:rsidR="003F0037">
          <w:rPr>
            <w:noProof/>
            <w:webHidden/>
          </w:rPr>
          <w:instrText xml:space="preserve"> PAGEREF _Toc452382805 \h </w:instrText>
        </w:r>
        <w:r w:rsidR="003F0037">
          <w:rPr>
            <w:noProof/>
            <w:webHidden/>
          </w:rPr>
        </w:r>
        <w:r w:rsidR="003F0037">
          <w:rPr>
            <w:noProof/>
            <w:webHidden/>
          </w:rPr>
          <w:fldChar w:fldCharType="separate"/>
        </w:r>
        <w:r w:rsidR="00581047">
          <w:rPr>
            <w:noProof/>
            <w:webHidden/>
          </w:rPr>
          <w:t>22</w:t>
        </w:r>
        <w:r w:rsidR="003F0037">
          <w:rPr>
            <w:noProof/>
            <w:webHidden/>
          </w:rPr>
          <w:fldChar w:fldCharType="end"/>
        </w:r>
      </w:hyperlink>
    </w:p>
    <w:p w:rsidR="003F0037" w:rsidRDefault="00B92653" w:rsidP="003F0037">
      <w:pPr>
        <w:pStyle w:val="TDC2"/>
        <w:ind w:left="0"/>
        <w:rPr>
          <w:rFonts w:asciiTheme="minorHAnsi" w:eastAsiaTheme="minorEastAsia" w:hAnsiTheme="minorHAnsi" w:cstheme="minorBidi"/>
          <w:noProof/>
          <w:szCs w:val="22"/>
          <w:lang w:val="es-ES" w:eastAsia="es-ES"/>
        </w:rPr>
      </w:pPr>
      <w:hyperlink w:anchor="_Toc452382806" w:history="1">
        <w:r w:rsidR="003F0037" w:rsidRPr="005878E1">
          <w:rPr>
            <w:rStyle w:val="Hipervnculo"/>
            <w:noProof/>
            <w:lang w:val="eu-ES"/>
          </w:rPr>
          <w:t>VI.2. Udala</w:t>
        </w:r>
        <w:r w:rsidR="003F0037">
          <w:rPr>
            <w:noProof/>
            <w:webHidden/>
          </w:rPr>
          <w:tab/>
        </w:r>
        <w:r w:rsidR="003F0037">
          <w:rPr>
            <w:noProof/>
            <w:webHidden/>
          </w:rPr>
          <w:fldChar w:fldCharType="begin"/>
        </w:r>
        <w:r w:rsidR="003F0037">
          <w:rPr>
            <w:noProof/>
            <w:webHidden/>
          </w:rPr>
          <w:instrText xml:space="preserve"> PAGEREF _Toc452382806 \h </w:instrText>
        </w:r>
        <w:r w:rsidR="003F0037">
          <w:rPr>
            <w:noProof/>
            <w:webHidden/>
          </w:rPr>
        </w:r>
        <w:r w:rsidR="003F0037">
          <w:rPr>
            <w:noProof/>
            <w:webHidden/>
          </w:rPr>
          <w:fldChar w:fldCharType="separate"/>
        </w:r>
        <w:r w:rsidR="00581047">
          <w:rPr>
            <w:noProof/>
            <w:webHidden/>
          </w:rPr>
          <w:t>23</w:t>
        </w:r>
        <w:r w:rsidR="003F0037">
          <w:rPr>
            <w:noProof/>
            <w:webHidden/>
          </w:rPr>
          <w:fldChar w:fldCharType="end"/>
        </w:r>
      </w:hyperlink>
    </w:p>
    <w:p w:rsidR="003F0037" w:rsidRDefault="00B92653" w:rsidP="003F0037">
      <w:pPr>
        <w:pStyle w:val="TDC2"/>
        <w:ind w:left="0"/>
        <w:rPr>
          <w:rFonts w:asciiTheme="minorHAnsi" w:eastAsiaTheme="minorEastAsia" w:hAnsiTheme="minorHAnsi" w:cstheme="minorBidi"/>
          <w:noProof/>
          <w:szCs w:val="22"/>
          <w:lang w:val="es-ES" w:eastAsia="es-ES"/>
        </w:rPr>
      </w:pPr>
      <w:hyperlink w:anchor="_Toc452382807" w:history="1">
        <w:r w:rsidR="003F0037" w:rsidRPr="005878E1">
          <w:rPr>
            <w:rStyle w:val="Hipervnculo"/>
            <w:noProof/>
            <w:lang w:val="eu-ES"/>
          </w:rPr>
          <w:t>VI.3. Udal Ikastola</w:t>
        </w:r>
        <w:r w:rsidR="003F0037">
          <w:rPr>
            <w:noProof/>
            <w:webHidden/>
          </w:rPr>
          <w:tab/>
        </w:r>
        <w:r w:rsidR="003F0037">
          <w:rPr>
            <w:noProof/>
            <w:webHidden/>
          </w:rPr>
          <w:fldChar w:fldCharType="begin"/>
        </w:r>
        <w:r w:rsidR="003F0037">
          <w:rPr>
            <w:noProof/>
            <w:webHidden/>
          </w:rPr>
          <w:instrText xml:space="preserve"> PAGEREF _Toc452382807 \h </w:instrText>
        </w:r>
        <w:r w:rsidR="003F0037">
          <w:rPr>
            <w:noProof/>
            <w:webHidden/>
          </w:rPr>
        </w:r>
        <w:r w:rsidR="003F0037">
          <w:rPr>
            <w:noProof/>
            <w:webHidden/>
          </w:rPr>
          <w:fldChar w:fldCharType="separate"/>
        </w:r>
        <w:r w:rsidR="00581047">
          <w:rPr>
            <w:noProof/>
            <w:webHidden/>
          </w:rPr>
          <w:t>32</w:t>
        </w:r>
        <w:r w:rsidR="003F0037">
          <w:rPr>
            <w:noProof/>
            <w:webHidden/>
          </w:rPr>
          <w:fldChar w:fldCharType="end"/>
        </w:r>
      </w:hyperlink>
    </w:p>
    <w:p w:rsidR="003F0037" w:rsidRDefault="00B92653" w:rsidP="003F0037">
      <w:pPr>
        <w:pStyle w:val="TDC2"/>
        <w:ind w:left="0"/>
        <w:rPr>
          <w:rFonts w:asciiTheme="minorHAnsi" w:eastAsiaTheme="minorEastAsia" w:hAnsiTheme="minorHAnsi" w:cstheme="minorBidi"/>
          <w:noProof/>
          <w:szCs w:val="22"/>
          <w:lang w:val="es-ES" w:eastAsia="es-ES"/>
        </w:rPr>
      </w:pPr>
      <w:hyperlink w:anchor="_Toc452382808" w:history="1">
        <w:r w:rsidR="003F0037" w:rsidRPr="005878E1">
          <w:rPr>
            <w:rStyle w:val="Hipervnculo"/>
            <w:noProof/>
            <w:lang w:val="eu-ES"/>
          </w:rPr>
          <w:t>VI.4. Francisco Joaquin de Iriarte zahar eta jubilatuen etxea</w:t>
        </w:r>
        <w:r w:rsidR="003F0037">
          <w:rPr>
            <w:noProof/>
            <w:webHidden/>
          </w:rPr>
          <w:tab/>
        </w:r>
        <w:r w:rsidR="003F0037">
          <w:rPr>
            <w:noProof/>
            <w:webHidden/>
          </w:rPr>
          <w:fldChar w:fldCharType="begin"/>
        </w:r>
        <w:r w:rsidR="003F0037">
          <w:rPr>
            <w:noProof/>
            <w:webHidden/>
          </w:rPr>
          <w:instrText xml:space="preserve"> PAGEREF _Toc452382808 \h </w:instrText>
        </w:r>
        <w:r w:rsidR="003F0037">
          <w:rPr>
            <w:noProof/>
            <w:webHidden/>
          </w:rPr>
        </w:r>
        <w:r w:rsidR="003F0037">
          <w:rPr>
            <w:noProof/>
            <w:webHidden/>
          </w:rPr>
          <w:fldChar w:fldCharType="separate"/>
        </w:r>
        <w:r w:rsidR="00581047">
          <w:rPr>
            <w:noProof/>
            <w:webHidden/>
          </w:rPr>
          <w:t>35</w:t>
        </w:r>
        <w:r w:rsidR="003F0037">
          <w:rPr>
            <w:noProof/>
            <w:webHidden/>
          </w:rPr>
          <w:fldChar w:fldCharType="end"/>
        </w:r>
      </w:hyperlink>
    </w:p>
    <w:p w:rsidR="003F0037" w:rsidRDefault="00B92653" w:rsidP="003F0037">
      <w:pPr>
        <w:pStyle w:val="TDC2"/>
        <w:ind w:left="0"/>
        <w:rPr>
          <w:rFonts w:asciiTheme="minorHAnsi" w:eastAsiaTheme="minorEastAsia" w:hAnsiTheme="minorHAnsi" w:cstheme="minorBidi"/>
          <w:noProof/>
          <w:szCs w:val="22"/>
          <w:lang w:val="es-ES" w:eastAsia="es-ES"/>
        </w:rPr>
      </w:pPr>
      <w:hyperlink w:anchor="_Toc452382809" w:history="1">
        <w:r w:rsidR="003F0037" w:rsidRPr="005878E1">
          <w:rPr>
            <w:rStyle w:val="Hipervnculo"/>
            <w:noProof/>
            <w:lang w:val="eu-ES"/>
          </w:rPr>
          <w:t>VI.5. “Giltxaurdi, S.L.” sozietatea</w:t>
        </w:r>
        <w:r w:rsidR="003F0037">
          <w:rPr>
            <w:noProof/>
            <w:webHidden/>
          </w:rPr>
          <w:tab/>
        </w:r>
        <w:r w:rsidR="003F0037">
          <w:rPr>
            <w:noProof/>
            <w:webHidden/>
          </w:rPr>
          <w:fldChar w:fldCharType="begin"/>
        </w:r>
        <w:r w:rsidR="003F0037">
          <w:rPr>
            <w:noProof/>
            <w:webHidden/>
          </w:rPr>
          <w:instrText xml:space="preserve"> PAGEREF _Toc452382809 \h </w:instrText>
        </w:r>
        <w:r w:rsidR="003F0037">
          <w:rPr>
            <w:noProof/>
            <w:webHidden/>
          </w:rPr>
        </w:r>
        <w:r w:rsidR="003F0037">
          <w:rPr>
            <w:noProof/>
            <w:webHidden/>
          </w:rPr>
          <w:fldChar w:fldCharType="separate"/>
        </w:r>
        <w:r w:rsidR="00581047">
          <w:rPr>
            <w:noProof/>
            <w:webHidden/>
          </w:rPr>
          <w:t>39</w:t>
        </w:r>
        <w:r w:rsidR="003F0037">
          <w:rPr>
            <w:noProof/>
            <w:webHidden/>
          </w:rPr>
          <w:fldChar w:fldCharType="end"/>
        </w:r>
      </w:hyperlink>
    </w:p>
    <w:p w:rsidR="003F0037" w:rsidRDefault="00B92653" w:rsidP="003F0037">
      <w:pPr>
        <w:pStyle w:val="TDC2"/>
        <w:ind w:left="0"/>
        <w:rPr>
          <w:rFonts w:asciiTheme="minorHAnsi" w:eastAsiaTheme="minorEastAsia" w:hAnsiTheme="minorHAnsi" w:cstheme="minorBidi"/>
          <w:noProof/>
          <w:szCs w:val="22"/>
          <w:lang w:val="es-ES" w:eastAsia="es-ES"/>
        </w:rPr>
      </w:pPr>
      <w:hyperlink w:anchor="_Toc452382810" w:history="1">
        <w:r w:rsidR="003F0037" w:rsidRPr="005878E1">
          <w:rPr>
            <w:rStyle w:val="Hipervnculo"/>
            <w:noProof/>
            <w:lang w:val="eu-ES"/>
          </w:rPr>
          <w:t>VI.6. Aroztegia Plana</w:t>
        </w:r>
        <w:r w:rsidR="003F0037">
          <w:rPr>
            <w:noProof/>
            <w:webHidden/>
          </w:rPr>
          <w:tab/>
        </w:r>
        <w:r w:rsidR="003F0037">
          <w:rPr>
            <w:noProof/>
            <w:webHidden/>
          </w:rPr>
          <w:fldChar w:fldCharType="begin"/>
        </w:r>
        <w:r w:rsidR="003F0037">
          <w:rPr>
            <w:noProof/>
            <w:webHidden/>
          </w:rPr>
          <w:instrText xml:space="preserve"> PAGEREF _Toc452382810 \h </w:instrText>
        </w:r>
        <w:r w:rsidR="003F0037">
          <w:rPr>
            <w:noProof/>
            <w:webHidden/>
          </w:rPr>
        </w:r>
        <w:r w:rsidR="003F0037">
          <w:rPr>
            <w:noProof/>
            <w:webHidden/>
          </w:rPr>
          <w:fldChar w:fldCharType="separate"/>
        </w:r>
        <w:r w:rsidR="00581047">
          <w:rPr>
            <w:noProof/>
            <w:webHidden/>
          </w:rPr>
          <w:t>40</w:t>
        </w:r>
        <w:r w:rsidR="003F0037">
          <w:rPr>
            <w:noProof/>
            <w:webHidden/>
          </w:rPr>
          <w:fldChar w:fldCharType="end"/>
        </w:r>
      </w:hyperlink>
    </w:p>
    <w:p w:rsidR="003F0037" w:rsidRDefault="003F0037" w:rsidP="003F0037">
      <w:pPr>
        <w:pStyle w:val="TDC1"/>
        <w:rPr>
          <w:rStyle w:val="Hipervnculo"/>
          <w:noProof/>
        </w:rPr>
      </w:pPr>
    </w:p>
    <w:p w:rsidR="003F0037" w:rsidRDefault="00B92653" w:rsidP="003F0037">
      <w:pPr>
        <w:pStyle w:val="TDC1"/>
        <w:rPr>
          <w:rFonts w:asciiTheme="minorHAnsi" w:eastAsiaTheme="minorEastAsia" w:hAnsiTheme="minorHAnsi" w:cstheme="minorBidi"/>
          <w:smallCaps w:val="0"/>
          <w:noProof/>
          <w:szCs w:val="22"/>
          <w:lang w:val="es-ES" w:eastAsia="es-ES"/>
        </w:rPr>
      </w:pPr>
      <w:hyperlink w:anchor="_Toc452382811" w:history="1">
        <w:r w:rsidR="003F0037" w:rsidRPr="005878E1">
          <w:rPr>
            <w:rStyle w:val="Hipervnculo"/>
            <w:noProof/>
            <w:lang w:val="eu-ES"/>
          </w:rPr>
          <w:t>Behin-behineko txostenari eginiko alegazioak</w:t>
        </w:r>
        <w:r w:rsidR="003F0037">
          <w:rPr>
            <w:noProof/>
            <w:webHidden/>
          </w:rPr>
          <w:tab/>
        </w:r>
        <w:r w:rsidR="003F0037">
          <w:rPr>
            <w:noProof/>
            <w:webHidden/>
          </w:rPr>
          <w:fldChar w:fldCharType="begin"/>
        </w:r>
        <w:r w:rsidR="003F0037">
          <w:rPr>
            <w:noProof/>
            <w:webHidden/>
          </w:rPr>
          <w:instrText xml:space="preserve"> PAGEREF _Toc452382811 \h </w:instrText>
        </w:r>
        <w:r w:rsidR="003F0037">
          <w:rPr>
            <w:noProof/>
            <w:webHidden/>
          </w:rPr>
        </w:r>
        <w:r w:rsidR="003F0037">
          <w:rPr>
            <w:noProof/>
            <w:webHidden/>
          </w:rPr>
          <w:fldChar w:fldCharType="separate"/>
        </w:r>
        <w:r w:rsidR="00581047">
          <w:rPr>
            <w:noProof/>
            <w:webHidden/>
          </w:rPr>
          <w:t>43</w:t>
        </w:r>
        <w:r w:rsidR="003F0037">
          <w:rPr>
            <w:noProof/>
            <w:webHidden/>
          </w:rPr>
          <w:fldChar w:fldCharType="end"/>
        </w:r>
      </w:hyperlink>
    </w:p>
    <w:p w:rsidR="003F0037" w:rsidRDefault="00B92653" w:rsidP="003F0037">
      <w:pPr>
        <w:pStyle w:val="TDC1"/>
        <w:rPr>
          <w:rFonts w:asciiTheme="minorHAnsi" w:eastAsiaTheme="minorEastAsia" w:hAnsiTheme="minorHAnsi" w:cstheme="minorBidi"/>
          <w:smallCaps w:val="0"/>
          <w:noProof/>
          <w:szCs w:val="22"/>
          <w:lang w:val="es-ES" w:eastAsia="es-ES"/>
        </w:rPr>
      </w:pPr>
      <w:hyperlink w:anchor="_Toc452382812" w:history="1">
        <w:r w:rsidR="003F0037" w:rsidRPr="005878E1">
          <w:rPr>
            <w:rStyle w:val="Hipervnculo"/>
            <w:noProof/>
            <w:lang w:val="eu-ES"/>
          </w:rPr>
          <w:t>Kontuen Ganberaren erantzuna, behin behineko txostenari aurkezturiko alegazioei</w:t>
        </w:r>
      </w:hyperlink>
    </w:p>
    <w:p w:rsidR="00891D73" w:rsidRPr="00BD4F31" w:rsidRDefault="009470DE" w:rsidP="003F0037">
      <w:pPr>
        <w:pStyle w:val="texto"/>
        <w:rPr>
          <w:lang w:val="eu-ES"/>
        </w:rPr>
      </w:pPr>
      <w:r w:rsidRPr="00BD4F31">
        <w:rPr>
          <w:lang w:val="eu-ES"/>
        </w:rPr>
        <w:fldChar w:fldCharType="end"/>
      </w:r>
    </w:p>
    <w:p w:rsidR="00891D73" w:rsidRPr="00BD4F31" w:rsidRDefault="00891D73" w:rsidP="00891D73">
      <w:pPr>
        <w:pStyle w:val="texto"/>
        <w:rPr>
          <w:lang w:val="eu-ES"/>
        </w:rPr>
      </w:pPr>
    </w:p>
    <w:p w:rsidR="00891D73" w:rsidRPr="00BD4F31" w:rsidRDefault="00891D73" w:rsidP="00E703B6">
      <w:pPr>
        <w:rPr>
          <w:lang w:val="eu-ES"/>
        </w:rPr>
      </w:pPr>
    </w:p>
    <w:p w:rsidR="008E3FFE" w:rsidRPr="00BD4F31" w:rsidRDefault="008E3FFE" w:rsidP="00891D73">
      <w:pPr>
        <w:pStyle w:val="texto"/>
        <w:rPr>
          <w:lang w:val="eu-ES"/>
        </w:rPr>
        <w:sectPr w:rsidR="008E3FFE" w:rsidRPr="00BD4F31" w:rsidSect="00160F66">
          <w:type w:val="oddPage"/>
          <w:pgSz w:w="11907" w:h="16840" w:code="9"/>
          <w:pgMar w:top="2109" w:right="1559" w:bottom="1644" w:left="1559" w:header="369" w:footer="402" w:gutter="0"/>
          <w:pgNumType w:start="3"/>
          <w:cols w:space="720"/>
          <w:docGrid w:linePitch="360"/>
        </w:sectPr>
      </w:pPr>
    </w:p>
    <w:p w:rsidR="004D137B" w:rsidRPr="00BD4F31" w:rsidRDefault="004D137B" w:rsidP="004D137B">
      <w:pPr>
        <w:pStyle w:val="atitulo1"/>
        <w:rPr>
          <w:lang w:val="eu-ES"/>
        </w:rPr>
      </w:pPr>
      <w:bookmarkStart w:id="1" w:name="_Toc447262595"/>
      <w:bookmarkStart w:id="2" w:name="_Toc452382792"/>
      <w:r w:rsidRPr="00BD4F31">
        <w:rPr>
          <w:lang w:val="eu-ES"/>
        </w:rPr>
        <w:lastRenderedPageBreak/>
        <w:t xml:space="preserve">I. </w:t>
      </w:r>
      <w:r w:rsidR="00F67773" w:rsidRPr="00BD4F31">
        <w:rPr>
          <w:lang w:val="eu-ES"/>
        </w:rPr>
        <w:t>Sarrera</w:t>
      </w:r>
      <w:bookmarkEnd w:id="1"/>
      <w:bookmarkEnd w:id="2"/>
    </w:p>
    <w:p w:rsidR="004D137B" w:rsidRPr="00BD4F31" w:rsidRDefault="00FB14AC" w:rsidP="004D137B">
      <w:pPr>
        <w:pStyle w:val="texto"/>
        <w:rPr>
          <w:lang w:val="eu-ES"/>
        </w:rPr>
      </w:pPr>
      <w:r w:rsidRPr="00BD4F31">
        <w:rPr>
          <w:lang w:val="eu-ES"/>
        </w:rPr>
        <w:t>Nafarroako Kontuen Ganbera arautzen duen abenduaren 20ko 19/1984 Foru Legeari jarraituz, Nafarroako Kontuen Ganberak Baztango Udalaren</w:t>
      </w:r>
      <w:r w:rsidR="00393A39" w:rsidRPr="00BD4F31">
        <w:rPr>
          <w:lang w:val="eu-ES"/>
        </w:rPr>
        <w:t xml:space="preserve"> 2014ko finantza-jardueraren erregulartasunaren fiskalizazioa egin du</w:t>
      </w:r>
      <w:r w:rsidR="004D137B" w:rsidRPr="00BD4F31">
        <w:rPr>
          <w:lang w:val="eu-ES"/>
        </w:rPr>
        <w:t>.</w:t>
      </w:r>
    </w:p>
    <w:p w:rsidR="004D137B" w:rsidRPr="00BD4F31" w:rsidRDefault="00393A39" w:rsidP="004D137B">
      <w:pPr>
        <w:pStyle w:val="texto"/>
        <w:tabs>
          <w:tab w:val="clear" w:pos="2835"/>
          <w:tab w:val="clear" w:pos="3969"/>
          <w:tab w:val="clear" w:pos="5103"/>
          <w:tab w:val="clear" w:pos="6237"/>
          <w:tab w:val="clear" w:pos="7371"/>
        </w:tabs>
        <w:rPr>
          <w:lang w:val="eu-ES"/>
        </w:rPr>
      </w:pPr>
      <w:r w:rsidRPr="00BD4F31">
        <w:rPr>
          <w:lang w:val="eu-ES"/>
        </w:rPr>
        <w:t>Kontuen Ganberak 2015. urterako onetsi zuen urteko fiskalizazio-programan sartu zen lan hau, eta auditoriako hiru teknikarik eta auditore batek eratutako lantalde batek egin zuen, Kontuen Ganberako zerbitzu juridikoen, informatik</w:t>
      </w:r>
      <w:r w:rsidRPr="00BD4F31">
        <w:rPr>
          <w:lang w:val="eu-ES"/>
        </w:rPr>
        <w:t>a</w:t>
      </w:r>
      <w:r w:rsidRPr="00BD4F31">
        <w:rPr>
          <w:lang w:val="eu-ES"/>
        </w:rPr>
        <w:t>koen eta administraziokoen laguntzarekin. Zehazki, landa-lana 2015eko abendu eta 2016ko otsail artean egin zuten</w:t>
      </w:r>
      <w:r w:rsidR="004D137B" w:rsidRPr="00BD4F31">
        <w:rPr>
          <w:lang w:val="eu-ES"/>
        </w:rPr>
        <w:t>.</w:t>
      </w:r>
    </w:p>
    <w:p w:rsidR="004D137B" w:rsidRPr="00BD4F31" w:rsidRDefault="00393A39" w:rsidP="004D137B">
      <w:pPr>
        <w:pStyle w:val="texto"/>
        <w:tabs>
          <w:tab w:val="clear" w:pos="2835"/>
          <w:tab w:val="clear" w:pos="3969"/>
          <w:tab w:val="clear" w:pos="5103"/>
          <w:tab w:val="clear" w:pos="6237"/>
          <w:tab w:val="clear" w:pos="7371"/>
        </w:tabs>
        <w:rPr>
          <w:lang w:val="eu-ES"/>
        </w:rPr>
      </w:pPr>
      <w:r w:rsidRPr="00BD4F31">
        <w:rPr>
          <w:lang w:val="eu-ES"/>
        </w:rPr>
        <w:t>Txostenak sei atal ditu, barnean hartuta sarrera hau. Bigarrenean</w:t>
      </w:r>
      <w:r w:rsidR="00B23D41" w:rsidRPr="00BD4F31">
        <w:rPr>
          <w:lang w:val="eu-ES"/>
        </w:rPr>
        <w:t>, Udalaren antolak</w:t>
      </w:r>
      <w:r w:rsidR="00F10795" w:rsidRPr="00BD4F31">
        <w:rPr>
          <w:lang w:val="eu-ES"/>
        </w:rPr>
        <w:t>untza-</w:t>
      </w:r>
      <w:r w:rsidR="00B23D41" w:rsidRPr="00BD4F31">
        <w:rPr>
          <w:lang w:val="eu-ES"/>
        </w:rPr>
        <w:t>egitura deskribatzen dugu. Hirugarrenean, egindako lanaren he</w:t>
      </w:r>
      <w:r w:rsidR="00B23D41" w:rsidRPr="00BD4F31">
        <w:rPr>
          <w:lang w:val="eu-ES"/>
        </w:rPr>
        <w:t>l</w:t>
      </w:r>
      <w:r w:rsidR="00B23D41" w:rsidRPr="00BD4F31">
        <w:rPr>
          <w:lang w:val="eu-ES"/>
        </w:rPr>
        <w:t xml:space="preserve">buruak eta norainokoa erakusten ditugu, eta laugarrenean, 2014ko ekitaldiko </w:t>
      </w:r>
      <w:r w:rsidR="007D77A9" w:rsidRPr="00BD4F31">
        <w:rPr>
          <w:lang w:val="eu-ES"/>
        </w:rPr>
        <w:t>k</w:t>
      </w:r>
      <w:r w:rsidR="00B23D41" w:rsidRPr="00BD4F31">
        <w:rPr>
          <w:lang w:val="eu-ES"/>
        </w:rPr>
        <w:t xml:space="preserve">ontu </w:t>
      </w:r>
      <w:r w:rsidR="007D77A9" w:rsidRPr="00BD4F31">
        <w:rPr>
          <w:lang w:val="eu-ES"/>
        </w:rPr>
        <w:t>o</w:t>
      </w:r>
      <w:r w:rsidR="00B23D41" w:rsidRPr="00BD4F31">
        <w:rPr>
          <w:lang w:val="eu-ES"/>
        </w:rPr>
        <w:t xml:space="preserve">rokorrari buruzko iritzia, </w:t>
      </w:r>
      <w:r w:rsidR="00183FCD" w:rsidRPr="00BD4F31">
        <w:rPr>
          <w:lang w:val="eu-ES"/>
        </w:rPr>
        <w:t>lege</w:t>
      </w:r>
      <w:r w:rsidR="00692D39" w:rsidRPr="00BD4F31">
        <w:rPr>
          <w:lang w:val="eu-ES"/>
        </w:rPr>
        <w:t>zkotasun</w:t>
      </w:r>
      <w:r w:rsidR="00183FCD" w:rsidRPr="00BD4F31">
        <w:rPr>
          <w:lang w:val="eu-ES"/>
        </w:rPr>
        <w:t>a betetzeari buruzkoa, egoera ekonomiko bateratuari buruzkoa, eta aurrekontu-egonkortasuneko eta finantza-iraunkortasuneko printzipioak betetzeari buruzkoa</w:t>
      </w:r>
      <w:r w:rsidR="00A22652" w:rsidRPr="00BD4F31">
        <w:rPr>
          <w:lang w:val="eu-ES"/>
        </w:rPr>
        <w:t>.</w:t>
      </w:r>
      <w:r w:rsidR="004D137B" w:rsidRPr="00BD4F31">
        <w:rPr>
          <w:lang w:val="eu-ES"/>
        </w:rPr>
        <w:t xml:space="preserve"> </w:t>
      </w:r>
      <w:r w:rsidR="00B23D41" w:rsidRPr="00BD4F31">
        <w:rPr>
          <w:lang w:val="eu-ES"/>
        </w:rPr>
        <w:t>Bosgarren atalean, Udalaren eta haren mendeko erakundeen kontabilitate</w:t>
      </w:r>
      <w:r w:rsidR="00724A70" w:rsidRPr="00BD4F31">
        <w:rPr>
          <w:lang w:val="eu-ES"/>
        </w:rPr>
        <w:t xml:space="preserve">ko </w:t>
      </w:r>
      <w:r w:rsidR="00B23D41" w:rsidRPr="00BD4F31">
        <w:rPr>
          <w:lang w:val="eu-ES"/>
        </w:rPr>
        <w:t>egoera</w:t>
      </w:r>
      <w:r w:rsidR="00724A70" w:rsidRPr="00BD4F31">
        <w:rPr>
          <w:lang w:val="eu-ES"/>
        </w:rPr>
        <w:t>-orria</w:t>
      </w:r>
      <w:r w:rsidR="00B23D41" w:rsidRPr="00BD4F31">
        <w:rPr>
          <w:lang w:val="eu-ES"/>
        </w:rPr>
        <w:t>k ageri dira. Azk</w:t>
      </w:r>
      <w:r w:rsidR="00B23D41" w:rsidRPr="00BD4F31">
        <w:rPr>
          <w:lang w:val="eu-ES"/>
        </w:rPr>
        <w:t>e</w:t>
      </w:r>
      <w:r w:rsidR="00B23D41" w:rsidRPr="00BD4F31">
        <w:rPr>
          <w:lang w:val="eu-ES"/>
        </w:rPr>
        <w:t>nik, seigarren atalean, fiskalizazioaren ondorio esanguratsu eta nabarmenenak, eta kude</w:t>
      </w:r>
      <w:r w:rsidR="00F10795" w:rsidRPr="00BD4F31">
        <w:rPr>
          <w:lang w:val="eu-ES"/>
        </w:rPr>
        <w:t>a</w:t>
      </w:r>
      <w:r w:rsidR="00B23D41" w:rsidRPr="00BD4F31">
        <w:rPr>
          <w:lang w:val="eu-ES"/>
        </w:rPr>
        <w:t>keta hobetzeko egoki jotzen ditugun gomendioak jaso ditugu</w:t>
      </w:r>
      <w:r w:rsidR="004D137B" w:rsidRPr="00BD4F31">
        <w:rPr>
          <w:lang w:val="eu-ES"/>
        </w:rPr>
        <w:t>.</w:t>
      </w:r>
    </w:p>
    <w:p w:rsidR="004D137B" w:rsidRPr="00BD4F31" w:rsidRDefault="00393A39" w:rsidP="004D137B">
      <w:pPr>
        <w:pStyle w:val="texto"/>
        <w:tabs>
          <w:tab w:val="clear" w:pos="2835"/>
          <w:tab w:val="clear" w:pos="3969"/>
          <w:tab w:val="clear" w:pos="5103"/>
          <w:tab w:val="clear" w:pos="6237"/>
          <w:tab w:val="clear" w:pos="7371"/>
        </w:tabs>
        <w:rPr>
          <w:lang w:val="eu-ES"/>
        </w:rPr>
      </w:pPr>
      <w:r w:rsidRPr="00BD4F31">
        <w:rPr>
          <w:lang w:val="eu-ES"/>
        </w:rPr>
        <w:t xml:space="preserve">Eskerrak eman nahi dizkiegu udal langileei, </w:t>
      </w:r>
      <w:r w:rsidR="008F0D29">
        <w:rPr>
          <w:lang w:val="eu-ES"/>
        </w:rPr>
        <w:t>Udalaren</w:t>
      </w:r>
      <w:r w:rsidRPr="00BD4F31">
        <w:rPr>
          <w:lang w:val="eu-ES"/>
        </w:rPr>
        <w:t xml:space="preserve"> erakunde autonomo</w:t>
      </w:r>
      <w:r w:rsidRPr="00BD4F31">
        <w:rPr>
          <w:lang w:val="eu-ES"/>
        </w:rPr>
        <w:t>e</w:t>
      </w:r>
      <w:r w:rsidRPr="00BD4F31">
        <w:rPr>
          <w:lang w:val="eu-ES"/>
        </w:rPr>
        <w:t>takoei eta sozietate publikokoei, lan hau egin ahal izateko eman diguten lagu</w:t>
      </w:r>
      <w:r w:rsidRPr="00BD4F31">
        <w:rPr>
          <w:lang w:val="eu-ES"/>
        </w:rPr>
        <w:t>n</w:t>
      </w:r>
      <w:r w:rsidRPr="00BD4F31">
        <w:rPr>
          <w:lang w:val="eu-ES"/>
        </w:rPr>
        <w:t>tzarengatik</w:t>
      </w:r>
      <w:r w:rsidR="004D137B" w:rsidRPr="00BD4F31">
        <w:rPr>
          <w:lang w:val="eu-ES"/>
        </w:rPr>
        <w:t>.</w:t>
      </w:r>
    </w:p>
    <w:p w:rsidR="00754336" w:rsidRPr="00BD4F31" w:rsidRDefault="00B23D41" w:rsidP="00DA0F23">
      <w:pPr>
        <w:pStyle w:val="texto"/>
        <w:tabs>
          <w:tab w:val="clear" w:pos="2835"/>
          <w:tab w:val="clear" w:pos="3969"/>
          <w:tab w:val="clear" w:pos="5103"/>
          <w:tab w:val="clear" w:pos="6237"/>
          <w:tab w:val="clear" w:pos="7371"/>
        </w:tabs>
        <w:rPr>
          <w:lang w:val="eu-ES"/>
        </w:rPr>
      </w:pPr>
      <w:r w:rsidRPr="00BD4F31">
        <w:rPr>
          <w:lang w:val="eu-ES"/>
        </w:rPr>
        <w:t>Nafarroako Kontuen Ganbera arautzen duen abenduaren 20ko 19/1984 Foru Legearen 11.2 artikuluan jasota dagoenaren arabera, lan honen emaitzak</w:t>
      </w:r>
      <w:r w:rsidR="00F10795" w:rsidRPr="00BD4F31">
        <w:rPr>
          <w:lang w:val="eu-ES"/>
        </w:rPr>
        <w:t xml:space="preserve"> Ba</w:t>
      </w:r>
      <w:r w:rsidR="00F10795" w:rsidRPr="00BD4F31">
        <w:rPr>
          <w:lang w:val="eu-ES"/>
        </w:rPr>
        <w:t>z</w:t>
      </w:r>
      <w:r w:rsidR="00F10795" w:rsidRPr="00BD4F31">
        <w:rPr>
          <w:lang w:val="eu-ES"/>
        </w:rPr>
        <w:t>tango alkateari eta 2015eko ekaina bitartean alkate izan zenari helarazi zitzai</w:t>
      </w:r>
      <w:r w:rsidR="00F10795" w:rsidRPr="00BD4F31">
        <w:rPr>
          <w:lang w:val="eu-ES"/>
        </w:rPr>
        <w:t>z</w:t>
      </w:r>
      <w:r w:rsidR="00F10795" w:rsidRPr="00BD4F31">
        <w:rPr>
          <w:lang w:val="eu-ES"/>
        </w:rPr>
        <w:t>kien, alegazioak egin eta aurkezteko aukera izan zezaten</w:t>
      </w:r>
      <w:r w:rsidR="00F83510" w:rsidRPr="00BD4F31">
        <w:rPr>
          <w:lang w:val="eu-ES"/>
        </w:rPr>
        <w:t>.</w:t>
      </w:r>
    </w:p>
    <w:p w:rsidR="00F8356E" w:rsidRPr="00387207" w:rsidRDefault="00387207" w:rsidP="00F8356E">
      <w:pPr>
        <w:pStyle w:val="texto"/>
        <w:rPr>
          <w:lang w:val="eu-ES"/>
        </w:rPr>
      </w:pPr>
      <w:r w:rsidRPr="00387207">
        <w:rPr>
          <w:lang w:val="eu-ES"/>
        </w:rPr>
        <w:t>Alkate ohiak aurkezturiko alegazioek txostenean zehazten diren paragrafo batzuen aldaketa eragin dute. Alkate ohiaren beste alegazio batzuk eta egungo alkatearenak -argibidetzat har ditzakegunak- behin betiko txostenari erantsi dizkiogu</w:t>
      </w:r>
      <w:r w:rsidR="00F8356E" w:rsidRPr="00387207">
        <w:rPr>
          <w:lang w:val="eu-ES"/>
        </w:rPr>
        <w:t>.</w:t>
      </w:r>
    </w:p>
    <w:p w:rsidR="004D137B" w:rsidRPr="00BD4F31" w:rsidRDefault="004D137B" w:rsidP="00754336">
      <w:pPr>
        <w:pStyle w:val="atitulo1"/>
        <w:rPr>
          <w:lang w:val="eu-ES"/>
        </w:rPr>
      </w:pPr>
      <w:r w:rsidRPr="00387207">
        <w:rPr>
          <w:rFonts w:ascii="Times New Roman" w:hAnsi="Times New Roman"/>
          <w:b w:val="0"/>
          <w:color w:val="auto"/>
          <w:spacing w:val="6"/>
          <w:kern w:val="0"/>
          <w:sz w:val="26"/>
          <w:szCs w:val="24"/>
          <w:lang w:val="eu-ES"/>
        </w:rPr>
        <w:br w:type="page"/>
      </w:r>
      <w:bookmarkStart w:id="3" w:name="_Toc447262596"/>
      <w:bookmarkStart w:id="4" w:name="_Toc452382793"/>
      <w:r w:rsidRPr="00BD4F31">
        <w:rPr>
          <w:lang w:val="eu-ES"/>
        </w:rPr>
        <w:lastRenderedPageBreak/>
        <w:t>II. Dat</w:t>
      </w:r>
      <w:bookmarkEnd w:id="3"/>
      <w:r w:rsidR="00F10795" w:rsidRPr="00BD4F31">
        <w:rPr>
          <w:lang w:val="eu-ES"/>
        </w:rPr>
        <w:t>u orokorrak</w:t>
      </w:r>
      <w:bookmarkEnd w:id="4"/>
    </w:p>
    <w:p w:rsidR="004D137B" w:rsidRPr="00BD4F31" w:rsidRDefault="00F10795" w:rsidP="004D137B">
      <w:pPr>
        <w:pStyle w:val="texto"/>
        <w:tabs>
          <w:tab w:val="clear" w:pos="2835"/>
          <w:tab w:val="clear" w:pos="3969"/>
          <w:tab w:val="clear" w:pos="5103"/>
          <w:tab w:val="clear" w:pos="6237"/>
          <w:tab w:val="clear" w:pos="7371"/>
        </w:tabs>
        <w:rPr>
          <w:lang w:val="eu-ES"/>
        </w:rPr>
      </w:pPr>
      <w:r w:rsidRPr="00BD4F31">
        <w:rPr>
          <w:lang w:val="eu-ES"/>
        </w:rPr>
        <w:t xml:space="preserve">Baztan harana Iruñeko merindadean dagoen udalerria da, </w:t>
      </w:r>
      <w:r w:rsidR="00C25CB6" w:rsidRPr="00BD4F31">
        <w:rPr>
          <w:lang w:val="eu-ES"/>
        </w:rPr>
        <w:t xml:space="preserve">eremu euskaldunean. </w:t>
      </w:r>
      <w:r w:rsidR="004D137B" w:rsidRPr="00BD4F31">
        <w:rPr>
          <w:lang w:val="eu-ES"/>
        </w:rPr>
        <w:t xml:space="preserve">376,81 </w:t>
      </w:r>
      <w:r w:rsidR="00C25CB6" w:rsidRPr="00BD4F31">
        <w:rPr>
          <w:lang w:val="eu-ES"/>
        </w:rPr>
        <w:t>k</w:t>
      </w:r>
      <w:r w:rsidR="004D137B" w:rsidRPr="00BD4F31">
        <w:rPr>
          <w:lang w:val="eu-ES"/>
        </w:rPr>
        <w:t>m</w:t>
      </w:r>
      <w:r w:rsidR="004D137B" w:rsidRPr="00BD4F31">
        <w:rPr>
          <w:vertAlign w:val="superscript"/>
          <w:lang w:val="eu-ES"/>
        </w:rPr>
        <w:t>2</w:t>
      </w:r>
      <w:r w:rsidR="00C25CB6" w:rsidRPr="00BD4F31">
        <w:rPr>
          <w:lang w:val="eu-ES"/>
        </w:rPr>
        <w:t>-ko eremua du, eta 2014ko urtarrilaren 1ean 7.848 biztanle zituen. Iruñetik 58 kilometrotara dago</w:t>
      </w:r>
      <w:r w:rsidR="00DA2318" w:rsidRPr="00BD4F31">
        <w:rPr>
          <w:lang w:val="eu-ES"/>
        </w:rPr>
        <w:t>.</w:t>
      </w:r>
    </w:p>
    <w:p w:rsidR="004D137B" w:rsidRPr="00BD4F31" w:rsidRDefault="003D2B68" w:rsidP="004D137B">
      <w:pPr>
        <w:pStyle w:val="texto"/>
        <w:tabs>
          <w:tab w:val="clear" w:pos="2835"/>
          <w:tab w:val="clear" w:pos="3969"/>
          <w:tab w:val="clear" w:pos="5103"/>
          <w:tab w:val="clear" w:pos="6237"/>
          <w:tab w:val="clear" w:pos="7371"/>
        </w:tabs>
        <w:rPr>
          <w:lang w:val="eu-ES"/>
        </w:rPr>
      </w:pPr>
      <w:r w:rsidRPr="00BD4F31">
        <w:rPr>
          <w:lang w:val="eu-ES"/>
        </w:rPr>
        <w:t>Udalerri honek antolakuntza tradizionala du</w:t>
      </w:r>
      <w:r w:rsidR="00C25CB6" w:rsidRPr="00BD4F31">
        <w:rPr>
          <w:lang w:val="eu-ES"/>
        </w:rPr>
        <w:t xml:space="preserve">, </w:t>
      </w:r>
      <w:r w:rsidRPr="00BD4F31">
        <w:rPr>
          <w:lang w:val="eu-ES"/>
        </w:rPr>
        <w:t>Nafarroako Toki Administrazioari buruzko uztailaren 2ko 6/1990 Foru Legea</w:t>
      </w:r>
      <w:r w:rsidR="00C25CB6" w:rsidRPr="00BD4F31">
        <w:rPr>
          <w:lang w:val="eu-ES"/>
        </w:rPr>
        <w:t>k begiratua</w:t>
      </w:r>
      <w:r w:rsidRPr="00BD4F31">
        <w:rPr>
          <w:lang w:val="eu-ES"/>
        </w:rPr>
        <w:t>: "Baztan haraneko udalerriak bere antolakuntza tradizionala mantenduko du, Udalak, Batzar Nagusiak eta bertako herrietako batzarreek osatua. Horiek udalerriaren gobernu eta administrazioan parte hartuko dute haraneko ordenantza orokorrek xedatzen dutenari jarraikiz. Ordenantza orokorrak Batzar Nagusiak soilik onetsiko ditu indarra duen legezko esparruari eta Nafarroako foru zuzenbidearen hastapenei jarraikiz"</w:t>
      </w:r>
      <w:r w:rsidR="00DA2318" w:rsidRPr="00BD4F31">
        <w:rPr>
          <w:lang w:val="eu-ES"/>
        </w:rPr>
        <w:t>.</w:t>
      </w:r>
    </w:p>
    <w:p w:rsidR="004D137B" w:rsidRPr="00BD4F31" w:rsidRDefault="00C25CB6" w:rsidP="004D137B">
      <w:pPr>
        <w:pStyle w:val="texto"/>
        <w:tabs>
          <w:tab w:val="clear" w:pos="2835"/>
          <w:tab w:val="clear" w:pos="3969"/>
          <w:tab w:val="clear" w:pos="5103"/>
          <w:tab w:val="clear" w:pos="6237"/>
          <w:tab w:val="clear" w:pos="7371"/>
        </w:tabs>
        <w:rPr>
          <w:lang w:val="eu-ES"/>
        </w:rPr>
      </w:pPr>
      <w:r w:rsidRPr="00BD4F31">
        <w:rPr>
          <w:lang w:val="eu-ES"/>
        </w:rPr>
        <w:t>Udalerria eratzen duten 15 tokiak hauek dira</w:t>
      </w:r>
      <w:r w:rsidR="004D137B" w:rsidRPr="00BD4F31">
        <w:rPr>
          <w:lang w:val="eu-ES"/>
        </w:rPr>
        <w:t>: Almandoz</w:t>
      </w:r>
      <w:r w:rsidR="0081510D" w:rsidRPr="00BD4F31">
        <w:rPr>
          <w:lang w:val="eu-ES"/>
        </w:rPr>
        <w:t>, Amaiur, Aniz, Arizkun, Arraio</w:t>
      </w:r>
      <w:r w:rsidR="004D137B" w:rsidRPr="00BD4F31">
        <w:rPr>
          <w:lang w:val="eu-ES"/>
        </w:rPr>
        <w:t xml:space="preserve">z, </w:t>
      </w:r>
      <w:r w:rsidR="008968F4" w:rsidRPr="00BD4F31">
        <w:rPr>
          <w:lang w:val="eu-ES"/>
        </w:rPr>
        <w:t>Azpilkueta</w:t>
      </w:r>
      <w:r w:rsidR="004D137B" w:rsidRPr="00BD4F31">
        <w:rPr>
          <w:lang w:val="eu-ES"/>
        </w:rPr>
        <w:t>, Berroeta, Elbete, Elizondo, Erratzu, Gartzain, Irurita, Oronoz</w:t>
      </w:r>
      <w:r w:rsidRPr="00BD4F31">
        <w:rPr>
          <w:lang w:val="eu-ES"/>
        </w:rPr>
        <w:t xml:space="preserve"> </w:t>
      </w:r>
      <w:r w:rsidR="004D137B" w:rsidRPr="00BD4F31">
        <w:rPr>
          <w:lang w:val="eu-ES"/>
        </w:rPr>
        <w:t>Mugair</w:t>
      </w:r>
      <w:r w:rsidRPr="00BD4F31">
        <w:rPr>
          <w:lang w:val="eu-ES"/>
        </w:rPr>
        <w:t>i</w:t>
      </w:r>
      <w:r w:rsidR="0081510D" w:rsidRPr="00BD4F31">
        <w:rPr>
          <w:lang w:val="eu-ES"/>
        </w:rPr>
        <w:t>, Lekaro</w:t>
      </w:r>
      <w:r w:rsidR="004D137B" w:rsidRPr="00BD4F31">
        <w:rPr>
          <w:lang w:val="eu-ES"/>
        </w:rPr>
        <w:t xml:space="preserve">z </w:t>
      </w:r>
      <w:r w:rsidRPr="00BD4F31">
        <w:rPr>
          <w:lang w:val="eu-ES"/>
        </w:rPr>
        <w:t>eta</w:t>
      </w:r>
      <w:r w:rsidR="004D137B" w:rsidRPr="00BD4F31">
        <w:rPr>
          <w:lang w:val="eu-ES"/>
        </w:rPr>
        <w:t xml:space="preserve"> Ziga.</w:t>
      </w:r>
    </w:p>
    <w:p w:rsidR="004D137B" w:rsidRPr="00BD4F31" w:rsidRDefault="00C25CB6" w:rsidP="000361E6">
      <w:pPr>
        <w:pStyle w:val="texto"/>
        <w:tabs>
          <w:tab w:val="clear" w:pos="2835"/>
          <w:tab w:val="clear" w:pos="3969"/>
          <w:tab w:val="clear" w:pos="5103"/>
          <w:tab w:val="clear" w:pos="6237"/>
          <w:tab w:val="clear" w:pos="7371"/>
        </w:tabs>
        <w:spacing w:after="240"/>
        <w:rPr>
          <w:lang w:val="eu-ES"/>
        </w:rPr>
      </w:pPr>
      <w:r w:rsidRPr="00BD4F31">
        <w:rPr>
          <w:lang w:val="eu-ES"/>
        </w:rPr>
        <w:t>Kokagune geografikoa hurrengo grafikoetan erakusten da</w:t>
      </w:r>
      <w:r w:rsidR="004D137B" w:rsidRPr="00BD4F31">
        <w:rPr>
          <w:lang w:val="eu-ES"/>
        </w:rPr>
        <w:t>:</w:t>
      </w:r>
    </w:p>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03"/>
        <w:gridCol w:w="226"/>
        <w:gridCol w:w="4176"/>
      </w:tblGrid>
      <w:tr w:rsidR="00B32ACD" w:rsidRPr="00BD4F31" w:rsidTr="005F63B2">
        <w:tc>
          <w:tcPr>
            <w:tcW w:w="4980" w:type="dxa"/>
          </w:tcPr>
          <w:p w:rsidR="00B32ACD" w:rsidRPr="00BD4F31" w:rsidRDefault="005F63B2" w:rsidP="000361E6">
            <w:pPr>
              <w:pStyle w:val="texto"/>
              <w:tabs>
                <w:tab w:val="clear" w:pos="2835"/>
                <w:tab w:val="clear" w:pos="3969"/>
                <w:tab w:val="clear" w:pos="5103"/>
                <w:tab w:val="clear" w:pos="6237"/>
                <w:tab w:val="clear" w:pos="7371"/>
              </w:tabs>
              <w:spacing w:after="240"/>
              <w:ind w:firstLine="0"/>
              <w:rPr>
                <w:lang w:val="eu-ES"/>
              </w:rPr>
            </w:pPr>
            <w:r w:rsidRPr="00BD4F31">
              <w:rPr>
                <w:rFonts w:ascii="Arial" w:hAnsi="Arial" w:cs="Arial"/>
                <w:noProof/>
                <w:color w:val="1A0DAB"/>
                <w:sz w:val="20"/>
                <w:lang w:val="es-ES" w:eastAsia="es-ES"/>
              </w:rPr>
              <w:drawing>
                <wp:inline distT="0" distB="0" distL="0" distR="0">
                  <wp:extent cx="2693494" cy="3009900"/>
                  <wp:effectExtent l="0" t="0" r="0" b="0"/>
                  <wp:docPr id="11" name="Imagen 11" descr="Mapa__m111_neka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descr="Mapa__m111_nekar">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5575" cy="3012225"/>
                          </a:xfrm>
                          <a:prstGeom prst="rect">
                            <a:avLst/>
                          </a:prstGeom>
                          <a:noFill/>
                          <a:ln>
                            <a:noFill/>
                          </a:ln>
                        </pic:spPr>
                      </pic:pic>
                    </a:graphicData>
                  </a:graphic>
                </wp:inline>
              </w:drawing>
            </w:r>
          </w:p>
        </w:tc>
        <w:tc>
          <w:tcPr>
            <w:tcW w:w="236" w:type="dxa"/>
          </w:tcPr>
          <w:p w:rsidR="00B32ACD" w:rsidRPr="00BD4F31" w:rsidRDefault="00B32ACD" w:rsidP="000361E6">
            <w:pPr>
              <w:pStyle w:val="texto"/>
              <w:tabs>
                <w:tab w:val="clear" w:pos="2835"/>
                <w:tab w:val="clear" w:pos="3969"/>
                <w:tab w:val="clear" w:pos="5103"/>
                <w:tab w:val="clear" w:pos="6237"/>
                <w:tab w:val="clear" w:pos="7371"/>
              </w:tabs>
              <w:spacing w:after="240"/>
              <w:ind w:firstLine="0"/>
              <w:rPr>
                <w:lang w:val="eu-ES"/>
              </w:rPr>
            </w:pPr>
          </w:p>
        </w:tc>
        <w:tc>
          <w:tcPr>
            <w:tcW w:w="3713" w:type="dxa"/>
          </w:tcPr>
          <w:p w:rsidR="00B32ACD" w:rsidRPr="00BD4F31" w:rsidRDefault="005F63B2" w:rsidP="000361E6">
            <w:pPr>
              <w:pStyle w:val="texto"/>
              <w:tabs>
                <w:tab w:val="clear" w:pos="2835"/>
                <w:tab w:val="clear" w:pos="3969"/>
                <w:tab w:val="clear" w:pos="5103"/>
                <w:tab w:val="clear" w:pos="6237"/>
                <w:tab w:val="clear" w:pos="7371"/>
              </w:tabs>
              <w:spacing w:after="240"/>
              <w:ind w:firstLine="0"/>
              <w:rPr>
                <w:lang w:val="eu-ES"/>
              </w:rPr>
            </w:pPr>
            <w:r w:rsidRPr="00BD4F31">
              <w:rPr>
                <w:noProof/>
                <w:lang w:val="es-ES" w:eastAsia="es-ES"/>
              </w:rPr>
              <w:drawing>
                <wp:inline distT="0" distB="0" distL="0" distR="0">
                  <wp:extent cx="2514600" cy="2781300"/>
                  <wp:effectExtent l="0" t="0" r="0" b="0"/>
                  <wp:docPr id="12" name="Imagen 12" descr="Descripción: Baztán ubicada en Nava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ción: Baztán ubicada en Navarr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14600" cy="2781300"/>
                          </a:xfrm>
                          <a:prstGeom prst="rect">
                            <a:avLst/>
                          </a:prstGeom>
                          <a:noFill/>
                          <a:ln>
                            <a:noFill/>
                          </a:ln>
                        </pic:spPr>
                      </pic:pic>
                    </a:graphicData>
                  </a:graphic>
                </wp:inline>
              </w:drawing>
            </w:r>
          </w:p>
        </w:tc>
      </w:tr>
    </w:tbl>
    <w:p w:rsidR="004D137B" w:rsidRPr="00BD4F31" w:rsidRDefault="00CA216C" w:rsidP="00552A62">
      <w:pPr>
        <w:pStyle w:val="texto"/>
        <w:tabs>
          <w:tab w:val="clear" w:pos="2835"/>
          <w:tab w:val="clear" w:pos="3969"/>
          <w:tab w:val="clear" w:pos="5103"/>
          <w:tab w:val="clear" w:pos="6237"/>
          <w:tab w:val="clear" w:pos="7371"/>
        </w:tabs>
        <w:spacing w:before="120"/>
        <w:rPr>
          <w:lang w:val="eu-ES"/>
        </w:rPr>
      </w:pPr>
      <w:r w:rsidRPr="00BD4F31">
        <w:rPr>
          <w:lang w:val="eu-ES"/>
        </w:rPr>
        <w:t>Udalak erakunde hauek eratu zituen zerbitzuak emateko</w:t>
      </w:r>
      <w:r w:rsidR="004D137B" w:rsidRPr="00BD4F31">
        <w:rPr>
          <w:lang w:val="eu-ES"/>
        </w:rPr>
        <w:t>:</w:t>
      </w:r>
    </w:p>
    <w:p w:rsidR="004D137B" w:rsidRPr="00BD4F31" w:rsidRDefault="00CA216C" w:rsidP="00D96BEB">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lang w:val="eu-ES"/>
        </w:rPr>
      </w:pPr>
      <w:r w:rsidRPr="00BD4F31">
        <w:rPr>
          <w:rFonts w:cs="Arial"/>
          <w:lang w:val="eu-ES"/>
        </w:rPr>
        <w:t>Udal Ikastola erakunde autonomoa, 1983an, irakaskuntza euskaraz eskaini ahal izateko Haur, Lehen eta Bigarren Hezkuntzan</w:t>
      </w:r>
      <w:r w:rsidR="004D137B" w:rsidRPr="00BD4F31">
        <w:rPr>
          <w:rFonts w:cs="Arial"/>
          <w:lang w:val="eu-ES"/>
        </w:rPr>
        <w:t>.</w:t>
      </w:r>
    </w:p>
    <w:p w:rsidR="004D137B" w:rsidRPr="00BD4F31" w:rsidRDefault="00CA216C" w:rsidP="00D96BEB">
      <w:pPr>
        <w:pStyle w:val="texto"/>
        <w:numPr>
          <w:ilvl w:val="0"/>
          <w:numId w:val="2"/>
        </w:numPr>
        <w:tabs>
          <w:tab w:val="clear" w:pos="1948"/>
          <w:tab w:val="clear" w:pos="2835"/>
          <w:tab w:val="clear" w:pos="3969"/>
          <w:tab w:val="clear" w:pos="5103"/>
          <w:tab w:val="clear" w:pos="6237"/>
          <w:tab w:val="clear" w:pos="7371"/>
          <w:tab w:val="num" w:pos="360"/>
          <w:tab w:val="left" w:pos="480"/>
          <w:tab w:val="num" w:pos="720"/>
          <w:tab w:val="num" w:pos="1320"/>
        </w:tabs>
        <w:ind w:left="0" w:firstLine="289"/>
        <w:rPr>
          <w:rFonts w:cs="Arial"/>
          <w:lang w:val="eu-ES"/>
        </w:rPr>
      </w:pPr>
      <w:r w:rsidRPr="00BD4F31">
        <w:rPr>
          <w:rFonts w:cs="Arial"/>
          <w:lang w:val="eu-ES"/>
        </w:rPr>
        <w:t>Francisco Joaquin de Iriarte zahar eta jubilatuen etxea, 1985ean, ongintzako fundazio gisa, “Casa Misericordia del Noble Valle y Universidad del Baztan” izena zuenaren jarraipen moduan, zaharrak hartu eta zaintzeko helburuarekin</w:t>
      </w:r>
      <w:r w:rsidR="004D137B" w:rsidRPr="00BD4F31">
        <w:rPr>
          <w:rFonts w:cs="Arial"/>
          <w:lang w:val="eu-ES"/>
        </w:rPr>
        <w:t>.</w:t>
      </w:r>
    </w:p>
    <w:p w:rsidR="004D137B" w:rsidRPr="00BD4F31" w:rsidRDefault="00B4740B" w:rsidP="00D96BEB">
      <w:pPr>
        <w:pStyle w:val="texto"/>
        <w:numPr>
          <w:ilvl w:val="0"/>
          <w:numId w:val="2"/>
        </w:numPr>
        <w:tabs>
          <w:tab w:val="clear" w:pos="1948"/>
          <w:tab w:val="clear" w:pos="2835"/>
          <w:tab w:val="clear" w:pos="3969"/>
          <w:tab w:val="clear" w:pos="5103"/>
          <w:tab w:val="clear" w:pos="6237"/>
          <w:tab w:val="clear" w:pos="7371"/>
          <w:tab w:val="num" w:pos="360"/>
          <w:tab w:val="left" w:pos="480"/>
          <w:tab w:val="num" w:pos="720"/>
          <w:tab w:val="num" w:pos="1320"/>
        </w:tabs>
        <w:ind w:left="0" w:firstLine="289"/>
        <w:rPr>
          <w:rFonts w:cs="Arial"/>
          <w:lang w:val="eu-ES"/>
        </w:rPr>
      </w:pPr>
      <w:r w:rsidRPr="00BD4F31">
        <w:rPr>
          <w:rFonts w:cs="Arial"/>
          <w:lang w:val="eu-ES"/>
        </w:rPr>
        <w:t>“</w:t>
      </w:r>
      <w:r w:rsidR="004D137B" w:rsidRPr="00BD4F31">
        <w:rPr>
          <w:rFonts w:cs="Arial"/>
          <w:lang w:val="eu-ES"/>
        </w:rPr>
        <w:t>Giltxaurdi</w:t>
      </w:r>
      <w:r w:rsidRPr="00BD4F31">
        <w:rPr>
          <w:rFonts w:cs="Arial"/>
          <w:lang w:val="eu-ES"/>
        </w:rPr>
        <w:t>,</w:t>
      </w:r>
      <w:r w:rsidR="004D137B" w:rsidRPr="00BD4F31">
        <w:rPr>
          <w:rFonts w:cs="Arial"/>
          <w:lang w:val="eu-ES"/>
        </w:rPr>
        <w:t xml:space="preserve"> S.L.</w:t>
      </w:r>
      <w:r w:rsidRPr="00BD4F31">
        <w:rPr>
          <w:rFonts w:cs="Arial"/>
          <w:lang w:val="eu-ES"/>
        </w:rPr>
        <w:t>” sozietate publikoa, 2012an. Hain zuzen, udal instalazioak kudeatzeko, Haranaren garapen ekonomikoa eta soziala sustatzeko, eta udalerriko higiezinen ondarea dinamizatzea bultzatzeko sortu zen</w:t>
      </w:r>
      <w:r w:rsidR="004D137B" w:rsidRPr="00BD4F31">
        <w:rPr>
          <w:rFonts w:cs="Arial"/>
          <w:lang w:val="eu-ES"/>
        </w:rPr>
        <w:t>.</w:t>
      </w:r>
    </w:p>
    <w:p w:rsidR="004D137B" w:rsidRPr="00BD4F31" w:rsidRDefault="00B4740B" w:rsidP="000361E6">
      <w:pPr>
        <w:pStyle w:val="texto"/>
        <w:tabs>
          <w:tab w:val="clear" w:pos="2835"/>
          <w:tab w:val="clear" w:pos="3969"/>
          <w:tab w:val="clear" w:pos="5103"/>
          <w:tab w:val="clear" w:pos="6237"/>
          <w:tab w:val="clear" w:pos="7371"/>
        </w:tabs>
        <w:spacing w:after="240"/>
        <w:rPr>
          <w:lang w:val="eu-ES"/>
        </w:rPr>
      </w:pPr>
      <w:r w:rsidRPr="00BD4F31">
        <w:rPr>
          <w:lang w:val="eu-ES"/>
        </w:rPr>
        <w:t>Udalaren eta mendeko erakundeen datu ekonomiko nagusiak eta langileenak hauek ziren 2014ko ekitaldia amaitutakoan</w:t>
      </w:r>
      <w:r w:rsidR="004D137B" w:rsidRPr="00BD4F31">
        <w:rPr>
          <w:lang w:val="eu-ES"/>
        </w:rPr>
        <w:t xml:space="preserve">: </w:t>
      </w:r>
    </w:p>
    <w:tbl>
      <w:tblPr>
        <w:tblW w:w="8724" w:type="dxa"/>
        <w:jc w:val="center"/>
        <w:tblLayout w:type="fixed"/>
        <w:tblCellMar>
          <w:left w:w="80" w:type="dxa"/>
          <w:right w:w="80" w:type="dxa"/>
        </w:tblCellMar>
        <w:tblLook w:val="0000" w:firstRow="0" w:lastRow="0" w:firstColumn="0" w:lastColumn="0" w:noHBand="0" w:noVBand="0"/>
      </w:tblPr>
      <w:tblGrid>
        <w:gridCol w:w="3080"/>
        <w:gridCol w:w="1700"/>
        <w:gridCol w:w="1972"/>
        <w:gridCol w:w="1972"/>
      </w:tblGrid>
      <w:tr w:rsidR="004D137B" w:rsidRPr="00BD4F31" w:rsidTr="00DA2318">
        <w:trPr>
          <w:cantSplit/>
          <w:trHeight w:val="255"/>
          <w:jc w:val="center"/>
        </w:trPr>
        <w:tc>
          <w:tcPr>
            <w:tcW w:w="3080" w:type="dxa"/>
            <w:tcBorders>
              <w:top w:val="single" w:sz="4" w:space="0" w:color="auto"/>
              <w:bottom w:val="single" w:sz="4" w:space="0" w:color="auto"/>
            </w:tcBorders>
            <w:shd w:val="clear" w:color="auto" w:fill="FABF8F" w:themeFill="accent6" w:themeFillTint="99"/>
            <w:vAlign w:val="center"/>
          </w:tcPr>
          <w:p w:rsidR="004D137B" w:rsidRPr="00BD4F31" w:rsidRDefault="004D137B" w:rsidP="004D137B">
            <w:pPr>
              <w:pStyle w:val="cuadroCabe"/>
              <w:jc w:val="left"/>
              <w:rPr>
                <w:lang w:val="eu-ES"/>
              </w:rPr>
            </w:pPr>
          </w:p>
        </w:tc>
        <w:tc>
          <w:tcPr>
            <w:tcW w:w="1700" w:type="dxa"/>
            <w:tcBorders>
              <w:top w:val="single" w:sz="4" w:space="0" w:color="auto"/>
              <w:bottom w:val="single" w:sz="4" w:space="0" w:color="auto"/>
            </w:tcBorders>
            <w:shd w:val="clear" w:color="auto" w:fill="FABF8F" w:themeFill="accent6" w:themeFillTint="99"/>
            <w:vAlign w:val="center"/>
          </w:tcPr>
          <w:p w:rsidR="004D137B" w:rsidRPr="00BD4F31" w:rsidRDefault="00B4740B" w:rsidP="004D137B">
            <w:pPr>
              <w:pStyle w:val="cuadroCabe"/>
              <w:jc w:val="right"/>
              <w:rPr>
                <w:lang w:val="eu-ES"/>
              </w:rPr>
            </w:pPr>
            <w:r w:rsidRPr="00BD4F31">
              <w:rPr>
                <w:lang w:val="eu-ES"/>
              </w:rPr>
              <w:t xml:space="preserve">Aitortutako </w:t>
            </w:r>
          </w:p>
          <w:p w:rsidR="004D137B" w:rsidRPr="00BD4F31" w:rsidRDefault="00B4740B" w:rsidP="004D137B">
            <w:pPr>
              <w:pStyle w:val="cuadroCabe"/>
              <w:jc w:val="right"/>
              <w:rPr>
                <w:lang w:val="eu-ES"/>
              </w:rPr>
            </w:pPr>
            <w:r w:rsidRPr="00BD4F31">
              <w:rPr>
                <w:lang w:val="eu-ES"/>
              </w:rPr>
              <w:t>eskubideak</w:t>
            </w:r>
          </w:p>
        </w:tc>
        <w:tc>
          <w:tcPr>
            <w:tcW w:w="1972" w:type="dxa"/>
            <w:tcBorders>
              <w:top w:val="single" w:sz="4" w:space="0" w:color="auto"/>
              <w:bottom w:val="single" w:sz="4" w:space="0" w:color="auto"/>
            </w:tcBorders>
            <w:shd w:val="clear" w:color="auto" w:fill="FABF8F" w:themeFill="accent6" w:themeFillTint="99"/>
            <w:vAlign w:val="center"/>
          </w:tcPr>
          <w:p w:rsidR="004D137B" w:rsidRPr="00BD4F31" w:rsidRDefault="00B4740B" w:rsidP="004D137B">
            <w:pPr>
              <w:pStyle w:val="cuadroCabe"/>
              <w:jc w:val="right"/>
              <w:rPr>
                <w:lang w:val="eu-ES"/>
              </w:rPr>
            </w:pPr>
            <w:r w:rsidRPr="00BD4F31">
              <w:rPr>
                <w:lang w:val="eu-ES"/>
              </w:rPr>
              <w:t>Aitortutako</w:t>
            </w:r>
          </w:p>
          <w:p w:rsidR="004D137B" w:rsidRPr="00BD4F31" w:rsidRDefault="00B4740B" w:rsidP="004D137B">
            <w:pPr>
              <w:pStyle w:val="cuadroCabe"/>
              <w:jc w:val="right"/>
              <w:rPr>
                <w:lang w:val="eu-ES"/>
              </w:rPr>
            </w:pPr>
            <w:r w:rsidRPr="00BD4F31">
              <w:rPr>
                <w:lang w:val="eu-ES"/>
              </w:rPr>
              <w:t>betebeharrak</w:t>
            </w:r>
          </w:p>
        </w:tc>
        <w:tc>
          <w:tcPr>
            <w:tcW w:w="1972" w:type="dxa"/>
            <w:tcBorders>
              <w:top w:val="single" w:sz="4" w:space="0" w:color="auto"/>
              <w:bottom w:val="single" w:sz="4" w:space="0" w:color="auto"/>
            </w:tcBorders>
            <w:shd w:val="clear" w:color="auto" w:fill="FABF8F" w:themeFill="accent6" w:themeFillTint="99"/>
            <w:vAlign w:val="center"/>
          </w:tcPr>
          <w:p w:rsidR="004D137B" w:rsidRPr="00BD4F31" w:rsidRDefault="00B4740B" w:rsidP="00B4740B">
            <w:pPr>
              <w:pStyle w:val="cuadroCabe"/>
              <w:jc w:val="right"/>
              <w:rPr>
                <w:lang w:val="eu-ES"/>
              </w:rPr>
            </w:pPr>
            <w:r w:rsidRPr="00BD4F31">
              <w:rPr>
                <w:lang w:val="eu-ES"/>
              </w:rPr>
              <w:t xml:space="preserve">Langileak,        </w:t>
            </w:r>
            <w:r w:rsidR="004D137B" w:rsidRPr="00BD4F31">
              <w:rPr>
                <w:lang w:val="eu-ES"/>
              </w:rPr>
              <w:t>2014</w:t>
            </w:r>
            <w:r w:rsidRPr="00BD4F31">
              <w:rPr>
                <w:lang w:val="eu-ES"/>
              </w:rPr>
              <w:t>-12-31n</w:t>
            </w:r>
          </w:p>
        </w:tc>
      </w:tr>
      <w:tr w:rsidR="004D137B" w:rsidRPr="00BD4F31" w:rsidTr="00DA2318">
        <w:trPr>
          <w:cantSplit/>
          <w:trHeight w:val="198"/>
          <w:jc w:val="center"/>
        </w:trPr>
        <w:tc>
          <w:tcPr>
            <w:tcW w:w="3080" w:type="dxa"/>
            <w:tcBorders>
              <w:top w:val="single" w:sz="4" w:space="0" w:color="auto"/>
              <w:bottom w:val="single" w:sz="2" w:space="0" w:color="auto"/>
            </w:tcBorders>
            <w:vAlign w:val="center"/>
          </w:tcPr>
          <w:p w:rsidR="004D137B" w:rsidRPr="00BD4F31" w:rsidRDefault="00B4740B" w:rsidP="004D137B">
            <w:pPr>
              <w:pStyle w:val="cuatexto"/>
              <w:jc w:val="left"/>
              <w:rPr>
                <w:lang w:val="eu-ES"/>
              </w:rPr>
            </w:pPr>
            <w:r w:rsidRPr="00BD4F31">
              <w:rPr>
                <w:lang w:val="eu-ES"/>
              </w:rPr>
              <w:t>Udala</w:t>
            </w:r>
          </w:p>
        </w:tc>
        <w:tc>
          <w:tcPr>
            <w:tcW w:w="1700" w:type="dxa"/>
            <w:tcBorders>
              <w:top w:val="single" w:sz="4" w:space="0" w:color="auto"/>
              <w:bottom w:val="single" w:sz="2" w:space="0" w:color="auto"/>
            </w:tcBorders>
            <w:vAlign w:val="center"/>
          </w:tcPr>
          <w:p w:rsidR="004D137B" w:rsidRPr="00BD4F31" w:rsidRDefault="004D137B" w:rsidP="004D137B">
            <w:pPr>
              <w:pStyle w:val="cuatexto"/>
              <w:jc w:val="right"/>
              <w:rPr>
                <w:lang w:val="eu-ES"/>
              </w:rPr>
            </w:pPr>
            <w:r w:rsidRPr="00BD4F31">
              <w:rPr>
                <w:lang w:val="eu-ES"/>
              </w:rPr>
              <w:t>8.267.195</w:t>
            </w:r>
          </w:p>
        </w:tc>
        <w:tc>
          <w:tcPr>
            <w:tcW w:w="1972" w:type="dxa"/>
            <w:tcBorders>
              <w:top w:val="single" w:sz="4" w:space="0" w:color="auto"/>
              <w:bottom w:val="single" w:sz="2" w:space="0" w:color="auto"/>
            </w:tcBorders>
            <w:vAlign w:val="center"/>
          </w:tcPr>
          <w:p w:rsidR="004D137B" w:rsidRPr="00BD4F31" w:rsidRDefault="004D137B" w:rsidP="004D137B">
            <w:pPr>
              <w:pStyle w:val="cuatexto"/>
              <w:jc w:val="right"/>
              <w:rPr>
                <w:lang w:val="eu-ES"/>
              </w:rPr>
            </w:pPr>
            <w:r w:rsidRPr="00BD4F31">
              <w:rPr>
                <w:lang w:val="eu-ES"/>
              </w:rPr>
              <w:t>8.177.606</w:t>
            </w:r>
          </w:p>
        </w:tc>
        <w:tc>
          <w:tcPr>
            <w:tcW w:w="1972" w:type="dxa"/>
            <w:tcBorders>
              <w:top w:val="single" w:sz="4" w:space="0" w:color="auto"/>
              <w:bottom w:val="single" w:sz="2" w:space="0" w:color="auto"/>
            </w:tcBorders>
            <w:vAlign w:val="center"/>
          </w:tcPr>
          <w:p w:rsidR="004D137B" w:rsidRPr="00BD4F31" w:rsidRDefault="001F1923" w:rsidP="004D137B">
            <w:pPr>
              <w:pStyle w:val="cuatexto"/>
              <w:jc w:val="right"/>
              <w:rPr>
                <w:lang w:val="eu-ES"/>
              </w:rPr>
            </w:pPr>
            <w:r w:rsidRPr="00BD4F31">
              <w:rPr>
                <w:lang w:val="eu-ES"/>
              </w:rPr>
              <w:t>52</w:t>
            </w:r>
          </w:p>
        </w:tc>
      </w:tr>
      <w:tr w:rsidR="004D137B" w:rsidRPr="00BD4F31" w:rsidTr="00D96BEB">
        <w:trPr>
          <w:cantSplit/>
          <w:trHeight w:val="198"/>
          <w:jc w:val="center"/>
        </w:trPr>
        <w:tc>
          <w:tcPr>
            <w:tcW w:w="3080" w:type="dxa"/>
            <w:tcBorders>
              <w:top w:val="single" w:sz="2" w:space="0" w:color="auto"/>
              <w:bottom w:val="single" w:sz="2" w:space="0" w:color="auto"/>
            </w:tcBorders>
            <w:vAlign w:val="center"/>
          </w:tcPr>
          <w:p w:rsidR="004D137B" w:rsidRPr="00BD4F31" w:rsidRDefault="00B4740B" w:rsidP="004D137B">
            <w:pPr>
              <w:pStyle w:val="cuatexto"/>
              <w:jc w:val="left"/>
              <w:rPr>
                <w:lang w:val="eu-ES"/>
              </w:rPr>
            </w:pPr>
            <w:r w:rsidRPr="00BD4F31">
              <w:rPr>
                <w:lang w:val="eu-ES"/>
              </w:rPr>
              <w:t>Zahar eta jubilatuen etxea</w:t>
            </w:r>
          </w:p>
        </w:tc>
        <w:tc>
          <w:tcPr>
            <w:tcW w:w="1700" w:type="dxa"/>
            <w:tcBorders>
              <w:top w:val="single" w:sz="2" w:space="0" w:color="auto"/>
              <w:bottom w:val="single" w:sz="2" w:space="0" w:color="auto"/>
            </w:tcBorders>
            <w:vAlign w:val="center"/>
          </w:tcPr>
          <w:p w:rsidR="004D137B" w:rsidRPr="00BD4F31" w:rsidRDefault="004D137B" w:rsidP="004D137B">
            <w:pPr>
              <w:pStyle w:val="cuatexto"/>
              <w:jc w:val="right"/>
              <w:rPr>
                <w:lang w:val="eu-ES"/>
              </w:rPr>
            </w:pPr>
            <w:r w:rsidRPr="00BD4F31">
              <w:rPr>
                <w:lang w:val="eu-ES"/>
              </w:rPr>
              <w:t>305.880</w:t>
            </w:r>
          </w:p>
        </w:tc>
        <w:tc>
          <w:tcPr>
            <w:tcW w:w="1972" w:type="dxa"/>
            <w:tcBorders>
              <w:top w:val="single" w:sz="2" w:space="0" w:color="auto"/>
              <w:bottom w:val="single" w:sz="2" w:space="0" w:color="auto"/>
            </w:tcBorders>
            <w:vAlign w:val="center"/>
          </w:tcPr>
          <w:p w:rsidR="004D137B" w:rsidRPr="00BD4F31" w:rsidRDefault="004D137B" w:rsidP="004D137B">
            <w:pPr>
              <w:pStyle w:val="cuatexto"/>
              <w:jc w:val="right"/>
              <w:rPr>
                <w:lang w:val="eu-ES"/>
              </w:rPr>
            </w:pPr>
            <w:r w:rsidRPr="00BD4F31">
              <w:rPr>
                <w:lang w:val="eu-ES"/>
              </w:rPr>
              <w:t>408.903</w:t>
            </w:r>
          </w:p>
        </w:tc>
        <w:tc>
          <w:tcPr>
            <w:tcW w:w="1972" w:type="dxa"/>
            <w:tcBorders>
              <w:top w:val="single" w:sz="2" w:space="0" w:color="auto"/>
              <w:bottom w:val="single" w:sz="2" w:space="0" w:color="auto"/>
            </w:tcBorders>
            <w:vAlign w:val="center"/>
          </w:tcPr>
          <w:p w:rsidR="004D137B" w:rsidRPr="00BD4F31" w:rsidRDefault="003F728B" w:rsidP="004D137B">
            <w:pPr>
              <w:pStyle w:val="cuatexto"/>
              <w:jc w:val="right"/>
              <w:rPr>
                <w:lang w:val="eu-ES"/>
              </w:rPr>
            </w:pPr>
            <w:r w:rsidRPr="00BD4F31">
              <w:rPr>
                <w:lang w:val="eu-ES"/>
              </w:rPr>
              <w:t>70*</w:t>
            </w:r>
          </w:p>
        </w:tc>
      </w:tr>
      <w:tr w:rsidR="004D137B" w:rsidRPr="00BD4F31" w:rsidTr="00D96BEB">
        <w:trPr>
          <w:cantSplit/>
          <w:trHeight w:val="198"/>
          <w:jc w:val="center"/>
        </w:trPr>
        <w:tc>
          <w:tcPr>
            <w:tcW w:w="3080" w:type="dxa"/>
            <w:tcBorders>
              <w:top w:val="single" w:sz="2" w:space="0" w:color="auto"/>
              <w:bottom w:val="single" w:sz="4" w:space="0" w:color="auto"/>
            </w:tcBorders>
            <w:vAlign w:val="center"/>
          </w:tcPr>
          <w:p w:rsidR="004D137B" w:rsidRPr="00BD4F31" w:rsidRDefault="00B4740B" w:rsidP="004D137B">
            <w:pPr>
              <w:pStyle w:val="cuatexto"/>
              <w:jc w:val="left"/>
              <w:rPr>
                <w:lang w:val="eu-ES"/>
              </w:rPr>
            </w:pPr>
            <w:r w:rsidRPr="00BD4F31">
              <w:rPr>
                <w:lang w:val="eu-ES"/>
              </w:rPr>
              <w:t>Udal Ikastola</w:t>
            </w:r>
          </w:p>
        </w:tc>
        <w:tc>
          <w:tcPr>
            <w:tcW w:w="1700" w:type="dxa"/>
            <w:tcBorders>
              <w:top w:val="single" w:sz="2" w:space="0" w:color="auto"/>
              <w:bottom w:val="single" w:sz="4" w:space="0" w:color="auto"/>
            </w:tcBorders>
            <w:vAlign w:val="center"/>
          </w:tcPr>
          <w:p w:rsidR="004D137B" w:rsidRPr="00BD4F31" w:rsidRDefault="004D137B" w:rsidP="004D137B">
            <w:pPr>
              <w:pStyle w:val="cuatexto"/>
              <w:jc w:val="right"/>
              <w:rPr>
                <w:lang w:val="eu-ES"/>
              </w:rPr>
            </w:pPr>
            <w:r w:rsidRPr="00BD4F31">
              <w:rPr>
                <w:lang w:val="eu-ES"/>
              </w:rPr>
              <w:t>660.586</w:t>
            </w:r>
          </w:p>
        </w:tc>
        <w:tc>
          <w:tcPr>
            <w:tcW w:w="1972" w:type="dxa"/>
            <w:tcBorders>
              <w:top w:val="single" w:sz="2" w:space="0" w:color="auto"/>
              <w:bottom w:val="single" w:sz="4" w:space="0" w:color="auto"/>
            </w:tcBorders>
            <w:vAlign w:val="center"/>
          </w:tcPr>
          <w:p w:rsidR="004D137B" w:rsidRPr="00BD4F31" w:rsidRDefault="004D137B" w:rsidP="004D137B">
            <w:pPr>
              <w:pStyle w:val="cuatexto"/>
              <w:jc w:val="right"/>
              <w:rPr>
                <w:lang w:val="eu-ES"/>
              </w:rPr>
            </w:pPr>
            <w:r w:rsidRPr="00BD4F31">
              <w:rPr>
                <w:lang w:val="eu-ES"/>
              </w:rPr>
              <w:t>639.132</w:t>
            </w:r>
          </w:p>
        </w:tc>
        <w:tc>
          <w:tcPr>
            <w:tcW w:w="1972" w:type="dxa"/>
            <w:tcBorders>
              <w:top w:val="single" w:sz="2" w:space="0" w:color="auto"/>
              <w:bottom w:val="single" w:sz="4" w:space="0" w:color="auto"/>
            </w:tcBorders>
            <w:vAlign w:val="center"/>
          </w:tcPr>
          <w:p w:rsidR="004D137B" w:rsidRPr="00BD4F31" w:rsidRDefault="004D137B" w:rsidP="001F1923">
            <w:pPr>
              <w:pStyle w:val="cuatexto"/>
              <w:jc w:val="right"/>
              <w:rPr>
                <w:lang w:val="eu-ES"/>
              </w:rPr>
            </w:pPr>
            <w:r w:rsidRPr="00BD4F31">
              <w:rPr>
                <w:lang w:val="eu-ES"/>
              </w:rPr>
              <w:t>19</w:t>
            </w:r>
          </w:p>
        </w:tc>
      </w:tr>
    </w:tbl>
    <w:p w:rsidR="004D137B" w:rsidRPr="00D44A36" w:rsidRDefault="00B73931" w:rsidP="00B73931">
      <w:pPr>
        <w:pStyle w:val="texto"/>
        <w:tabs>
          <w:tab w:val="clear" w:pos="2835"/>
          <w:tab w:val="clear" w:pos="3969"/>
          <w:tab w:val="clear" w:pos="5103"/>
          <w:tab w:val="clear" w:pos="6237"/>
          <w:tab w:val="clear" w:pos="7371"/>
        </w:tabs>
        <w:spacing w:before="60" w:after="0"/>
        <w:ind w:left="14" w:firstLine="0"/>
        <w:rPr>
          <w:rFonts w:ascii="Arial" w:hAnsi="Arial" w:cs="Arial"/>
          <w:spacing w:val="0"/>
          <w:sz w:val="16"/>
          <w:szCs w:val="16"/>
          <w:lang w:val="eu-ES"/>
        </w:rPr>
      </w:pPr>
      <w:r w:rsidRPr="00D44A36">
        <w:rPr>
          <w:rFonts w:ascii="Arial" w:hAnsi="Arial" w:cs="Arial"/>
          <w:spacing w:val="0"/>
          <w:sz w:val="16"/>
          <w:szCs w:val="16"/>
          <w:lang w:val="eu-ES"/>
        </w:rPr>
        <w:t xml:space="preserve">* </w:t>
      </w:r>
      <w:r w:rsidR="005E458A" w:rsidRPr="00D44A36">
        <w:rPr>
          <w:rFonts w:ascii="Arial" w:hAnsi="Arial" w:cs="Arial"/>
          <w:spacing w:val="0"/>
          <w:sz w:val="16"/>
          <w:szCs w:val="16"/>
          <w:lang w:val="eu-ES"/>
        </w:rPr>
        <w:t>Egoitza kudeatzen duen enpresak subrogatutako langileak</w:t>
      </w:r>
      <w:r w:rsidR="00344769" w:rsidRPr="00D44A36">
        <w:rPr>
          <w:rFonts w:ascii="Arial" w:hAnsi="Arial" w:cs="Arial"/>
          <w:spacing w:val="0"/>
          <w:sz w:val="16"/>
          <w:szCs w:val="16"/>
          <w:lang w:val="eu-ES"/>
        </w:rPr>
        <w:t>.</w:t>
      </w:r>
    </w:p>
    <w:p w:rsidR="00344769" w:rsidRPr="00BD4F31" w:rsidRDefault="00344769" w:rsidP="00E97EF2">
      <w:pPr>
        <w:pStyle w:val="texto"/>
        <w:spacing w:after="0"/>
        <w:rPr>
          <w:lang w:val="eu-ES"/>
        </w:rPr>
      </w:pPr>
    </w:p>
    <w:tbl>
      <w:tblPr>
        <w:tblW w:w="8724" w:type="dxa"/>
        <w:jc w:val="center"/>
        <w:tblLayout w:type="fixed"/>
        <w:tblCellMar>
          <w:left w:w="80" w:type="dxa"/>
          <w:right w:w="80" w:type="dxa"/>
        </w:tblCellMar>
        <w:tblLook w:val="0000" w:firstRow="0" w:lastRow="0" w:firstColumn="0" w:lastColumn="0" w:noHBand="0" w:noVBand="0"/>
      </w:tblPr>
      <w:tblGrid>
        <w:gridCol w:w="3080"/>
        <w:gridCol w:w="1700"/>
        <w:gridCol w:w="1972"/>
        <w:gridCol w:w="1972"/>
      </w:tblGrid>
      <w:tr w:rsidR="004D137B" w:rsidRPr="00BD4F31" w:rsidTr="00DA2318">
        <w:trPr>
          <w:cantSplit/>
          <w:trHeight w:val="255"/>
          <w:jc w:val="center"/>
        </w:trPr>
        <w:tc>
          <w:tcPr>
            <w:tcW w:w="3080" w:type="dxa"/>
            <w:tcBorders>
              <w:top w:val="single" w:sz="4" w:space="0" w:color="auto"/>
              <w:bottom w:val="single" w:sz="4" w:space="0" w:color="auto"/>
            </w:tcBorders>
            <w:shd w:val="clear" w:color="auto" w:fill="FABF8F" w:themeFill="accent6" w:themeFillTint="99"/>
            <w:vAlign w:val="center"/>
          </w:tcPr>
          <w:p w:rsidR="004D137B" w:rsidRPr="00BD4F31" w:rsidRDefault="004D137B" w:rsidP="004D137B">
            <w:pPr>
              <w:pStyle w:val="cuadroCabe"/>
              <w:jc w:val="left"/>
              <w:rPr>
                <w:lang w:val="eu-ES"/>
              </w:rPr>
            </w:pPr>
          </w:p>
        </w:tc>
        <w:tc>
          <w:tcPr>
            <w:tcW w:w="1700" w:type="dxa"/>
            <w:tcBorders>
              <w:top w:val="single" w:sz="4" w:space="0" w:color="auto"/>
              <w:bottom w:val="single" w:sz="4" w:space="0" w:color="auto"/>
            </w:tcBorders>
            <w:shd w:val="clear" w:color="auto" w:fill="FABF8F" w:themeFill="accent6" w:themeFillTint="99"/>
            <w:vAlign w:val="center"/>
          </w:tcPr>
          <w:p w:rsidR="004D137B" w:rsidRPr="00BD4F31" w:rsidRDefault="00B4740B" w:rsidP="004D137B">
            <w:pPr>
              <w:pStyle w:val="cuadroCabe"/>
              <w:jc w:val="right"/>
              <w:rPr>
                <w:lang w:val="eu-ES"/>
              </w:rPr>
            </w:pPr>
            <w:r w:rsidRPr="00BD4F31">
              <w:rPr>
                <w:lang w:val="eu-ES"/>
              </w:rPr>
              <w:t>Diru-sarrerak</w:t>
            </w:r>
          </w:p>
        </w:tc>
        <w:tc>
          <w:tcPr>
            <w:tcW w:w="1972" w:type="dxa"/>
            <w:tcBorders>
              <w:top w:val="single" w:sz="4" w:space="0" w:color="auto"/>
              <w:bottom w:val="single" w:sz="4" w:space="0" w:color="auto"/>
            </w:tcBorders>
            <w:shd w:val="clear" w:color="auto" w:fill="FABF8F" w:themeFill="accent6" w:themeFillTint="99"/>
            <w:vAlign w:val="center"/>
          </w:tcPr>
          <w:p w:rsidR="004D137B" w:rsidRPr="00BD4F31" w:rsidRDefault="00B4740B" w:rsidP="004D137B">
            <w:pPr>
              <w:pStyle w:val="cuadroCabe"/>
              <w:jc w:val="right"/>
              <w:rPr>
                <w:lang w:val="eu-ES"/>
              </w:rPr>
            </w:pPr>
            <w:r w:rsidRPr="00BD4F31">
              <w:rPr>
                <w:lang w:val="eu-ES"/>
              </w:rPr>
              <w:t>Gastuak</w:t>
            </w:r>
          </w:p>
        </w:tc>
        <w:tc>
          <w:tcPr>
            <w:tcW w:w="1972" w:type="dxa"/>
            <w:tcBorders>
              <w:top w:val="single" w:sz="4" w:space="0" w:color="auto"/>
              <w:bottom w:val="single" w:sz="4" w:space="0" w:color="auto"/>
            </w:tcBorders>
            <w:shd w:val="clear" w:color="auto" w:fill="FABF8F" w:themeFill="accent6" w:themeFillTint="99"/>
            <w:vAlign w:val="center"/>
          </w:tcPr>
          <w:p w:rsidR="004D137B" w:rsidRPr="00BD4F31" w:rsidRDefault="00B4740B" w:rsidP="004D137B">
            <w:pPr>
              <w:pStyle w:val="cuadroCabe"/>
              <w:jc w:val="right"/>
              <w:rPr>
                <w:lang w:val="eu-ES"/>
              </w:rPr>
            </w:pPr>
            <w:r w:rsidRPr="00BD4F31">
              <w:rPr>
                <w:lang w:val="eu-ES"/>
              </w:rPr>
              <w:t>Langileak</w:t>
            </w:r>
          </w:p>
        </w:tc>
      </w:tr>
      <w:tr w:rsidR="004D137B" w:rsidRPr="00BD4F31" w:rsidTr="00DA2318">
        <w:trPr>
          <w:cantSplit/>
          <w:trHeight w:val="198"/>
          <w:jc w:val="center"/>
        </w:trPr>
        <w:tc>
          <w:tcPr>
            <w:tcW w:w="3080" w:type="dxa"/>
            <w:tcBorders>
              <w:top w:val="single" w:sz="4" w:space="0" w:color="auto"/>
              <w:bottom w:val="single" w:sz="4" w:space="0" w:color="auto"/>
            </w:tcBorders>
            <w:vAlign w:val="center"/>
          </w:tcPr>
          <w:p w:rsidR="004D137B" w:rsidRPr="00BD4F31" w:rsidRDefault="00B4740B" w:rsidP="004D137B">
            <w:pPr>
              <w:pStyle w:val="cuatexto"/>
              <w:jc w:val="left"/>
              <w:rPr>
                <w:lang w:val="eu-ES"/>
              </w:rPr>
            </w:pPr>
            <w:r w:rsidRPr="00BD4F31">
              <w:rPr>
                <w:lang w:val="eu-ES"/>
              </w:rPr>
              <w:t>“</w:t>
            </w:r>
            <w:r w:rsidR="004D137B" w:rsidRPr="00BD4F31">
              <w:rPr>
                <w:lang w:val="eu-ES"/>
              </w:rPr>
              <w:t>Giltxaurdi</w:t>
            </w:r>
            <w:r w:rsidRPr="00BD4F31">
              <w:rPr>
                <w:lang w:val="eu-ES"/>
              </w:rPr>
              <w:t>, S.L.” sozietatea</w:t>
            </w:r>
          </w:p>
        </w:tc>
        <w:tc>
          <w:tcPr>
            <w:tcW w:w="1700" w:type="dxa"/>
            <w:tcBorders>
              <w:top w:val="single" w:sz="4" w:space="0" w:color="auto"/>
              <w:bottom w:val="single" w:sz="4" w:space="0" w:color="auto"/>
            </w:tcBorders>
            <w:vAlign w:val="center"/>
          </w:tcPr>
          <w:p w:rsidR="004D137B" w:rsidRPr="00BD4F31" w:rsidRDefault="001F1923" w:rsidP="001F1923">
            <w:pPr>
              <w:pStyle w:val="cuatexto"/>
              <w:jc w:val="right"/>
              <w:rPr>
                <w:lang w:val="eu-ES"/>
              </w:rPr>
            </w:pPr>
            <w:r w:rsidRPr="00BD4F31">
              <w:rPr>
                <w:lang w:val="eu-ES"/>
              </w:rPr>
              <w:t>426.034</w:t>
            </w:r>
          </w:p>
        </w:tc>
        <w:tc>
          <w:tcPr>
            <w:tcW w:w="1972" w:type="dxa"/>
            <w:tcBorders>
              <w:top w:val="single" w:sz="4" w:space="0" w:color="auto"/>
              <w:bottom w:val="single" w:sz="4" w:space="0" w:color="auto"/>
            </w:tcBorders>
            <w:vAlign w:val="center"/>
          </w:tcPr>
          <w:p w:rsidR="004D137B" w:rsidRPr="00BD4F31" w:rsidRDefault="001F1923" w:rsidP="004D137B">
            <w:pPr>
              <w:pStyle w:val="cuatexto"/>
              <w:jc w:val="right"/>
              <w:rPr>
                <w:lang w:val="eu-ES"/>
              </w:rPr>
            </w:pPr>
            <w:r w:rsidRPr="00BD4F31">
              <w:rPr>
                <w:lang w:val="eu-ES"/>
              </w:rPr>
              <w:t>391.073</w:t>
            </w:r>
          </w:p>
        </w:tc>
        <w:tc>
          <w:tcPr>
            <w:tcW w:w="1972" w:type="dxa"/>
            <w:tcBorders>
              <w:top w:val="single" w:sz="4" w:space="0" w:color="auto"/>
              <w:bottom w:val="single" w:sz="4" w:space="0" w:color="auto"/>
            </w:tcBorders>
            <w:vAlign w:val="center"/>
          </w:tcPr>
          <w:p w:rsidR="004D137B" w:rsidRPr="00BD4F31" w:rsidRDefault="004D137B" w:rsidP="004D137B">
            <w:pPr>
              <w:pStyle w:val="cuatexto"/>
              <w:jc w:val="right"/>
              <w:rPr>
                <w:lang w:val="eu-ES"/>
              </w:rPr>
            </w:pPr>
            <w:r w:rsidRPr="00BD4F31">
              <w:rPr>
                <w:lang w:val="eu-ES"/>
              </w:rPr>
              <w:t>14</w:t>
            </w:r>
          </w:p>
        </w:tc>
      </w:tr>
    </w:tbl>
    <w:p w:rsidR="004D137B" w:rsidRPr="00D44A36" w:rsidRDefault="005C7EE0" w:rsidP="00E97EF2">
      <w:pPr>
        <w:pStyle w:val="texto"/>
        <w:tabs>
          <w:tab w:val="clear" w:pos="2835"/>
          <w:tab w:val="clear" w:pos="3969"/>
          <w:tab w:val="clear" w:pos="5103"/>
          <w:tab w:val="clear" w:pos="6237"/>
          <w:tab w:val="clear" w:pos="7371"/>
        </w:tabs>
        <w:spacing w:before="240" w:after="120"/>
        <w:rPr>
          <w:lang w:val="eu-ES"/>
        </w:rPr>
      </w:pPr>
      <w:bookmarkStart w:id="5" w:name="_Toc188167192"/>
      <w:r w:rsidRPr="00BD4F31">
        <w:rPr>
          <w:lang w:val="eu-ES"/>
        </w:rPr>
        <w:t>Udala Erregerenako Mankomunitateko, Kintoko Mankomunitateko, Udalerri Euskaldunen Mankomunitateko, Bertizko Turismo Partzuergoko eta Cederna Garalur Elkarteko kidea da</w:t>
      </w:r>
      <w:r w:rsidR="004D137B" w:rsidRPr="00D44A36">
        <w:rPr>
          <w:lang w:val="eu-ES"/>
        </w:rPr>
        <w:t>.</w:t>
      </w:r>
    </w:p>
    <w:p w:rsidR="004D137B" w:rsidRPr="00BD4F31" w:rsidRDefault="005C7EE0" w:rsidP="00E97EF2">
      <w:pPr>
        <w:spacing w:after="240"/>
        <w:ind w:firstLine="284"/>
        <w:rPr>
          <w:sz w:val="26"/>
          <w:szCs w:val="26"/>
          <w:lang w:val="eu-ES"/>
        </w:rPr>
      </w:pPr>
      <w:r w:rsidRPr="00BD4F31">
        <w:rPr>
          <w:sz w:val="26"/>
          <w:szCs w:val="26"/>
          <w:lang w:val="eu-ES"/>
        </w:rPr>
        <w:t>Udalak ematen dituen zerbitzu publiko nagusiak eta haiek emateko modua hurrengo taulan ageri dira</w:t>
      </w:r>
      <w:r w:rsidR="004D137B" w:rsidRPr="00BD4F31">
        <w:rPr>
          <w:sz w:val="26"/>
          <w:szCs w:val="26"/>
          <w:lang w:val="eu-ES"/>
        </w:rPr>
        <w:t>:</w:t>
      </w:r>
    </w:p>
    <w:tbl>
      <w:tblPr>
        <w:tblW w:w="8771" w:type="dxa"/>
        <w:jc w:val="center"/>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2"/>
        <w:gridCol w:w="809"/>
        <w:gridCol w:w="1191"/>
        <w:gridCol w:w="1418"/>
        <w:gridCol w:w="1060"/>
        <w:gridCol w:w="1041"/>
      </w:tblGrid>
      <w:tr w:rsidR="001F1923" w:rsidRPr="00BD4F31" w:rsidTr="002460F7">
        <w:trPr>
          <w:trHeight w:val="255"/>
          <w:jc w:val="center"/>
        </w:trPr>
        <w:tc>
          <w:tcPr>
            <w:tcW w:w="3252" w:type="dxa"/>
            <w:tcBorders>
              <w:top w:val="single" w:sz="4" w:space="0" w:color="auto"/>
              <w:left w:val="nil"/>
              <w:bottom w:val="single" w:sz="4" w:space="0" w:color="auto"/>
              <w:right w:val="nil"/>
            </w:tcBorders>
            <w:shd w:val="clear" w:color="auto" w:fill="FABF8F" w:themeFill="accent6" w:themeFillTint="99"/>
            <w:vAlign w:val="center"/>
            <w:hideMark/>
          </w:tcPr>
          <w:p w:rsidR="001F1923" w:rsidRPr="00BD4F31" w:rsidRDefault="005C7EE0" w:rsidP="004D137B">
            <w:pPr>
              <w:spacing w:after="0"/>
              <w:ind w:firstLine="0"/>
              <w:jc w:val="left"/>
              <w:rPr>
                <w:rFonts w:ascii="Arial" w:hAnsi="Arial" w:cs="Arial"/>
                <w:sz w:val="18"/>
                <w:szCs w:val="18"/>
                <w:lang w:val="eu-ES" w:eastAsia="es-ES"/>
              </w:rPr>
            </w:pPr>
            <w:r w:rsidRPr="00BD4F31">
              <w:rPr>
                <w:rFonts w:ascii="Arial" w:hAnsi="Arial" w:cs="Arial"/>
                <w:sz w:val="18"/>
                <w:szCs w:val="18"/>
                <w:lang w:val="eu-ES" w:eastAsia="es-ES"/>
              </w:rPr>
              <w:t>Zerbitzua</w:t>
            </w:r>
          </w:p>
        </w:tc>
        <w:tc>
          <w:tcPr>
            <w:tcW w:w="809" w:type="dxa"/>
            <w:tcBorders>
              <w:top w:val="single" w:sz="4" w:space="0" w:color="auto"/>
              <w:left w:val="nil"/>
              <w:bottom w:val="single" w:sz="4" w:space="0" w:color="auto"/>
              <w:right w:val="nil"/>
            </w:tcBorders>
            <w:shd w:val="clear" w:color="auto" w:fill="FABF8F" w:themeFill="accent6" w:themeFillTint="99"/>
            <w:vAlign w:val="center"/>
            <w:hideMark/>
          </w:tcPr>
          <w:p w:rsidR="001F1923" w:rsidRPr="00BD4F31" w:rsidRDefault="005C7EE0" w:rsidP="004D137B">
            <w:pPr>
              <w:spacing w:after="0"/>
              <w:ind w:firstLine="0"/>
              <w:jc w:val="right"/>
              <w:rPr>
                <w:rFonts w:ascii="Arial" w:hAnsi="Arial" w:cs="Arial"/>
                <w:sz w:val="18"/>
                <w:szCs w:val="18"/>
                <w:lang w:val="eu-ES" w:eastAsia="es-ES"/>
              </w:rPr>
            </w:pPr>
            <w:r w:rsidRPr="00BD4F31">
              <w:rPr>
                <w:rFonts w:ascii="Arial" w:hAnsi="Arial" w:cs="Arial"/>
                <w:sz w:val="18"/>
                <w:szCs w:val="18"/>
                <w:lang w:val="eu-ES" w:eastAsia="es-ES"/>
              </w:rPr>
              <w:t>Udala</w:t>
            </w:r>
          </w:p>
        </w:tc>
        <w:tc>
          <w:tcPr>
            <w:tcW w:w="1191" w:type="dxa"/>
            <w:tcBorders>
              <w:top w:val="single" w:sz="4" w:space="0" w:color="auto"/>
              <w:left w:val="nil"/>
              <w:bottom w:val="single" w:sz="4" w:space="0" w:color="auto"/>
              <w:right w:val="nil"/>
            </w:tcBorders>
            <w:shd w:val="clear" w:color="auto" w:fill="FABF8F" w:themeFill="accent6" w:themeFillTint="99"/>
          </w:tcPr>
          <w:p w:rsidR="001F1923" w:rsidRPr="00BD4F31" w:rsidRDefault="005C7EE0" w:rsidP="005C7EE0">
            <w:pPr>
              <w:spacing w:after="0"/>
              <w:ind w:firstLine="0"/>
              <w:jc w:val="right"/>
              <w:rPr>
                <w:rFonts w:ascii="Arial" w:hAnsi="Arial" w:cs="Arial"/>
                <w:sz w:val="18"/>
                <w:szCs w:val="18"/>
                <w:lang w:val="eu-ES" w:eastAsia="es-ES"/>
              </w:rPr>
            </w:pPr>
            <w:r w:rsidRPr="00BD4F31">
              <w:rPr>
                <w:rFonts w:ascii="Arial" w:hAnsi="Arial" w:cs="Arial"/>
                <w:sz w:val="18"/>
                <w:szCs w:val="18"/>
                <w:lang w:val="eu-ES" w:eastAsia="es-ES"/>
              </w:rPr>
              <w:t>Erakunde autonomoa</w:t>
            </w:r>
            <w:r w:rsidR="001F1923" w:rsidRPr="00BD4F31">
              <w:rPr>
                <w:rFonts w:ascii="Arial" w:hAnsi="Arial" w:cs="Arial"/>
                <w:sz w:val="18"/>
                <w:szCs w:val="18"/>
                <w:lang w:val="eu-ES" w:eastAsia="es-ES"/>
              </w:rPr>
              <w:t xml:space="preserve"> </w:t>
            </w:r>
          </w:p>
        </w:tc>
        <w:tc>
          <w:tcPr>
            <w:tcW w:w="1418" w:type="dxa"/>
            <w:tcBorders>
              <w:top w:val="single" w:sz="4" w:space="0" w:color="auto"/>
              <w:left w:val="nil"/>
              <w:bottom w:val="single" w:sz="4" w:space="0" w:color="auto"/>
              <w:right w:val="nil"/>
            </w:tcBorders>
            <w:shd w:val="clear" w:color="auto" w:fill="FABF8F" w:themeFill="accent6" w:themeFillTint="99"/>
            <w:vAlign w:val="center"/>
            <w:hideMark/>
          </w:tcPr>
          <w:p w:rsidR="001F1923" w:rsidRPr="00BD4F31" w:rsidRDefault="005C7EE0" w:rsidP="005C7EE0">
            <w:pPr>
              <w:spacing w:after="0"/>
              <w:ind w:firstLine="0"/>
              <w:jc w:val="right"/>
              <w:rPr>
                <w:rFonts w:ascii="Arial" w:hAnsi="Arial" w:cs="Arial"/>
                <w:sz w:val="18"/>
                <w:szCs w:val="18"/>
                <w:lang w:val="eu-ES" w:eastAsia="es-ES"/>
              </w:rPr>
            </w:pPr>
            <w:r w:rsidRPr="00BD4F31">
              <w:rPr>
                <w:rFonts w:ascii="Arial" w:hAnsi="Arial" w:cs="Arial"/>
                <w:sz w:val="18"/>
                <w:szCs w:val="18"/>
                <w:lang w:val="eu-ES" w:eastAsia="es-ES"/>
              </w:rPr>
              <w:t>Merkataritza-sozietate osoa</w:t>
            </w:r>
          </w:p>
        </w:tc>
        <w:tc>
          <w:tcPr>
            <w:tcW w:w="1060" w:type="dxa"/>
            <w:tcBorders>
              <w:top w:val="single" w:sz="4" w:space="0" w:color="auto"/>
              <w:left w:val="nil"/>
              <w:bottom w:val="single" w:sz="4" w:space="0" w:color="auto"/>
              <w:right w:val="nil"/>
            </w:tcBorders>
            <w:shd w:val="clear" w:color="auto" w:fill="FABF8F" w:themeFill="accent6" w:themeFillTint="99"/>
            <w:vAlign w:val="center"/>
            <w:hideMark/>
          </w:tcPr>
          <w:p w:rsidR="001F1923" w:rsidRPr="00BD4F31" w:rsidRDefault="005C7EE0" w:rsidP="005C7EE0">
            <w:pPr>
              <w:spacing w:after="0"/>
              <w:ind w:firstLine="0"/>
              <w:jc w:val="right"/>
              <w:rPr>
                <w:rFonts w:ascii="Arial" w:hAnsi="Arial" w:cs="Arial"/>
                <w:sz w:val="18"/>
                <w:szCs w:val="18"/>
                <w:lang w:val="eu-ES" w:eastAsia="es-ES"/>
              </w:rPr>
            </w:pPr>
            <w:r w:rsidRPr="00BD4F31">
              <w:rPr>
                <w:rFonts w:ascii="Arial" w:hAnsi="Arial" w:cs="Arial"/>
                <w:sz w:val="18"/>
                <w:szCs w:val="18"/>
                <w:lang w:val="eu-ES" w:eastAsia="es-ES"/>
              </w:rPr>
              <w:t>Erkidetuta</w:t>
            </w:r>
          </w:p>
        </w:tc>
        <w:tc>
          <w:tcPr>
            <w:tcW w:w="1041" w:type="dxa"/>
            <w:tcBorders>
              <w:top w:val="single" w:sz="4" w:space="0" w:color="auto"/>
              <w:left w:val="nil"/>
              <w:bottom w:val="single" w:sz="4" w:space="0" w:color="auto"/>
              <w:right w:val="nil"/>
            </w:tcBorders>
            <w:shd w:val="clear" w:color="auto" w:fill="FABF8F" w:themeFill="accent6" w:themeFillTint="99"/>
            <w:vAlign w:val="center"/>
            <w:hideMark/>
          </w:tcPr>
          <w:p w:rsidR="001F1923" w:rsidRPr="00BD4F31" w:rsidRDefault="005C7EE0" w:rsidP="00FA2ABF">
            <w:pPr>
              <w:spacing w:after="0"/>
              <w:ind w:firstLine="0"/>
              <w:jc w:val="right"/>
              <w:rPr>
                <w:rFonts w:ascii="Arial" w:hAnsi="Arial" w:cs="Arial"/>
                <w:sz w:val="18"/>
                <w:szCs w:val="18"/>
                <w:highlight w:val="yellow"/>
                <w:lang w:val="eu-ES" w:eastAsia="es-ES"/>
              </w:rPr>
            </w:pPr>
            <w:r w:rsidRPr="00BD4F31">
              <w:rPr>
                <w:rFonts w:ascii="Arial" w:hAnsi="Arial" w:cs="Arial"/>
                <w:sz w:val="18"/>
                <w:szCs w:val="18"/>
                <w:lang w:val="eu-ES" w:eastAsia="es-ES"/>
              </w:rPr>
              <w:t>Kontratu bidez</w:t>
            </w:r>
          </w:p>
        </w:tc>
      </w:tr>
      <w:tr w:rsidR="001F1923" w:rsidRPr="00BD4F31" w:rsidTr="002460F7">
        <w:trPr>
          <w:trHeight w:val="198"/>
          <w:jc w:val="center"/>
        </w:trPr>
        <w:tc>
          <w:tcPr>
            <w:tcW w:w="3252" w:type="dxa"/>
            <w:tcBorders>
              <w:top w:val="single" w:sz="4" w:space="0" w:color="auto"/>
              <w:left w:val="nil"/>
              <w:bottom w:val="single" w:sz="2" w:space="0" w:color="auto"/>
              <w:right w:val="nil"/>
            </w:tcBorders>
            <w:vAlign w:val="center"/>
          </w:tcPr>
          <w:p w:rsidR="001F1923" w:rsidRPr="00BD4F31" w:rsidRDefault="005C7EE0" w:rsidP="005C7EE0">
            <w:pPr>
              <w:spacing w:after="0"/>
              <w:ind w:firstLine="0"/>
              <w:jc w:val="left"/>
              <w:rPr>
                <w:rFonts w:ascii="Arial Narrow" w:hAnsi="Arial Narrow"/>
                <w:lang w:val="eu-ES" w:eastAsia="es-ES"/>
              </w:rPr>
            </w:pPr>
            <w:r w:rsidRPr="00BD4F31">
              <w:rPr>
                <w:rFonts w:ascii="Arial Narrow" w:hAnsi="Arial Narrow"/>
                <w:lang w:val="eu-ES" w:eastAsia="es-ES"/>
              </w:rPr>
              <w:t>Kale-argiak</w:t>
            </w:r>
          </w:p>
        </w:tc>
        <w:tc>
          <w:tcPr>
            <w:tcW w:w="809" w:type="dxa"/>
            <w:tcBorders>
              <w:top w:val="single" w:sz="4" w:space="0" w:color="auto"/>
              <w:left w:val="nil"/>
              <w:bottom w:val="single" w:sz="2" w:space="0" w:color="auto"/>
              <w:right w:val="nil"/>
            </w:tcBorders>
            <w:vAlign w:val="center"/>
          </w:tcPr>
          <w:p w:rsidR="001F1923" w:rsidRPr="00BD4F31" w:rsidRDefault="001F1923" w:rsidP="000361E6">
            <w:pPr>
              <w:spacing w:after="0"/>
              <w:ind w:firstLine="0"/>
              <w:jc w:val="right"/>
              <w:rPr>
                <w:rFonts w:ascii="Arial Narrow" w:hAnsi="Arial Narrow"/>
                <w:lang w:val="eu-ES" w:eastAsia="es-ES"/>
              </w:rPr>
            </w:pPr>
            <w:r w:rsidRPr="00BD4F31">
              <w:rPr>
                <w:rFonts w:ascii="Arial Narrow" w:hAnsi="Arial Narrow"/>
                <w:lang w:val="eu-ES" w:eastAsia="es-ES"/>
              </w:rPr>
              <w:t>X</w:t>
            </w:r>
          </w:p>
        </w:tc>
        <w:tc>
          <w:tcPr>
            <w:tcW w:w="1191" w:type="dxa"/>
            <w:tcBorders>
              <w:top w:val="single" w:sz="4" w:space="0" w:color="auto"/>
              <w:left w:val="nil"/>
              <w:bottom w:val="single" w:sz="2" w:space="0" w:color="auto"/>
              <w:right w:val="nil"/>
            </w:tcBorders>
          </w:tcPr>
          <w:p w:rsidR="001F1923" w:rsidRPr="00BD4F31" w:rsidRDefault="001F1923" w:rsidP="00344769">
            <w:pPr>
              <w:spacing w:after="0"/>
              <w:ind w:firstLine="0"/>
              <w:jc w:val="right"/>
              <w:rPr>
                <w:rFonts w:ascii="Arial Narrow" w:hAnsi="Arial Narrow"/>
                <w:lang w:val="eu-ES" w:eastAsia="es-ES"/>
              </w:rPr>
            </w:pPr>
          </w:p>
        </w:tc>
        <w:tc>
          <w:tcPr>
            <w:tcW w:w="1418" w:type="dxa"/>
            <w:tcBorders>
              <w:top w:val="single" w:sz="4" w:space="0" w:color="auto"/>
              <w:left w:val="nil"/>
              <w:bottom w:val="single" w:sz="2" w:space="0" w:color="auto"/>
              <w:right w:val="nil"/>
            </w:tcBorders>
            <w:vAlign w:val="center"/>
          </w:tcPr>
          <w:p w:rsidR="001F1923" w:rsidRPr="00BD4F31" w:rsidRDefault="001F1923" w:rsidP="000361E6">
            <w:pPr>
              <w:spacing w:after="0"/>
              <w:ind w:firstLine="0"/>
              <w:jc w:val="right"/>
              <w:rPr>
                <w:rFonts w:ascii="Arial Narrow" w:hAnsi="Arial Narrow"/>
                <w:lang w:val="eu-ES" w:eastAsia="es-ES"/>
              </w:rPr>
            </w:pPr>
          </w:p>
        </w:tc>
        <w:tc>
          <w:tcPr>
            <w:tcW w:w="1060" w:type="dxa"/>
            <w:tcBorders>
              <w:top w:val="single" w:sz="4" w:space="0" w:color="auto"/>
              <w:left w:val="nil"/>
              <w:bottom w:val="single" w:sz="2" w:space="0" w:color="auto"/>
              <w:right w:val="nil"/>
            </w:tcBorders>
            <w:vAlign w:val="center"/>
          </w:tcPr>
          <w:p w:rsidR="001F1923" w:rsidRPr="00BD4F31" w:rsidRDefault="001F1923" w:rsidP="000361E6">
            <w:pPr>
              <w:spacing w:after="0"/>
              <w:ind w:firstLine="0"/>
              <w:jc w:val="right"/>
              <w:rPr>
                <w:rFonts w:ascii="Arial Narrow" w:hAnsi="Arial Narrow"/>
                <w:lang w:val="eu-ES" w:eastAsia="es-ES"/>
              </w:rPr>
            </w:pPr>
          </w:p>
        </w:tc>
        <w:tc>
          <w:tcPr>
            <w:tcW w:w="1041" w:type="dxa"/>
            <w:tcBorders>
              <w:top w:val="single" w:sz="4" w:space="0" w:color="auto"/>
              <w:left w:val="nil"/>
              <w:bottom w:val="single" w:sz="2" w:space="0" w:color="auto"/>
              <w:right w:val="nil"/>
            </w:tcBorders>
            <w:vAlign w:val="center"/>
          </w:tcPr>
          <w:p w:rsidR="001F1923" w:rsidRPr="00BD4F31" w:rsidRDefault="001F1923" w:rsidP="000361E6">
            <w:pPr>
              <w:spacing w:after="0"/>
              <w:ind w:firstLine="0"/>
              <w:jc w:val="right"/>
              <w:rPr>
                <w:rFonts w:ascii="Arial Narrow" w:hAnsi="Arial Narrow"/>
                <w:lang w:val="eu-ES" w:eastAsia="es-ES"/>
              </w:rPr>
            </w:pPr>
          </w:p>
        </w:tc>
      </w:tr>
      <w:tr w:rsidR="001F1923" w:rsidRPr="00BD4F31" w:rsidTr="002460F7">
        <w:trPr>
          <w:trHeight w:val="198"/>
          <w:jc w:val="center"/>
        </w:trPr>
        <w:tc>
          <w:tcPr>
            <w:tcW w:w="3252" w:type="dxa"/>
            <w:tcBorders>
              <w:top w:val="single" w:sz="2" w:space="0" w:color="auto"/>
              <w:left w:val="nil"/>
              <w:bottom w:val="single" w:sz="2" w:space="0" w:color="auto"/>
              <w:right w:val="nil"/>
            </w:tcBorders>
            <w:vAlign w:val="center"/>
            <w:hideMark/>
          </w:tcPr>
          <w:p w:rsidR="001F1923" w:rsidRPr="00BD4F31" w:rsidRDefault="005C7EE0" w:rsidP="004D137B">
            <w:pPr>
              <w:spacing w:after="0"/>
              <w:ind w:firstLine="0"/>
              <w:jc w:val="left"/>
              <w:rPr>
                <w:rFonts w:ascii="Arial Narrow" w:hAnsi="Arial Narrow"/>
                <w:lang w:val="eu-ES" w:eastAsia="es-ES"/>
              </w:rPr>
            </w:pPr>
            <w:r w:rsidRPr="00BD4F31">
              <w:rPr>
                <w:rFonts w:ascii="Arial Narrow" w:hAnsi="Arial Narrow"/>
                <w:lang w:val="eu-ES" w:eastAsia="es-ES"/>
              </w:rPr>
              <w:t>Liburutegia</w:t>
            </w:r>
          </w:p>
        </w:tc>
        <w:tc>
          <w:tcPr>
            <w:tcW w:w="809" w:type="dxa"/>
            <w:tcBorders>
              <w:top w:val="single" w:sz="2" w:space="0" w:color="auto"/>
              <w:left w:val="nil"/>
              <w:bottom w:val="single" w:sz="2" w:space="0" w:color="auto"/>
              <w:right w:val="nil"/>
            </w:tcBorders>
            <w:vAlign w:val="center"/>
            <w:hideMark/>
          </w:tcPr>
          <w:p w:rsidR="001F1923" w:rsidRPr="00BD4F31" w:rsidRDefault="001F1923" w:rsidP="000361E6">
            <w:pPr>
              <w:spacing w:after="0"/>
              <w:ind w:firstLine="0"/>
              <w:jc w:val="right"/>
              <w:rPr>
                <w:rFonts w:ascii="Arial Narrow" w:hAnsi="Arial Narrow"/>
                <w:lang w:val="eu-ES" w:eastAsia="es-ES"/>
              </w:rPr>
            </w:pPr>
            <w:r w:rsidRPr="00BD4F31">
              <w:rPr>
                <w:rFonts w:ascii="Arial Narrow" w:hAnsi="Arial Narrow"/>
                <w:lang w:val="eu-ES" w:eastAsia="es-ES"/>
              </w:rPr>
              <w:t>X</w:t>
            </w:r>
          </w:p>
        </w:tc>
        <w:tc>
          <w:tcPr>
            <w:tcW w:w="1191" w:type="dxa"/>
            <w:tcBorders>
              <w:top w:val="single" w:sz="2" w:space="0" w:color="auto"/>
              <w:left w:val="nil"/>
              <w:bottom w:val="single" w:sz="2" w:space="0" w:color="auto"/>
              <w:right w:val="nil"/>
            </w:tcBorders>
          </w:tcPr>
          <w:p w:rsidR="001F1923" w:rsidRPr="00BD4F31" w:rsidRDefault="001F1923" w:rsidP="00344769">
            <w:pPr>
              <w:spacing w:after="0"/>
              <w:ind w:firstLine="0"/>
              <w:jc w:val="right"/>
              <w:rPr>
                <w:rFonts w:ascii="Arial Narrow" w:hAnsi="Arial Narrow"/>
                <w:lang w:val="eu-ES" w:eastAsia="es-ES"/>
              </w:rPr>
            </w:pPr>
          </w:p>
        </w:tc>
        <w:tc>
          <w:tcPr>
            <w:tcW w:w="1418" w:type="dxa"/>
            <w:tcBorders>
              <w:top w:val="single" w:sz="2" w:space="0" w:color="auto"/>
              <w:left w:val="nil"/>
              <w:bottom w:val="single" w:sz="2" w:space="0" w:color="auto"/>
              <w:right w:val="nil"/>
            </w:tcBorders>
            <w:vAlign w:val="center"/>
          </w:tcPr>
          <w:p w:rsidR="001F1923" w:rsidRPr="00BD4F31" w:rsidRDefault="001F1923" w:rsidP="000361E6">
            <w:pPr>
              <w:spacing w:after="0"/>
              <w:ind w:firstLine="0"/>
              <w:jc w:val="right"/>
              <w:rPr>
                <w:rFonts w:ascii="Arial Narrow" w:hAnsi="Arial Narrow"/>
                <w:lang w:val="eu-ES" w:eastAsia="es-ES"/>
              </w:rPr>
            </w:pPr>
          </w:p>
        </w:tc>
        <w:tc>
          <w:tcPr>
            <w:tcW w:w="1060" w:type="dxa"/>
            <w:tcBorders>
              <w:top w:val="single" w:sz="2" w:space="0" w:color="auto"/>
              <w:left w:val="nil"/>
              <w:bottom w:val="single" w:sz="2" w:space="0" w:color="auto"/>
              <w:right w:val="nil"/>
            </w:tcBorders>
            <w:vAlign w:val="center"/>
          </w:tcPr>
          <w:p w:rsidR="001F1923" w:rsidRPr="00BD4F31" w:rsidRDefault="001F1923" w:rsidP="000361E6">
            <w:pPr>
              <w:spacing w:after="0"/>
              <w:ind w:firstLine="0"/>
              <w:jc w:val="right"/>
              <w:rPr>
                <w:rFonts w:ascii="Arial Narrow" w:hAnsi="Arial Narrow"/>
                <w:lang w:val="eu-ES" w:eastAsia="es-ES"/>
              </w:rPr>
            </w:pPr>
          </w:p>
        </w:tc>
        <w:tc>
          <w:tcPr>
            <w:tcW w:w="1041" w:type="dxa"/>
            <w:tcBorders>
              <w:top w:val="single" w:sz="2" w:space="0" w:color="auto"/>
              <w:left w:val="nil"/>
              <w:bottom w:val="single" w:sz="2" w:space="0" w:color="auto"/>
              <w:right w:val="nil"/>
            </w:tcBorders>
            <w:vAlign w:val="center"/>
          </w:tcPr>
          <w:p w:rsidR="001F1923" w:rsidRPr="00BD4F31" w:rsidRDefault="001F1923" w:rsidP="000361E6">
            <w:pPr>
              <w:spacing w:after="0"/>
              <w:ind w:firstLine="0"/>
              <w:jc w:val="right"/>
              <w:rPr>
                <w:rFonts w:ascii="Arial Narrow" w:hAnsi="Arial Narrow"/>
                <w:lang w:val="eu-ES" w:eastAsia="es-ES"/>
              </w:rPr>
            </w:pPr>
          </w:p>
        </w:tc>
      </w:tr>
      <w:tr w:rsidR="001F1923" w:rsidRPr="00BD4F31" w:rsidTr="002460F7">
        <w:trPr>
          <w:trHeight w:val="198"/>
          <w:jc w:val="center"/>
        </w:trPr>
        <w:tc>
          <w:tcPr>
            <w:tcW w:w="3252" w:type="dxa"/>
            <w:tcBorders>
              <w:top w:val="single" w:sz="2" w:space="0" w:color="auto"/>
              <w:left w:val="nil"/>
              <w:bottom w:val="single" w:sz="2" w:space="0" w:color="auto"/>
              <w:right w:val="nil"/>
            </w:tcBorders>
            <w:vAlign w:val="center"/>
          </w:tcPr>
          <w:p w:rsidR="001F1923" w:rsidRPr="00BD4F31" w:rsidRDefault="005C7EE0" w:rsidP="004D137B">
            <w:pPr>
              <w:spacing w:after="0"/>
              <w:ind w:firstLine="0"/>
              <w:jc w:val="left"/>
              <w:rPr>
                <w:rFonts w:ascii="Arial Narrow" w:hAnsi="Arial Narrow"/>
                <w:lang w:val="eu-ES" w:eastAsia="es-ES"/>
              </w:rPr>
            </w:pPr>
            <w:r w:rsidRPr="00BD4F31">
              <w:rPr>
                <w:rFonts w:ascii="Arial Narrow" w:hAnsi="Arial Narrow"/>
                <w:lang w:val="eu-ES" w:eastAsia="es-ES"/>
              </w:rPr>
              <w:t>Hilerria</w:t>
            </w:r>
          </w:p>
        </w:tc>
        <w:tc>
          <w:tcPr>
            <w:tcW w:w="809" w:type="dxa"/>
            <w:tcBorders>
              <w:top w:val="single" w:sz="2" w:space="0" w:color="auto"/>
              <w:left w:val="nil"/>
              <w:bottom w:val="single" w:sz="2" w:space="0" w:color="auto"/>
              <w:right w:val="nil"/>
            </w:tcBorders>
            <w:vAlign w:val="center"/>
          </w:tcPr>
          <w:p w:rsidR="001F1923" w:rsidRPr="00BD4F31" w:rsidRDefault="001F1923" w:rsidP="000361E6">
            <w:pPr>
              <w:spacing w:after="0"/>
              <w:ind w:firstLine="0"/>
              <w:jc w:val="right"/>
              <w:rPr>
                <w:rFonts w:ascii="Arial Narrow" w:hAnsi="Arial Narrow"/>
                <w:lang w:val="eu-ES" w:eastAsia="es-ES"/>
              </w:rPr>
            </w:pPr>
            <w:r w:rsidRPr="00BD4F31">
              <w:rPr>
                <w:rFonts w:ascii="Arial Narrow" w:hAnsi="Arial Narrow"/>
                <w:lang w:val="eu-ES" w:eastAsia="es-ES"/>
              </w:rPr>
              <w:t>X</w:t>
            </w:r>
          </w:p>
        </w:tc>
        <w:tc>
          <w:tcPr>
            <w:tcW w:w="1191" w:type="dxa"/>
            <w:tcBorders>
              <w:top w:val="single" w:sz="2" w:space="0" w:color="auto"/>
              <w:left w:val="nil"/>
              <w:bottom w:val="single" w:sz="2" w:space="0" w:color="auto"/>
              <w:right w:val="nil"/>
            </w:tcBorders>
          </w:tcPr>
          <w:p w:rsidR="001F1923" w:rsidRPr="00BD4F31" w:rsidRDefault="001F1923" w:rsidP="00344769">
            <w:pPr>
              <w:spacing w:after="0"/>
              <w:ind w:firstLine="0"/>
              <w:jc w:val="right"/>
              <w:rPr>
                <w:rFonts w:ascii="Arial Narrow" w:hAnsi="Arial Narrow"/>
                <w:lang w:val="eu-ES" w:eastAsia="es-ES"/>
              </w:rPr>
            </w:pPr>
          </w:p>
        </w:tc>
        <w:tc>
          <w:tcPr>
            <w:tcW w:w="1418" w:type="dxa"/>
            <w:tcBorders>
              <w:top w:val="single" w:sz="2" w:space="0" w:color="auto"/>
              <w:left w:val="nil"/>
              <w:bottom w:val="single" w:sz="2" w:space="0" w:color="auto"/>
              <w:right w:val="nil"/>
            </w:tcBorders>
            <w:vAlign w:val="center"/>
          </w:tcPr>
          <w:p w:rsidR="001F1923" w:rsidRPr="00BD4F31" w:rsidRDefault="001F1923" w:rsidP="000361E6">
            <w:pPr>
              <w:spacing w:after="0"/>
              <w:ind w:firstLine="0"/>
              <w:jc w:val="right"/>
              <w:rPr>
                <w:rFonts w:ascii="Arial Narrow" w:hAnsi="Arial Narrow"/>
                <w:lang w:val="eu-ES" w:eastAsia="es-ES"/>
              </w:rPr>
            </w:pPr>
          </w:p>
        </w:tc>
        <w:tc>
          <w:tcPr>
            <w:tcW w:w="1060" w:type="dxa"/>
            <w:tcBorders>
              <w:top w:val="single" w:sz="2" w:space="0" w:color="auto"/>
              <w:left w:val="nil"/>
              <w:bottom w:val="single" w:sz="2" w:space="0" w:color="auto"/>
              <w:right w:val="nil"/>
            </w:tcBorders>
            <w:vAlign w:val="center"/>
          </w:tcPr>
          <w:p w:rsidR="001F1923" w:rsidRPr="00BD4F31" w:rsidRDefault="001F1923" w:rsidP="000361E6">
            <w:pPr>
              <w:spacing w:after="0"/>
              <w:ind w:firstLine="0"/>
              <w:jc w:val="right"/>
              <w:rPr>
                <w:rFonts w:ascii="Arial Narrow" w:hAnsi="Arial Narrow"/>
                <w:lang w:val="eu-ES" w:eastAsia="es-ES"/>
              </w:rPr>
            </w:pPr>
          </w:p>
        </w:tc>
        <w:tc>
          <w:tcPr>
            <w:tcW w:w="1041" w:type="dxa"/>
            <w:tcBorders>
              <w:top w:val="single" w:sz="2" w:space="0" w:color="auto"/>
              <w:left w:val="nil"/>
              <w:bottom w:val="single" w:sz="2" w:space="0" w:color="auto"/>
              <w:right w:val="nil"/>
            </w:tcBorders>
            <w:vAlign w:val="center"/>
          </w:tcPr>
          <w:p w:rsidR="001F1923" w:rsidRPr="00BD4F31" w:rsidRDefault="001F1923" w:rsidP="000361E6">
            <w:pPr>
              <w:spacing w:after="0"/>
              <w:ind w:firstLine="0"/>
              <w:jc w:val="right"/>
              <w:rPr>
                <w:rFonts w:ascii="Arial Narrow" w:hAnsi="Arial Narrow"/>
                <w:lang w:val="eu-ES" w:eastAsia="es-ES"/>
              </w:rPr>
            </w:pPr>
          </w:p>
        </w:tc>
      </w:tr>
      <w:tr w:rsidR="001F1923" w:rsidRPr="00BD4F31" w:rsidTr="002460F7">
        <w:trPr>
          <w:trHeight w:val="198"/>
          <w:jc w:val="center"/>
        </w:trPr>
        <w:tc>
          <w:tcPr>
            <w:tcW w:w="3252" w:type="dxa"/>
            <w:tcBorders>
              <w:top w:val="single" w:sz="2" w:space="0" w:color="auto"/>
              <w:left w:val="nil"/>
              <w:bottom w:val="single" w:sz="2" w:space="0" w:color="auto"/>
              <w:right w:val="nil"/>
            </w:tcBorders>
            <w:vAlign w:val="center"/>
            <w:hideMark/>
          </w:tcPr>
          <w:p w:rsidR="001F1923" w:rsidRPr="00BD4F31" w:rsidRDefault="005C7EE0" w:rsidP="005C7EE0">
            <w:pPr>
              <w:spacing w:after="0"/>
              <w:ind w:firstLine="0"/>
              <w:jc w:val="left"/>
              <w:rPr>
                <w:rFonts w:ascii="Arial Narrow" w:hAnsi="Arial Narrow"/>
                <w:lang w:val="eu-ES" w:eastAsia="es-ES"/>
              </w:rPr>
            </w:pPr>
            <w:r w:rsidRPr="00BD4F31">
              <w:rPr>
                <w:rFonts w:ascii="Arial Narrow" w:hAnsi="Arial Narrow"/>
                <w:lang w:val="eu-ES" w:eastAsia="es-ES"/>
              </w:rPr>
              <w:t>Uraren ziklo osoa</w:t>
            </w:r>
          </w:p>
        </w:tc>
        <w:tc>
          <w:tcPr>
            <w:tcW w:w="809" w:type="dxa"/>
            <w:tcBorders>
              <w:top w:val="single" w:sz="2" w:space="0" w:color="auto"/>
              <w:left w:val="nil"/>
              <w:bottom w:val="single" w:sz="2" w:space="0" w:color="auto"/>
              <w:right w:val="nil"/>
            </w:tcBorders>
            <w:vAlign w:val="center"/>
          </w:tcPr>
          <w:p w:rsidR="001F1923" w:rsidRPr="00BD4F31" w:rsidRDefault="001F1923" w:rsidP="000361E6">
            <w:pPr>
              <w:spacing w:after="0"/>
              <w:ind w:firstLine="0"/>
              <w:jc w:val="right"/>
              <w:rPr>
                <w:rFonts w:ascii="Arial Narrow" w:hAnsi="Arial Narrow"/>
                <w:lang w:val="eu-ES" w:eastAsia="es-ES"/>
              </w:rPr>
            </w:pPr>
            <w:r w:rsidRPr="00BD4F31">
              <w:rPr>
                <w:rFonts w:ascii="Arial Narrow" w:hAnsi="Arial Narrow"/>
                <w:lang w:val="eu-ES" w:eastAsia="es-ES"/>
              </w:rPr>
              <w:t>X</w:t>
            </w:r>
          </w:p>
        </w:tc>
        <w:tc>
          <w:tcPr>
            <w:tcW w:w="1191" w:type="dxa"/>
            <w:tcBorders>
              <w:top w:val="single" w:sz="2" w:space="0" w:color="auto"/>
              <w:left w:val="nil"/>
              <w:bottom w:val="single" w:sz="2" w:space="0" w:color="auto"/>
              <w:right w:val="nil"/>
            </w:tcBorders>
          </w:tcPr>
          <w:p w:rsidR="001F1923" w:rsidRPr="00BD4F31" w:rsidRDefault="001F1923" w:rsidP="00344769">
            <w:pPr>
              <w:spacing w:after="0"/>
              <w:ind w:firstLine="0"/>
              <w:jc w:val="right"/>
              <w:rPr>
                <w:rFonts w:ascii="Arial Narrow" w:hAnsi="Arial Narrow"/>
                <w:lang w:val="eu-ES" w:eastAsia="es-ES"/>
              </w:rPr>
            </w:pPr>
          </w:p>
        </w:tc>
        <w:tc>
          <w:tcPr>
            <w:tcW w:w="1418" w:type="dxa"/>
            <w:tcBorders>
              <w:top w:val="single" w:sz="2" w:space="0" w:color="auto"/>
              <w:left w:val="nil"/>
              <w:bottom w:val="single" w:sz="2" w:space="0" w:color="auto"/>
              <w:right w:val="nil"/>
            </w:tcBorders>
            <w:vAlign w:val="center"/>
          </w:tcPr>
          <w:p w:rsidR="001F1923" w:rsidRPr="00BD4F31" w:rsidRDefault="001F1923" w:rsidP="000361E6">
            <w:pPr>
              <w:spacing w:after="0"/>
              <w:ind w:firstLine="0"/>
              <w:jc w:val="right"/>
              <w:rPr>
                <w:rFonts w:ascii="Arial Narrow" w:hAnsi="Arial Narrow"/>
                <w:lang w:val="eu-ES" w:eastAsia="es-ES"/>
              </w:rPr>
            </w:pPr>
          </w:p>
        </w:tc>
        <w:tc>
          <w:tcPr>
            <w:tcW w:w="1060" w:type="dxa"/>
            <w:tcBorders>
              <w:top w:val="single" w:sz="2" w:space="0" w:color="auto"/>
              <w:left w:val="nil"/>
              <w:bottom w:val="single" w:sz="2" w:space="0" w:color="auto"/>
              <w:right w:val="nil"/>
            </w:tcBorders>
            <w:vAlign w:val="center"/>
            <w:hideMark/>
          </w:tcPr>
          <w:p w:rsidR="001F1923" w:rsidRPr="00BD4F31" w:rsidRDefault="001F1923" w:rsidP="000361E6">
            <w:pPr>
              <w:spacing w:after="0"/>
              <w:ind w:firstLine="0"/>
              <w:jc w:val="right"/>
              <w:rPr>
                <w:rFonts w:ascii="Arial Narrow" w:hAnsi="Arial Narrow"/>
                <w:lang w:val="eu-ES" w:eastAsia="es-ES"/>
              </w:rPr>
            </w:pPr>
          </w:p>
        </w:tc>
        <w:tc>
          <w:tcPr>
            <w:tcW w:w="1041" w:type="dxa"/>
            <w:tcBorders>
              <w:top w:val="single" w:sz="2" w:space="0" w:color="auto"/>
              <w:left w:val="nil"/>
              <w:bottom w:val="single" w:sz="2" w:space="0" w:color="auto"/>
              <w:right w:val="nil"/>
            </w:tcBorders>
            <w:vAlign w:val="center"/>
          </w:tcPr>
          <w:p w:rsidR="001F1923" w:rsidRPr="00BD4F31" w:rsidRDefault="001F1923" w:rsidP="000361E6">
            <w:pPr>
              <w:spacing w:after="0"/>
              <w:ind w:firstLine="0"/>
              <w:jc w:val="right"/>
              <w:rPr>
                <w:rFonts w:ascii="Arial Narrow" w:hAnsi="Arial Narrow"/>
                <w:lang w:val="eu-ES" w:eastAsia="es-ES"/>
              </w:rPr>
            </w:pPr>
          </w:p>
        </w:tc>
      </w:tr>
      <w:tr w:rsidR="001F1923" w:rsidRPr="00BD4F31" w:rsidTr="002460F7">
        <w:trPr>
          <w:trHeight w:val="198"/>
          <w:jc w:val="center"/>
        </w:trPr>
        <w:tc>
          <w:tcPr>
            <w:tcW w:w="3252" w:type="dxa"/>
            <w:tcBorders>
              <w:top w:val="single" w:sz="2" w:space="0" w:color="auto"/>
              <w:left w:val="nil"/>
              <w:bottom w:val="single" w:sz="2" w:space="0" w:color="auto"/>
              <w:right w:val="nil"/>
            </w:tcBorders>
            <w:vAlign w:val="center"/>
          </w:tcPr>
          <w:p w:rsidR="001F1923" w:rsidRPr="00BD4F31" w:rsidRDefault="005C7EE0" w:rsidP="004D137B">
            <w:pPr>
              <w:spacing w:after="0"/>
              <w:ind w:firstLine="0"/>
              <w:jc w:val="left"/>
              <w:rPr>
                <w:rFonts w:ascii="Arial Narrow" w:hAnsi="Arial Narrow"/>
                <w:lang w:val="eu-ES" w:eastAsia="es-ES"/>
              </w:rPr>
            </w:pPr>
            <w:r w:rsidRPr="00BD4F31">
              <w:rPr>
                <w:rFonts w:ascii="Arial Narrow" w:hAnsi="Arial Narrow"/>
                <w:lang w:val="eu-ES" w:eastAsia="es-ES"/>
              </w:rPr>
              <w:t>K</w:t>
            </w:r>
            <w:r w:rsidR="001F1923" w:rsidRPr="00BD4F31">
              <w:rPr>
                <w:rFonts w:ascii="Arial Narrow" w:hAnsi="Arial Narrow"/>
                <w:lang w:val="eu-ES" w:eastAsia="es-ES"/>
              </w:rPr>
              <w:t xml:space="preserve">ultura </w:t>
            </w:r>
          </w:p>
        </w:tc>
        <w:tc>
          <w:tcPr>
            <w:tcW w:w="809" w:type="dxa"/>
            <w:tcBorders>
              <w:top w:val="single" w:sz="2" w:space="0" w:color="auto"/>
              <w:left w:val="nil"/>
              <w:bottom w:val="single" w:sz="2" w:space="0" w:color="auto"/>
              <w:right w:val="nil"/>
            </w:tcBorders>
            <w:vAlign w:val="center"/>
          </w:tcPr>
          <w:p w:rsidR="001F1923" w:rsidRPr="00BD4F31" w:rsidRDefault="001F1923" w:rsidP="000361E6">
            <w:pPr>
              <w:spacing w:after="0"/>
              <w:ind w:firstLine="0"/>
              <w:jc w:val="right"/>
              <w:rPr>
                <w:rFonts w:ascii="Arial Narrow" w:hAnsi="Arial Narrow"/>
                <w:lang w:val="eu-ES" w:eastAsia="es-ES"/>
              </w:rPr>
            </w:pPr>
            <w:r w:rsidRPr="00BD4F31">
              <w:rPr>
                <w:rFonts w:ascii="Arial Narrow" w:hAnsi="Arial Narrow"/>
                <w:lang w:val="eu-ES" w:eastAsia="es-ES"/>
              </w:rPr>
              <w:t>X</w:t>
            </w:r>
          </w:p>
        </w:tc>
        <w:tc>
          <w:tcPr>
            <w:tcW w:w="1191" w:type="dxa"/>
            <w:tcBorders>
              <w:top w:val="single" w:sz="2" w:space="0" w:color="auto"/>
              <w:left w:val="nil"/>
              <w:bottom w:val="single" w:sz="2" w:space="0" w:color="auto"/>
              <w:right w:val="nil"/>
            </w:tcBorders>
          </w:tcPr>
          <w:p w:rsidR="001F1923" w:rsidRPr="00BD4F31" w:rsidRDefault="001F1923" w:rsidP="00344769">
            <w:pPr>
              <w:spacing w:after="0"/>
              <w:ind w:firstLine="0"/>
              <w:jc w:val="right"/>
              <w:rPr>
                <w:rFonts w:ascii="Arial Narrow" w:hAnsi="Arial Narrow"/>
                <w:lang w:val="eu-ES" w:eastAsia="es-ES"/>
              </w:rPr>
            </w:pPr>
          </w:p>
        </w:tc>
        <w:tc>
          <w:tcPr>
            <w:tcW w:w="1418" w:type="dxa"/>
            <w:tcBorders>
              <w:top w:val="single" w:sz="2" w:space="0" w:color="auto"/>
              <w:left w:val="nil"/>
              <w:bottom w:val="single" w:sz="2" w:space="0" w:color="auto"/>
              <w:right w:val="nil"/>
            </w:tcBorders>
            <w:vAlign w:val="center"/>
          </w:tcPr>
          <w:p w:rsidR="001F1923" w:rsidRPr="00BD4F31" w:rsidRDefault="001F1923" w:rsidP="000361E6">
            <w:pPr>
              <w:spacing w:after="0"/>
              <w:ind w:firstLine="0"/>
              <w:jc w:val="right"/>
              <w:rPr>
                <w:rFonts w:ascii="Arial Narrow" w:hAnsi="Arial Narrow"/>
                <w:lang w:val="eu-ES" w:eastAsia="es-ES"/>
              </w:rPr>
            </w:pPr>
          </w:p>
        </w:tc>
        <w:tc>
          <w:tcPr>
            <w:tcW w:w="1060" w:type="dxa"/>
            <w:tcBorders>
              <w:top w:val="single" w:sz="2" w:space="0" w:color="auto"/>
              <w:left w:val="nil"/>
              <w:bottom w:val="single" w:sz="2" w:space="0" w:color="auto"/>
              <w:right w:val="nil"/>
            </w:tcBorders>
            <w:vAlign w:val="center"/>
          </w:tcPr>
          <w:p w:rsidR="001F1923" w:rsidRPr="00BD4F31" w:rsidRDefault="001F1923" w:rsidP="000361E6">
            <w:pPr>
              <w:spacing w:after="0"/>
              <w:ind w:firstLine="0"/>
              <w:jc w:val="right"/>
              <w:rPr>
                <w:rFonts w:ascii="Arial Narrow" w:hAnsi="Arial Narrow"/>
                <w:lang w:val="eu-ES" w:eastAsia="es-ES"/>
              </w:rPr>
            </w:pPr>
          </w:p>
        </w:tc>
        <w:tc>
          <w:tcPr>
            <w:tcW w:w="1041" w:type="dxa"/>
            <w:tcBorders>
              <w:top w:val="single" w:sz="2" w:space="0" w:color="auto"/>
              <w:left w:val="nil"/>
              <w:bottom w:val="single" w:sz="2" w:space="0" w:color="auto"/>
              <w:right w:val="nil"/>
            </w:tcBorders>
            <w:vAlign w:val="center"/>
          </w:tcPr>
          <w:p w:rsidR="001F1923" w:rsidRPr="00BD4F31" w:rsidRDefault="001F1923" w:rsidP="000361E6">
            <w:pPr>
              <w:spacing w:after="0"/>
              <w:ind w:firstLine="0"/>
              <w:jc w:val="right"/>
              <w:rPr>
                <w:rFonts w:ascii="Arial Narrow" w:hAnsi="Arial Narrow"/>
                <w:lang w:val="eu-ES" w:eastAsia="es-ES"/>
              </w:rPr>
            </w:pPr>
          </w:p>
        </w:tc>
      </w:tr>
      <w:tr w:rsidR="001F1923" w:rsidRPr="00BD4F31" w:rsidTr="002460F7">
        <w:trPr>
          <w:trHeight w:val="198"/>
          <w:jc w:val="center"/>
        </w:trPr>
        <w:tc>
          <w:tcPr>
            <w:tcW w:w="3252" w:type="dxa"/>
            <w:tcBorders>
              <w:top w:val="single" w:sz="2" w:space="0" w:color="auto"/>
              <w:left w:val="nil"/>
              <w:bottom w:val="single" w:sz="2" w:space="0" w:color="auto"/>
              <w:right w:val="nil"/>
            </w:tcBorders>
            <w:vAlign w:val="center"/>
            <w:hideMark/>
          </w:tcPr>
          <w:p w:rsidR="001F1923" w:rsidRPr="00BD4F31" w:rsidRDefault="005C7EE0" w:rsidP="004D137B">
            <w:pPr>
              <w:spacing w:after="0"/>
              <w:ind w:firstLine="0"/>
              <w:jc w:val="left"/>
              <w:rPr>
                <w:rFonts w:ascii="Arial Narrow" w:hAnsi="Arial Narrow"/>
                <w:lang w:val="eu-ES" w:eastAsia="es-ES"/>
              </w:rPr>
            </w:pPr>
            <w:r w:rsidRPr="00BD4F31">
              <w:rPr>
                <w:rFonts w:ascii="Arial Narrow" w:hAnsi="Arial Narrow"/>
                <w:lang w:val="eu-ES" w:eastAsia="es-ES"/>
              </w:rPr>
              <w:t>Musika-eskol</w:t>
            </w:r>
            <w:r w:rsidR="001F1923" w:rsidRPr="00BD4F31">
              <w:rPr>
                <w:rFonts w:ascii="Arial Narrow" w:hAnsi="Arial Narrow"/>
                <w:lang w:val="eu-ES" w:eastAsia="es-ES"/>
              </w:rPr>
              <w:t>a</w:t>
            </w:r>
          </w:p>
        </w:tc>
        <w:tc>
          <w:tcPr>
            <w:tcW w:w="809" w:type="dxa"/>
            <w:tcBorders>
              <w:top w:val="single" w:sz="2" w:space="0" w:color="auto"/>
              <w:left w:val="nil"/>
              <w:bottom w:val="single" w:sz="2" w:space="0" w:color="auto"/>
              <w:right w:val="nil"/>
            </w:tcBorders>
            <w:vAlign w:val="center"/>
          </w:tcPr>
          <w:p w:rsidR="001F1923" w:rsidRPr="00BD4F31" w:rsidRDefault="001F1923" w:rsidP="000361E6">
            <w:pPr>
              <w:spacing w:after="0"/>
              <w:ind w:firstLine="0"/>
              <w:jc w:val="right"/>
              <w:rPr>
                <w:rFonts w:ascii="Arial Narrow" w:hAnsi="Arial Narrow"/>
                <w:lang w:val="eu-ES" w:eastAsia="es-ES"/>
              </w:rPr>
            </w:pPr>
            <w:r w:rsidRPr="00BD4F31">
              <w:rPr>
                <w:rFonts w:ascii="Arial Narrow" w:hAnsi="Arial Narrow"/>
                <w:lang w:val="eu-ES" w:eastAsia="es-ES"/>
              </w:rPr>
              <w:t>X</w:t>
            </w:r>
          </w:p>
        </w:tc>
        <w:tc>
          <w:tcPr>
            <w:tcW w:w="1191" w:type="dxa"/>
            <w:tcBorders>
              <w:top w:val="single" w:sz="2" w:space="0" w:color="auto"/>
              <w:left w:val="nil"/>
              <w:bottom w:val="single" w:sz="2" w:space="0" w:color="auto"/>
              <w:right w:val="nil"/>
            </w:tcBorders>
          </w:tcPr>
          <w:p w:rsidR="001F1923" w:rsidRPr="00BD4F31" w:rsidRDefault="001F1923" w:rsidP="00344769">
            <w:pPr>
              <w:spacing w:after="0"/>
              <w:ind w:firstLine="0"/>
              <w:jc w:val="right"/>
              <w:rPr>
                <w:rFonts w:ascii="Arial Narrow" w:hAnsi="Arial Narrow"/>
                <w:lang w:val="eu-ES" w:eastAsia="es-ES"/>
              </w:rPr>
            </w:pPr>
          </w:p>
        </w:tc>
        <w:tc>
          <w:tcPr>
            <w:tcW w:w="1418" w:type="dxa"/>
            <w:tcBorders>
              <w:top w:val="single" w:sz="2" w:space="0" w:color="auto"/>
              <w:left w:val="nil"/>
              <w:bottom w:val="single" w:sz="2" w:space="0" w:color="auto"/>
              <w:right w:val="nil"/>
            </w:tcBorders>
            <w:vAlign w:val="center"/>
          </w:tcPr>
          <w:p w:rsidR="001F1923" w:rsidRPr="00BD4F31" w:rsidRDefault="001F1923" w:rsidP="000361E6">
            <w:pPr>
              <w:spacing w:after="0"/>
              <w:ind w:firstLine="0"/>
              <w:jc w:val="right"/>
              <w:rPr>
                <w:rFonts w:ascii="Arial Narrow" w:hAnsi="Arial Narrow"/>
                <w:lang w:val="eu-ES" w:eastAsia="es-ES"/>
              </w:rPr>
            </w:pPr>
          </w:p>
        </w:tc>
        <w:tc>
          <w:tcPr>
            <w:tcW w:w="1060" w:type="dxa"/>
            <w:tcBorders>
              <w:top w:val="single" w:sz="2" w:space="0" w:color="auto"/>
              <w:left w:val="nil"/>
              <w:bottom w:val="single" w:sz="2" w:space="0" w:color="auto"/>
              <w:right w:val="nil"/>
            </w:tcBorders>
            <w:vAlign w:val="center"/>
          </w:tcPr>
          <w:p w:rsidR="001F1923" w:rsidRPr="00BD4F31" w:rsidRDefault="001F1923" w:rsidP="000361E6">
            <w:pPr>
              <w:spacing w:after="0"/>
              <w:ind w:firstLine="0"/>
              <w:jc w:val="right"/>
              <w:rPr>
                <w:rFonts w:ascii="Arial Narrow" w:hAnsi="Arial Narrow"/>
                <w:lang w:val="eu-ES" w:eastAsia="es-ES"/>
              </w:rPr>
            </w:pPr>
          </w:p>
        </w:tc>
        <w:tc>
          <w:tcPr>
            <w:tcW w:w="1041" w:type="dxa"/>
            <w:tcBorders>
              <w:top w:val="single" w:sz="2" w:space="0" w:color="auto"/>
              <w:left w:val="nil"/>
              <w:bottom w:val="single" w:sz="2" w:space="0" w:color="auto"/>
              <w:right w:val="nil"/>
            </w:tcBorders>
            <w:vAlign w:val="center"/>
          </w:tcPr>
          <w:p w:rsidR="001F1923" w:rsidRPr="00BD4F31" w:rsidRDefault="001F1923" w:rsidP="000361E6">
            <w:pPr>
              <w:spacing w:after="0"/>
              <w:ind w:firstLine="0"/>
              <w:jc w:val="right"/>
              <w:rPr>
                <w:rFonts w:ascii="Arial Narrow" w:hAnsi="Arial Narrow"/>
                <w:lang w:val="eu-ES" w:eastAsia="es-ES"/>
              </w:rPr>
            </w:pPr>
          </w:p>
        </w:tc>
      </w:tr>
      <w:tr w:rsidR="001F1923" w:rsidRPr="00BD4F31" w:rsidTr="002460F7">
        <w:trPr>
          <w:trHeight w:val="198"/>
          <w:jc w:val="center"/>
        </w:trPr>
        <w:tc>
          <w:tcPr>
            <w:tcW w:w="3252" w:type="dxa"/>
            <w:tcBorders>
              <w:top w:val="single" w:sz="2" w:space="0" w:color="auto"/>
              <w:left w:val="nil"/>
              <w:bottom w:val="single" w:sz="2" w:space="0" w:color="auto"/>
              <w:right w:val="nil"/>
            </w:tcBorders>
            <w:vAlign w:val="center"/>
            <w:hideMark/>
          </w:tcPr>
          <w:p w:rsidR="001F1923" w:rsidRPr="00BD4F31" w:rsidRDefault="005C7EE0" w:rsidP="005C7EE0">
            <w:pPr>
              <w:spacing w:after="0"/>
              <w:ind w:firstLine="0"/>
              <w:jc w:val="left"/>
              <w:rPr>
                <w:rFonts w:ascii="Arial Narrow" w:hAnsi="Arial Narrow"/>
                <w:lang w:val="eu-ES" w:eastAsia="es-ES"/>
              </w:rPr>
            </w:pPr>
            <w:r w:rsidRPr="00BD4F31">
              <w:rPr>
                <w:rFonts w:ascii="Arial Narrow" w:hAnsi="Arial Narrow"/>
                <w:lang w:val="eu-ES" w:eastAsia="es-ES"/>
              </w:rPr>
              <w:t>0-3 urte artekoentzako haur-eskolak</w:t>
            </w:r>
          </w:p>
        </w:tc>
        <w:tc>
          <w:tcPr>
            <w:tcW w:w="809" w:type="dxa"/>
            <w:tcBorders>
              <w:top w:val="single" w:sz="2" w:space="0" w:color="auto"/>
              <w:left w:val="nil"/>
              <w:bottom w:val="single" w:sz="2" w:space="0" w:color="auto"/>
              <w:right w:val="nil"/>
            </w:tcBorders>
            <w:vAlign w:val="center"/>
          </w:tcPr>
          <w:p w:rsidR="001F1923" w:rsidRPr="00BD4F31" w:rsidRDefault="001F1923" w:rsidP="000361E6">
            <w:pPr>
              <w:spacing w:after="0"/>
              <w:ind w:firstLine="0"/>
              <w:jc w:val="right"/>
              <w:rPr>
                <w:rFonts w:ascii="Arial Narrow" w:hAnsi="Arial Narrow"/>
                <w:lang w:val="eu-ES" w:eastAsia="es-ES"/>
              </w:rPr>
            </w:pPr>
          </w:p>
        </w:tc>
        <w:tc>
          <w:tcPr>
            <w:tcW w:w="1191" w:type="dxa"/>
            <w:tcBorders>
              <w:top w:val="single" w:sz="2" w:space="0" w:color="auto"/>
              <w:left w:val="nil"/>
              <w:bottom w:val="single" w:sz="2" w:space="0" w:color="auto"/>
              <w:right w:val="nil"/>
            </w:tcBorders>
          </w:tcPr>
          <w:p w:rsidR="001F1923" w:rsidRPr="00BD4F31" w:rsidRDefault="001F1923" w:rsidP="00344769">
            <w:pPr>
              <w:spacing w:after="0"/>
              <w:ind w:firstLine="0"/>
              <w:jc w:val="right"/>
              <w:rPr>
                <w:rFonts w:ascii="Arial Narrow" w:hAnsi="Arial Narrow"/>
                <w:lang w:val="eu-ES" w:eastAsia="es-ES"/>
              </w:rPr>
            </w:pPr>
          </w:p>
        </w:tc>
        <w:tc>
          <w:tcPr>
            <w:tcW w:w="1418" w:type="dxa"/>
            <w:tcBorders>
              <w:top w:val="single" w:sz="2" w:space="0" w:color="auto"/>
              <w:left w:val="nil"/>
              <w:bottom w:val="single" w:sz="2" w:space="0" w:color="auto"/>
              <w:right w:val="nil"/>
            </w:tcBorders>
            <w:vAlign w:val="center"/>
          </w:tcPr>
          <w:p w:rsidR="001F1923" w:rsidRPr="00BD4F31" w:rsidRDefault="001F1923" w:rsidP="000361E6">
            <w:pPr>
              <w:spacing w:after="0"/>
              <w:ind w:firstLine="0"/>
              <w:jc w:val="right"/>
              <w:rPr>
                <w:rFonts w:ascii="Arial Narrow" w:hAnsi="Arial Narrow"/>
                <w:lang w:val="eu-ES" w:eastAsia="es-ES"/>
              </w:rPr>
            </w:pPr>
          </w:p>
        </w:tc>
        <w:tc>
          <w:tcPr>
            <w:tcW w:w="1060" w:type="dxa"/>
            <w:tcBorders>
              <w:top w:val="single" w:sz="2" w:space="0" w:color="auto"/>
              <w:left w:val="nil"/>
              <w:bottom w:val="single" w:sz="2" w:space="0" w:color="auto"/>
              <w:right w:val="nil"/>
            </w:tcBorders>
            <w:vAlign w:val="center"/>
          </w:tcPr>
          <w:p w:rsidR="001F1923" w:rsidRPr="00BD4F31" w:rsidRDefault="001F1923" w:rsidP="000361E6">
            <w:pPr>
              <w:spacing w:after="0"/>
              <w:ind w:firstLine="0"/>
              <w:jc w:val="right"/>
              <w:rPr>
                <w:rFonts w:ascii="Arial Narrow" w:hAnsi="Arial Narrow"/>
                <w:lang w:val="eu-ES" w:eastAsia="es-ES"/>
              </w:rPr>
            </w:pPr>
          </w:p>
        </w:tc>
        <w:tc>
          <w:tcPr>
            <w:tcW w:w="1041" w:type="dxa"/>
            <w:tcBorders>
              <w:top w:val="single" w:sz="2" w:space="0" w:color="auto"/>
              <w:left w:val="nil"/>
              <w:bottom w:val="single" w:sz="2" w:space="0" w:color="auto"/>
              <w:right w:val="nil"/>
            </w:tcBorders>
            <w:vAlign w:val="center"/>
            <w:hideMark/>
          </w:tcPr>
          <w:p w:rsidR="001F1923" w:rsidRPr="00BD4F31" w:rsidRDefault="001F1923" w:rsidP="000361E6">
            <w:pPr>
              <w:spacing w:after="0"/>
              <w:ind w:firstLine="0"/>
              <w:jc w:val="right"/>
              <w:rPr>
                <w:rFonts w:ascii="Arial Narrow" w:hAnsi="Arial Narrow"/>
                <w:lang w:val="eu-ES" w:eastAsia="es-ES"/>
              </w:rPr>
            </w:pPr>
            <w:r w:rsidRPr="00BD4F31">
              <w:rPr>
                <w:rFonts w:ascii="Arial Narrow" w:hAnsi="Arial Narrow"/>
                <w:lang w:val="eu-ES" w:eastAsia="es-ES"/>
              </w:rPr>
              <w:t>X</w:t>
            </w:r>
          </w:p>
        </w:tc>
      </w:tr>
      <w:tr w:rsidR="001F1923" w:rsidRPr="00BD4F31" w:rsidTr="002460F7">
        <w:trPr>
          <w:trHeight w:val="198"/>
          <w:jc w:val="center"/>
        </w:trPr>
        <w:tc>
          <w:tcPr>
            <w:tcW w:w="3252" w:type="dxa"/>
            <w:tcBorders>
              <w:top w:val="single" w:sz="2" w:space="0" w:color="auto"/>
              <w:left w:val="nil"/>
              <w:bottom w:val="single" w:sz="2" w:space="0" w:color="auto"/>
              <w:right w:val="nil"/>
            </w:tcBorders>
            <w:vAlign w:val="center"/>
            <w:hideMark/>
          </w:tcPr>
          <w:p w:rsidR="001F1923" w:rsidRPr="00BD4F31" w:rsidRDefault="00725A0F" w:rsidP="004D137B">
            <w:pPr>
              <w:spacing w:after="0"/>
              <w:ind w:firstLine="0"/>
              <w:jc w:val="left"/>
              <w:rPr>
                <w:rFonts w:ascii="Arial Narrow" w:hAnsi="Arial Narrow"/>
                <w:lang w:val="eu-ES" w:eastAsia="es-ES"/>
              </w:rPr>
            </w:pPr>
            <w:r w:rsidRPr="00BD4F31">
              <w:rPr>
                <w:rFonts w:ascii="Arial Narrow" w:hAnsi="Arial Narrow"/>
                <w:lang w:val="eu-ES" w:eastAsia="es-ES"/>
              </w:rPr>
              <w:t>Kirol jardueren kudeaketa</w:t>
            </w:r>
          </w:p>
        </w:tc>
        <w:tc>
          <w:tcPr>
            <w:tcW w:w="809" w:type="dxa"/>
            <w:tcBorders>
              <w:top w:val="single" w:sz="2" w:space="0" w:color="auto"/>
              <w:left w:val="nil"/>
              <w:bottom w:val="single" w:sz="2" w:space="0" w:color="auto"/>
              <w:right w:val="nil"/>
            </w:tcBorders>
            <w:vAlign w:val="center"/>
            <w:hideMark/>
          </w:tcPr>
          <w:p w:rsidR="001F1923" w:rsidRPr="00BD4F31" w:rsidRDefault="001F1923" w:rsidP="000361E6">
            <w:pPr>
              <w:spacing w:after="0"/>
              <w:ind w:firstLine="0"/>
              <w:jc w:val="right"/>
              <w:rPr>
                <w:rFonts w:ascii="Arial Narrow" w:hAnsi="Arial Narrow"/>
                <w:lang w:val="eu-ES" w:eastAsia="es-ES"/>
              </w:rPr>
            </w:pPr>
            <w:r w:rsidRPr="00BD4F31">
              <w:rPr>
                <w:rFonts w:ascii="Arial Narrow" w:hAnsi="Arial Narrow"/>
                <w:lang w:val="eu-ES" w:eastAsia="es-ES"/>
              </w:rPr>
              <w:t>X</w:t>
            </w:r>
          </w:p>
        </w:tc>
        <w:tc>
          <w:tcPr>
            <w:tcW w:w="1191" w:type="dxa"/>
            <w:tcBorders>
              <w:top w:val="single" w:sz="2" w:space="0" w:color="auto"/>
              <w:left w:val="nil"/>
              <w:bottom w:val="single" w:sz="2" w:space="0" w:color="auto"/>
              <w:right w:val="nil"/>
            </w:tcBorders>
          </w:tcPr>
          <w:p w:rsidR="001F1923" w:rsidRPr="00BD4F31" w:rsidRDefault="001F1923" w:rsidP="00344769">
            <w:pPr>
              <w:spacing w:after="0"/>
              <w:ind w:firstLine="0"/>
              <w:jc w:val="right"/>
              <w:rPr>
                <w:rFonts w:ascii="Arial Narrow" w:hAnsi="Arial Narrow"/>
                <w:lang w:val="eu-ES" w:eastAsia="es-ES"/>
              </w:rPr>
            </w:pPr>
          </w:p>
        </w:tc>
        <w:tc>
          <w:tcPr>
            <w:tcW w:w="1418" w:type="dxa"/>
            <w:tcBorders>
              <w:top w:val="single" w:sz="2" w:space="0" w:color="auto"/>
              <w:left w:val="nil"/>
              <w:bottom w:val="single" w:sz="2" w:space="0" w:color="auto"/>
              <w:right w:val="nil"/>
            </w:tcBorders>
            <w:vAlign w:val="center"/>
          </w:tcPr>
          <w:p w:rsidR="001F1923" w:rsidRPr="00BD4F31" w:rsidRDefault="001F1923" w:rsidP="000361E6">
            <w:pPr>
              <w:spacing w:after="0"/>
              <w:ind w:firstLine="0"/>
              <w:jc w:val="right"/>
              <w:rPr>
                <w:rFonts w:ascii="Arial Narrow" w:hAnsi="Arial Narrow"/>
                <w:lang w:val="eu-ES" w:eastAsia="es-ES"/>
              </w:rPr>
            </w:pPr>
            <w:r w:rsidRPr="00BD4F31">
              <w:rPr>
                <w:rFonts w:ascii="Arial Narrow" w:hAnsi="Arial Narrow"/>
                <w:lang w:val="eu-ES" w:eastAsia="es-ES"/>
              </w:rPr>
              <w:t>X</w:t>
            </w:r>
          </w:p>
        </w:tc>
        <w:tc>
          <w:tcPr>
            <w:tcW w:w="1060" w:type="dxa"/>
            <w:tcBorders>
              <w:top w:val="single" w:sz="2" w:space="0" w:color="auto"/>
              <w:left w:val="nil"/>
              <w:bottom w:val="single" w:sz="2" w:space="0" w:color="auto"/>
              <w:right w:val="nil"/>
            </w:tcBorders>
            <w:vAlign w:val="center"/>
          </w:tcPr>
          <w:p w:rsidR="001F1923" w:rsidRPr="00BD4F31" w:rsidRDefault="001F1923" w:rsidP="000361E6">
            <w:pPr>
              <w:spacing w:after="0"/>
              <w:ind w:firstLine="0"/>
              <w:jc w:val="right"/>
              <w:rPr>
                <w:rFonts w:ascii="Arial Narrow" w:hAnsi="Arial Narrow"/>
                <w:lang w:val="eu-ES" w:eastAsia="es-ES"/>
              </w:rPr>
            </w:pPr>
          </w:p>
        </w:tc>
        <w:tc>
          <w:tcPr>
            <w:tcW w:w="1041" w:type="dxa"/>
            <w:tcBorders>
              <w:top w:val="single" w:sz="2" w:space="0" w:color="auto"/>
              <w:left w:val="nil"/>
              <w:bottom w:val="single" w:sz="2" w:space="0" w:color="auto"/>
              <w:right w:val="nil"/>
            </w:tcBorders>
            <w:vAlign w:val="center"/>
            <w:hideMark/>
          </w:tcPr>
          <w:p w:rsidR="001F1923" w:rsidRPr="00BD4F31" w:rsidRDefault="001F1923" w:rsidP="000361E6">
            <w:pPr>
              <w:spacing w:after="0"/>
              <w:ind w:firstLine="0"/>
              <w:jc w:val="right"/>
              <w:rPr>
                <w:rFonts w:ascii="Arial Narrow" w:hAnsi="Arial Narrow"/>
                <w:lang w:val="eu-ES" w:eastAsia="es-ES"/>
              </w:rPr>
            </w:pPr>
          </w:p>
        </w:tc>
      </w:tr>
      <w:tr w:rsidR="001F1923" w:rsidRPr="00BD4F31" w:rsidTr="002460F7">
        <w:trPr>
          <w:trHeight w:val="198"/>
          <w:jc w:val="center"/>
        </w:trPr>
        <w:tc>
          <w:tcPr>
            <w:tcW w:w="3252" w:type="dxa"/>
            <w:tcBorders>
              <w:top w:val="single" w:sz="2" w:space="0" w:color="auto"/>
              <w:left w:val="nil"/>
              <w:bottom w:val="single" w:sz="2" w:space="0" w:color="auto"/>
              <w:right w:val="nil"/>
            </w:tcBorders>
            <w:vAlign w:val="center"/>
          </w:tcPr>
          <w:p w:rsidR="001F1923" w:rsidRPr="00BD4F31" w:rsidRDefault="00725A0F" w:rsidP="004D137B">
            <w:pPr>
              <w:spacing w:after="0"/>
              <w:ind w:firstLine="0"/>
              <w:jc w:val="left"/>
              <w:rPr>
                <w:rFonts w:ascii="Arial Narrow" w:hAnsi="Arial Narrow"/>
                <w:lang w:val="eu-ES" w:eastAsia="es-ES"/>
              </w:rPr>
            </w:pPr>
            <w:r w:rsidRPr="00BD4F31">
              <w:rPr>
                <w:rFonts w:ascii="Arial Narrow" w:hAnsi="Arial Narrow"/>
                <w:lang w:val="eu-ES" w:eastAsia="es-ES"/>
              </w:rPr>
              <w:t>Berdintasuna</w:t>
            </w:r>
            <w:r w:rsidR="001F1923" w:rsidRPr="00BD4F31">
              <w:rPr>
                <w:rFonts w:ascii="Arial Narrow" w:hAnsi="Arial Narrow"/>
                <w:lang w:val="eu-ES" w:eastAsia="es-ES"/>
              </w:rPr>
              <w:t xml:space="preserve"> </w:t>
            </w:r>
          </w:p>
        </w:tc>
        <w:tc>
          <w:tcPr>
            <w:tcW w:w="809" w:type="dxa"/>
            <w:tcBorders>
              <w:top w:val="single" w:sz="2" w:space="0" w:color="auto"/>
              <w:left w:val="nil"/>
              <w:bottom w:val="single" w:sz="2" w:space="0" w:color="auto"/>
              <w:right w:val="nil"/>
            </w:tcBorders>
            <w:vAlign w:val="center"/>
          </w:tcPr>
          <w:p w:rsidR="001F1923" w:rsidRPr="00BD4F31" w:rsidRDefault="001F1923" w:rsidP="000361E6">
            <w:pPr>
              <w:spacing w:after="0"/>
              <w:ind w:firstLine="0"/>
              <w:jc w:val="right"/>
              <w:rPr>
                <w:rFonts w:ascii="Arial Narrow" w:hAnsi="Arial Narrow"/>
                <w:lang w:val="eu-ES" w:eastAsia="es-ES"/>
              </w:rPr>
            </w:pPr>
            <w:r w:rsidRPr="00BD4F31">
              <w:rPr>
                <w:rFonts w:ascii="Arial Narrow" w:hAnsi="Arial Narrow"/>
                <w:lang w:val="eu-ES" w:eastAsia="es-ES"/>
              </w:rPr>
              <w:t>X</w:t>
            </w:r>
          </w:p>
        </w:tc>
        <w:tc>
          <w:tcPr>
            <w:tcW w:w="1191" w:type="dxa"/>
            <w:tcBorders>
              <w:top w:val="single" w:sz="2" w:space="0" w:color="auto"/>
              <w:left w:val="nil"/>
              <w:bottom w:val="single" w:sz="2" w:space="0" w:color="auto"/>
              <w:right w:val="nil"/>
            </w:tcBorders>
          </w:tcPr>
          <w:p w:rsidR="001F1923" w:rsidRPr="00BD4F31" w:rsidRDefault="001F1923" w:rsidP="00344769">
            <w:pPr>
              <w:spacing w:after="0"/>
              <w:ind w:firstLine="0"/>
              <w:jc w:val="right"/>
              <w:rPr>
                <w:rFonts w:ascii="Arial Narrow" w:hAnsi="Arial Narrow"/>
                <w:lang w:val="eu-ES" w:eastAsia="es-ES"/>
              </w:rPr>
            </w:pPr>
          </w:p>
        </w:tc>
        <w:tc>
          <w:tcPr>
            <w:tcW w:w="1418" w:type="dxa"/>
            <w:tcBorders>
              <w:top w:val="single" w:sz="2" w:space="0" w:color="auto"/>
              <w:left w:val="nil"/>
              <w:bottom w:val="single" w:sz="2" w:space="0" w:color="auto"/>
              <w:right w:val="nil"/>
            </w:tcBorders>
            <w:vAlign w:val="center"/>
          </w:tcPr>
          <w:p w:rsidR="001F1923" w:rsidRPr="00BD4F31" w:rsidRDefault="001F1923" w:rsidP="000361E6">
            <w:pPr>
              <w:spacing w:after="0"/>
              <w:ind w:firstLine="0"/>
              <w:jc w:val="right"/>
              <w:rPr>
                <w:rFonts w:ascii="Arial Narrow" w:hAnsi="Arial Narrow"/>
                <w:lang w:val="eu-ES" w:eastAsia="es-ES"/>
              </w:rPr>
            </w:pPr>
          </w:p>
        </w:tc>
        <w:tc>
          <w:tcPr>
            <w:tcW w:w="1060" w:type="dxa"/>
            <w:tcBorders>
              <w:top w:val="single" w:sz="2" w:space="0" w:color="auto"/>
              <w:left w:val="nil"/>
              <w:bottom w:val="single" w:sz="2" w:space="0" w:color="auto"/>
              <w:right w:val="nil"/>
            </w:tcBorders>
            <w:vAlign w:val="center"/>
          </w:tcPr>
          <w:p w:rsidR="001F1923" w:rsidRPr="00BD4F31" w:rsidRDefault="001F1923" w:rsidP="000361E6">
            <w:pPr>
              <w:spacing w:after="0"/>
              <w:ind w:firstLine="0"/>
              <w:jc w:val="right"/>
              <w:rPr>
                <w:rFonts w:ascii="Arial Narrow" w:hAnsi="Arial Narrow"/>
                <w:lang w:val="eu-ES" w:eastAsia="es-ES"/>
              </w:rPr>
            </w:pPr>
          </w:p>
        </w:tc>
        <w:tc>
          <w:tcPr>
            <w:tcW w:w="1041" w:type="dxa"/>
            <w:tcBorders>
              <w:top w:val="single" w:sz="2" w:space="0" w:color="auto"/>
              <w:left w:val="nil"/>
              <w:bottom w:val="single" w:sz="2" w:space="0" w:color="auto"/>
              <w:right w:val="nil"/>
            </w:tcBorders>
            <w:vAlign w:val="center"/>
          </w:tcPr>
          <w:p w:rsidR="001F1923" w:rsidRPr="00BD4F31" w:rsidRDefault="001F1923" w:rsidP="000361E6">
            <w:pPr>
              <w:spacing w:after="0"/>
              <w:ind w:firstLine="0"/>
              <w:jc w:val="right"/>
              <w:rPr>
                <w:rFonts w:ascii="Arial Narrow" w:hAnsi="Arial Narrow"/>
                <w:lang w:val="eu-ES" w:eastAsia="es-ES"/>
              </w:rPr>
            </w:pPr>
          </w:p>
        </w:tc>
      </w:tr>
      <w:tr w:rsidR="001F1923" w:rsidRPr="00BD4F31" w:rsidTr="002460F7">
        <w:trPr>
          <w:trHeight w:val="198"/>
          <w:jc w:val="center"/>
        </w:trPr>
        <w:tc>
          <w:tcPr>
            <w:tcW w:w="3252" w:type="dxa"/>
            <w:tcBorders>
              <w:top w:val="single" w:sz="2" w:space="0" w:color="auto"/>
              <w:left w:val="nil"/>
              <w:bottom w:val="single" w:sz="2" w:space="0" w:color="auto"/>
              <w:right w:val="nil"/>
            </w:tcBorders>
            <w:vAlign w:val="center"/>
          </w:tcPr>
          <w:p w:rsidR="001F1923" w:rsidRPr="00BD4F31" w:rsidRDefault="001F1923" w:rsidP="004D137B">
            <w:pPr>
              <w:spacing w:after="0"/>
              <w:ind w:firstLine="0"/>
              <w:jc w:val="left"/>
              <w:rPr>
                <w:rFonts w:ascii="Arial Narrow" w:hAnsi="Arial Narrow"/>
                <w:lang w:val="eu-ES" w:eastAsia="es-ES"/>
              </w:rPr>
            </w:pPr>
            <w:r w:rsidRPr="00BD4F31">
              <w:rPr>
                <w:rFonts w:ascii="Arial Narrow" w:hAnsi="Arial Narrow"/>
                <w:lang w:val="eu-ES" w:eastAsia="es-ES"/>
              </w:rPr>
              <w:t>Ikastola</w:t>
            </w:r>
          </w:p>
        </w:tc>
        <w:tc>
          <w:tcPr>
            <w:tcW w:w="809" w:type="dxa"/>
            <w:tcBorders>
              <w:top w:val="single" w:sz="2" w:space="0" w:color="auto"/>
              <w:left w:val="nil"/>
              <w:bottom w:val="single" w:sz="2" w:space="0" w:color="auto"/>
              <w:right w:val="nil"/>
            </w:tcBorders>
            <w:vAlign w:val="center"/>
          </w:tcPr>
          <w:p w:rsidR="001F1923" w:rsidRPr="00BD4F31" w:rsidRDefault="001F1923" w:rsidP="000361E6">
            <w:pPr>
              <w:spacing w:after="0"/>
              <w:ind w:firstLine="0"/>
              <w:jc w:val="right"/>
              <w:rPr>
                <w:rFonts w:ascii="Arial Narrow" w:hAnsi="Arial Narrow"/>
                <w:lang w:val="eu-ES" w:eastAsia="es-ES"/>
              </w:rPr>
            </w:pPr>
          </w:p>
        </w:tc>
        <w:tc>
          <w:tcPr>
            <w:tcW w:w="1191" w:type="dxa"/>
            <w:tcBorders>
              <w:top w:val="single" w:sz="2" w:space="0" w:color="auto"/>
              <w:left w:val="nil"/>
              <w:bottom w:val="single" w:sz="2" w:space="0" w:color="auto"/>
              <w:right w:val="nil"/>
            </w:tcBorders>
          </w:tcPr>
          <w:p w:rsidR="001F1923" w:rsidRPr="00BD4F31" w:rsidRDefault="001F1923" w:rsidP="00344769">
            <w:pPr>
              <w:spacing w:after="0"/>
              <w:ind w:firstLine="0"/>
              <w:jc w:val="right"/>
              <w:rPr>
                <w:rFonts w:ascii="Arial Narrow" w:hAnsi="Arial Narrow"/>
                <w:lang w:val="eu-ES" w:eastAsia="es-ES"/>
              </w:rPr>
            </w:pPr>
            <w:r w:rsidRPr="00BD4F31">
              <w:rPr>
                <w:rFonts w:ascii="Arial Narrow" w:hAnsi="Arial Narrow"/>
                <w:lang w:val="eu-ES" w:eastAsia="es-ES"/>
              </w:rPr>
              <w:t>X</w:t>
            </w:r>
          </w:p>
        </w:tc>
        <w:tc>
          <w:tcPr>
            <w:tcW w:w="1418" w:type="dxa"/>
            <w:tcBorders>
              <w:top w:val="single" w:sz="2" w:space="0" w:color="auto"/>
              <w:left w:val="nil"/>
              <w:bottom w:val="single" w:sz="2" w:space="0" w:color="auto"/>
              <w:right w:val="nil"/>
            </w:tcBorders>
            <w:vAlign w:val="center"/>
          </w:tcPr>
          <w:p w:rsidR="001F1923" w:rsidRPr="00BD4F31" w:rsidRDefault="001F1923" w:rsidP="000361E6">
            <w:pPr>
              <w:spacing w:after="0"/>
              <w:ind w:firstLine="0"/>
              <w:jc w:val="right"/>
              <w:rPr>
                <w:rFonts w:ascii="Arial Narrow" w:hAnsi="Arial Narrow"/>
                <w:lang w:val="eu-ES" w:eastAsia="es-ES"/>
              </w:rPr>
            </w:pPr>
          </w:p>
        </w:tc>
        <w:tc>
          <w:tcPr>
            <w:tcW w:w="1060" w:type="dxa"/>
            <w:tcBorders>
              <w:top w:val="single" w:sz="2" w:space="0" w:color="auto"/>
              <w:left w:val="nil"/>
              <w:bottom w:val="single" w:sz="2" w:space="0" w:color="auto"/>
              <w:right w:val="nil"/>
            </w:tcBorders>
            <w:vAlign w:val="center"/>
          </w:tcPr>
          <w:p w:rsidR="001F1923" w:rsidRPr="00BD4F31" w:rsidRDefault="001F1923" w:rsidP="000361E6">
            <w:pPr>
              <w:spacing w:after="0"/>
              <w:ind w:firstLine="0"/>
              <w:jc w:val="right"/>
              <w:rPr>
                <w:rFonts w:ascii="Arial Narrow" w:hAnsi="Arial Narrow"/>
                <w:lang w:val="eu-ES" w:eastAsia="es-ES"/>
              </w:rPr>
            </w:pPr>
          </w:p>
        </w:tc>
        <w:tc>
          <w:tcPr>
            <w:tcW w:w="1041" w:type="dxa"/>
            <w:tcBorders>
              <w:top w:val="single" w:sz="2" w:space="0" w:color="auto"/>
              <w:left w:val="nil"/>
              <w:bottom w:val="single" w:sz="2" w:space="0" w:color="auto"/>
              <w:right w:val="nil"/>
            </w:tcBorders>
            <w:vAlign w:val="center"/>
          </w:tcPr>
          <w:p w:rsidR="001F1923" w:rsidRPr="00BD4F31" w:rsidRDefault="001F1923" w:rsidP="000361E6">
            <w:pPr>
              <w:spacing w:after="0"/>
              <w:ind w:firstLine="0"/>
              <w:jc w:val="right"/>
              <w:rPr>
                <w:rFonts w:ascii="Arial Narrow" w:hAnsi="Arial Narrow"/>
                <w:lang w:val="eu-ES" w:eastAsia="es-ES"/>
              </w:rPr>
            </w:pPr>
          </w:p>
        </w:tc>
      </w:tr>
      <w:tr w:rsidR="001F1923" w:rsidRPr="00BD4F31" w:rsidTr="002460F7">
        <w:trPr>
          <w:trHeight w:val="198"/>
          <w:jc w:val="center"/>
        </w:trPr>
        <w:tc>
          <w:tcPr>
            <w:tcW w:w="3252" w:type="dxa"/>
            <w:tcBorders>
              <w:top w:val="single" w:sz="2" w:space="0" w:color="auto"/>
              <w:left w:val="nil"/>
              <w:bottom w:val="single" w:sz="2" w:space="0" w:color="auto"/>
              <w:right w:val="nil"/>
            </w:tcBorders>
            <w:vAlign w:val="center"/>
            <w:hideMark/>
          </w:tcPr>
          <w:p w:rsidR="001F1923" w:rsidRPr="00BD4F31" w:rsidRDefault="00725A0F" w:rsidP="004D137B">
            <w:pPr>
              <w:spacing w:after="0"/>
              <w:ind w:firstLine="0"/>
              <w:jc w:val="left"/>
              <w:rPr>
                <w:rFonts w:ascii="Arial Narrow" w:hAnsi="Arial Narrow"/>
                <w:lang w:val="eu-ES" w:eastAsia="es-ES"/>
              </w:rPr>
            </w:pPr>
            <w:r w:rsidRPr="00BD4F31">
              <w:rPr>
                <w:rFonts w:ascii="Arial Narrow" w:hAnsi="Arial Narrow"/>
                <w:lang w:val="eu-ES" w:eastAsia="es-ES"/>
              </w:rPr>
              <w:t>Errepideen garbiketa</w:t>
            </w:r>
          </w:p>
        </w:tc>
        <w:tc>
          <w:tcPr>
            <w:tcW w:w="809" w:type="dxa"/>
            <w:tcBorders>
              <w:top w:val="single" w:sz="2" w:space="0" w:color="auto"/>
              <w:left w:val="nil"/>
              <w:bottom w:val="single" w:sz="2" w:space="0" w:color="auto"/>
              <w:right w:val="nil"/>
            </w:tcBorders>
            <w:vAlign w:val="center"/>
            <w:hideMark/>
          </w:tcPr>
          <w:p w:rsidR="001F1923" w:rsidRPr="00BD4F31" w:rsidRDefault="001F1923" w:rsidP="000361E6">
            <w:pPr>
              <w:spacing w:after="0"/>
              <w:ind w:firstLine="0"/>
              <w:jc w:val="right"/>
              <w:rPr>
                <w:rFonts w:ascii="Arial Narrow" w:hAnsi="Arial Narrow"/>
                <w:lang w:val="eu-ES" w:eastAsia="es-ES"/>
              </w:rPr>
            </w:pPr>
            <w:r w:rsidRPr="00BD4F31">
              <w:rPr>
                <w:rFonts w:ascii="Arial Narrow" w:hAnsi="Arial Narrow"/>
                <w:lang w:val="eu-ES" w:eastAsia="es-ES"/>
              </w:rPr>
              <w:t>X</w:t>
            </w:r>
          </w:p>
        </w:tc>
        <w:tc>
          <w:tcPr>
            <w:tcW w:w="1191" w:type="dxa"/>
            <w:tcBorders>
              <w:top w:val="single" w:sz="2" w:space="0" w:color="auto"/>
              <w:left w:val="nil"/>
              <w:bottom w:val="single" w:sz="2" w:space="0" w:color="auto"/>
              <w:right w:val="nil"/>
            </w:tcBorders>
          </w:tcPr>
          <w:p w:rsidR="001F1923" w:rsidRPr="00BD4F31" w:rsidRDefault="001F1923" w:rsidP="00344769">
            <w:pPr>
              <w:spacing w:after="0"/>
              <w:ind w:firstLine="0"/>
              <w:jc w:val="right"/>
              <w:rPr>
                <w:rFonts w:ascii="Arial Narrow" w:hAnsi="Arial Narrow"/>
                <w:lang w:val="eu-ES" w:eastAsia="es-ES"/>
              </w:rPr>
            </w:pPr>
          </w:p>
        </w:tc>
        <w:tc>
          <w:tcPr>
            <w:tcW w:w="1418" w:type="dxa"/>
            <w:tcBorders>
              <w:top w:val="single" w:sz="2" w:space="0" w:color="auto"/>
              <w:left w:val="nil"/>
              <w:bottom w:val="single" w:sz="2" w:space="0" w:color="auto"/>
              <w:right w:val="nil"/>
            </w:tcBorders>
            <w:vAlign w:val="center"/>
          </w:tcPr>
          <w:p w:rsidR="001F1923" w:rsidRPr="00BD4F31" w:rsidRDefault="001F1923" w:rsidP="000361E6">
            <w:pPr>
              <w:spacing w:after="0"/>
              <w:ind w:firstLine="0"/>
              <w:jc w:val="right"/>
              <w:rPr>
                <w:rFonts w:ascii="Arial Narrow" w:hAnsi="Arial Narrow"/>
                <w:lang w:val="eu-ES" w:eastAsia="es-ES"/>
              </w:rPr>
            </w:pPr>
          </w:p>
        </w:tc>
        <w:tc>
          <w:tcPr>
            <w:tcW w:w="1060" w:type="dxa"/>
            <w:tcBorders>
              <w:top w:val="single" w:sz="2" w:space="0" w:color="auto"/>
              <w:left w:val="nil"/>
              <w:bottom w:val="single" w:sz="2" w:space="0" w:color="auto"/>
              <w:right w:val="nil"/>
            </w:tcBorders>
            <w:vAlign w:val="center"/>
          </w:tcPr>
          <w:p w:rsidR="001F1923" w:rsidRPr="00BD4F31" w:rsidRDefault="001F1923" w:rsidP="000361E6">
            <w:pPr>
              <w:spacing w:after="0"/>
              <w:ind w:firstLine="0"/>
              <w:jc w:val="right"/>
              <w:rPr>
                <w:rFonts w:ascii="Arial Narrow" w:hAnsi="Arial Narrow"/>
                <w:lang w:val="eu-ES" w:eastAsia="es-ES"/>
              </w:rPr>
            </w:pPr>
          </w:p>
        </w:tc>
        <w:tc>
          <w:tcPr>
            <w:tcW w:w="1041" w:type="dxa"/>
            <w:tcBorders>
              <w:top w:val="single" w:sz="2" w:space="0" w:color="auto"/>
              <w:left w:val="nil"/>
              <w:bottom w:val="single" w:sz="2" w:space="0" w:color="auto"/>
              <w:right w:val="nil"/>
            </w:tcBorders>
            <w:vAlign w:val="center"/>
          </w:tcPr>
          <w:p w:rsidR="001F1923" w:rsidRPr="00BD4F31" w:rsidRDefault="001F1923" w:rsidP="000361E6">
            <w:pPr>
              <w:spacing w:after="0"/>
              <w:ind w:firstLine="0"/>
              <w:jc w:val="right"/>
              <w:rPr>
                <w:rFonts w:ascii="Arial Narrow" w:hAnsi="Arial Narrow"/>
                <w:lang w:val="eu-ES" w:eastAsia="es-ES"/>
              </w:rPr>
            </w:pPr>
          </w:p>
        </w:tc>
      </w:tr>
      <w:tr w:rsidR="001F1923" w:rsidRPr="00BD4F31" w:rsidTr="002460F7">
        <w:trPr>
          <w:trHeight w:val="198"/>
          <w:jc w:val="center"/>
        </w:trPr>
        <w:tc>
          <w:tcPr>
            <w:tcW w:w="3252" w:type="dxa"/>
            <w:tcBorders>
              <w:top w:val="single" w:sz="2" w:space="0" w:color="auto"/>
              <w:left w:val="nil"/>
              <w:bottom w:val="single" w:sz="2" w:space="0" w:color="auto"/>
              <w:right w:val="nil"/>
            </w:tcBorders>
            <w:vAlign w:val="center"/>
          </w:tcPr>
          <w:p w:rsidR="001F1923" w:rsidRPr="00BD4F31" w:rsidRDefault="00725A0F" w:rsidP="004D137B">
            <w:pPr>
              <w:spacing w:after="0"/>
              <w:ind w:firstLine="0"/>
              <w:jc w:val="left"/>
              <w:rPr>
                <w:rFonts w:ascii="Arial Narrow" w:hAnsi="Arial Narrow"/>
                <w:lang w:val="eu-ES" w:eastAsia="es-ES"/>
              </w:rPr>
            </w:pPr>
            <w:r w:rsidRPr="00BD4F31">
              <w:rPr>
                <w:rFonts w:ascii="Arial Narrow" w:hAnsi="Arial Narrow"/>
                <w:lang w:val="eu-ES" w:eastAsia="es-ES"/>
              </w:rPr>
              <w:t>Hiltegia</w:t>
            </w:r>
            <w:r w:rsidR="001F1923" w:rsidRPr="00BD4F31">
              <w:rPr>
                <w:rFonts w:ascii="Arial Narrow" w:hAnsi="Arial Narrow"/>
                <w:lang w:val="eu-ES" w:eastAsia="es-ES"/>
              </w:rPr>
              <w:t xml:space="preserve"> </w:t>
            </w:r>
          </w:p>
        </w:tc>
        <w:tc>
          <w:tcPr>
            <w:tcW w:w="809" w:type="dxa"/>
            <w:tcBorders>
              <w:top w:val="single" w:sz="2" w:space="0" w:color="auto"/>
              <w:left w:val="nil"/>
              <w:bottom w:val="single" w:sz="2" w:space="0" w:color="auto"/>
              <w:right w:val="nil"/>
            </w:tcBorders>
            <w:vAlign w:val="center"/>
          </w:tcPr>
          <w:p w:rsidR="001F1923" w:rsidRPr="00BD4F31" w:rsidRDefault="001F1923" w:rsidP="000361E6">
            <w:pPr>
              <w:spacing w:after="0"/>
              <w:ind w:firstLine="0"/>
              <w:jc w:val="right"/>
              <w:rPr>
                <w:rFonts w:ascii="Arial Narrow" w:hAnsi="Arial Narrow"/>
                <w:lang w:val="eu-ES" w:eastAsia="es-ES"/>
              </w:rPr>
            </w:pPr>
          </w:p>
        </w:tc>
        <w:tc>
          <w:tcPr>
            <w:tcW w:w="1191" w:type="dxa"/>
            <w:tcBorders>
              <w:top w:val="single" w:sz="2" w:space="0" w:color="auto"/>
              <w:left w:val="nil"/>
              <w:bottom w:val="single" w:sz="2" w:space="0" w:color="auto"/>
              <w:right w:val="nil"/>
            </w:tcBorders>
          </w:tcPr>
          <w:p w:rsidR="001F1923" w:rsidRPr="00BD4F31" w:rsidRDefault="001F1923" w:rsidP="00344769">
            <w:pPr>
              <w:spacing w:after="0"/>
              <w:ind w:firstLine="0"/>
              <w:jc w:val="right"/>
              <w:rPr>
                <w:rFonts w:ascii="Arial Narrow" w:hAnsi="Arial Narrow"/>
                <w:lang w:val="eu-ES" w:eastAsia="es-ES"/>
              </w:rPr>
            </w:pPr>
          </w:p>
        </w:tc>
        <w:tc>
          <w:tcPr>
            <w:tcW w:w="1418" w:type="dxa"/>
            <w:tcBorders>
              <w:top w:val="single" w:sz="2" w:space="0" w:color="auto"/>
              <w:left w:val="nil"/>
              <w:bottom w:val="single" w:sz="2" w:space="0" w:color="auto"/>
              <w:right w:val="nil"/>
            </w:tcBorders>
            <w:vAlign w:val="center"/>
          </w:tcPr>
          <w:p w:rsidR="001F1923" w:rsidRPr="00BD4F31" w:rsidRDefault="001F1923" w:rsidP="000361E6">
            <w:pPr>
              <w:spacing w:after="0"/>
              <w:ind w:firstLine="0"/>
              <w:jc w:val="right"/>
              <w:rPr>
                <w:rFonts w:ascii="Arial Narrow" w:hAnsi="Arial Narrow"/>
                <w:lang w:val="eu-ES" w:eastAsia="es-ES"/>
              </w:rPr>
            </w:pPr>
          </w:p>
        </w:tc>
        <w:tc>
          <w:tcPr>
            <w:tcW w:w="1060" w:type="dxa"/>
            <w:tcBorders>
              <w:top w:val="single" w:sz="2" w:space="0" w:color="auto"/>
              <w:left w:val="nil"/>
              <w:bottom w:val="single" w:sz="2" w:space="0" w:color="auto"/>
              <w:right w:val="nil"/>
            </w:tcBorders>
            <w:vAlign w:val="center"/>
          </w:tcPr>
          <w:p w:rsidR="001F1923" w:rsidRPr="00BD4F31" w:rsidRDefault="001F1923" w:rsidP="000361E6">
            <w:pPr>
              <w:spacing w:after="0"/>
              <w:ind w:firstLine="0"/>
              <w:jc w:val="right"/>
              <w:rPr>
                <w:rFonts w:ascii="Arial Narrow" w:hAnsi="Arial Narrow"/>
                <w:lang w:val="eu-ES" w:eastAsia="es-ES"/>
              </w:rPr>
            </w:pPr>
          </w:p>
        </w:tc>
        <w:tc>
          <w:tcPr>
            <w:tcW w:w="1041" w:type="dxa"/>
            <w:tcBorders>
              <w:top w:val="single" w:sz="2" w:space="0" w:color="auto"/>
              <w:left w:val="nil"/>
              <w:bottom w:val="single" w:sz="2" w:space="0" w:color="auto"/>
              <w:right w:val="nil"/>
            </w:tcBorders>
            <w:vAlign w:val="center"/>
          </w:tcPr>
          <w:p w:rsidR="001F1923" w:rsidRPr="00BD4F31" w:rsidRDefault="001F1923" w:rsidP="000361E6">
            <w:pPr>
              <w:spacing w:after="0"/>
              <w:ind w:firstLine="0"/>
              <w:jc w:val="right"/>
              <w:rPr>
                <w:rFonts w:ascii="Arial Narrow" w:hAnsi="Arial Narrow"/>
                <w:lang w:val="eu-ES" w:eastAsia="es-ES"/>
              </w:rPr>
            </w:pPr>
            <w:r w:rsidRPr="00BD4F31">
              <w:rPr>
                <w:rFonts w:ascii="Arial Narrow" w:hAnsi="Arial Narrow"/>
                <w:lang w:val="eu-ES" w:eastAsia="es-ES"/>
              </w:rPr>
              <w:t>X</w:t>
            </w:r>
          </w:p>
        </w:tc>
      </w:tr>
      <w:tr w:rsidR="001F1923" w:rsidRPr="00BD4F31" w:rsidTr="002460F7">
        <w:trPr>
          <w:trHeight w:val="198"/>
          <w:jc w:val="center"/>
        </w:trPr>
        <w:tc>
          <w:tcPr>
            <w:tcW w:w="3252" w:type="dxa"/>
            <w:tcBorders>
              <w:top w:val="single" w:sz="2" w:space="0" w:color="auto"/>
              <w:left w:val="nil"/>
              <w:bottom w:val="single" w:sz="2" w:space="0" w:color="auto"/>
              <w:right w:val="nil"/>
            </w:tcBorders>
            <w:vAlign w:val="center"/>
          </w:tcPr>
          <w:p w:rsidR="001F1923" w:rsidRPr="00BD4F31" w:rsidRDefault="00725A0F" w:rsidP="004D137B">
            <w:pPr>
              <w:spacing w:after="0"/>
              <w:ind w:firstLine="0"/>
              <w:jc w:val="left"/>
              <w:rPr>
                <w:rFonts w:ascii="Arial Narrow" w:hAnsi="Arial Narrow"/>
                <w:lang w:val="eu-ES" w:eastAsia="es-ES"/>
              </w:rPr>
            </w:pPr>
            <w:r w:rsidRPr="00BD4F31">
              <w:rPr>
                <w:rFonts w:ascii="Arial Narrow" w:hAnsi="Arial Narrow"/>
                <w:lang w:val="eu-ES" w:eastAsia="es-ES"/>
              </w:rPr>
              <w:t>Udaltzaingoa</w:t>
            </w:r>
            <w:r w:rsidR="001F1923" w:rsidRPr="00BD4F31">
              <w:rPr>
                <w:rFonts w:ascii="Arial Narrow" w:hAnsi="Arial Narrow"/>
                <w:lang w:val="eu-ES" w:eastAsia="es-ES"/>
              </w:rPr>
              <w:t xml:space="preserve"> </w:t>
            </w:r>
          </w:p>
        </w:tc>
        <w:tc>
          <w:tcPr>
            <w:tcW w:w="809" w:type="dxa"/>
            <w:tcBorders>
              <w:top w:val="single" w:sz="2" w:space="0" w:color="auto"/>
              <w:left w:val="nil"/>
              <w:bottom w:val="single" w:sz="2" w:space="0" w:color="auto"/>
              <w:right w:val="nil"/>
            </w:tcBorders>
            <w:vAlign w:val="center"/>
          </w:tcPr>
          <w:p w:rsidR="001F1923" w:rsidRPr="00BD4F31" w:rsidRDefault="001F1923" w:rsidP="000361E6">
            <w:pPr>
              <w:spacing w:after="0"/>
              <w:ind w:firstLine="0"/>
              <w:jc w:val="right"/>
              <w:rPr>
                <w:rFonts w:ascii="Arial Narrow" w:hAnsi="Arial Narrow"/>
                <w:lang w:val="eu-ES" w:eastAsia="es-ES"/>
              </w:rPr>
            </w:pPr>
            <w:r w:rsidRPr="00BD4F31">
              <w:rPr>
                <w:rFonts w:ascii="Arial Narrow" w:hAnsi="Arial Narrow"/>
                <w:lang w:val="eu-ES" w:eastAsia="es-ES"/>
              </w:rPr>
              <w:t>X</w:t>
            </w:r>
          </w:p>
        </w:tc>
        <w:tc>
          <w:tcPr>
            <w:tcW w:w="1191" w:type="dxa"/>
            <w:tcBorders>
              <w:top w:val="single" w:sz="2" w:space="0" w:color="auto"/>
              <w:left w:val="nil"/>
              <w:bottom w:val="single" w:sz="2" w:space="0" w:color="auto"/>
              <w:right w:val="nil"/>
            </w:tcBorders>
          </w:tcPr>
          <w:p w:rsidR="001F1923" w:rsidRPr="00BD4F31" w:rsidRDefault="001F1923" w:rsidP="00344769">
            <w:pPr>
              <w:spacing w:after="0"/>
              <w:ind w:firstLine="0"/>
              <w:jc w:val="right"/>
              <w:rPr>
                <w:rFonts w:ascii="Arial Narrow" w:hAnsi="Arial Narrow"/>
                <w:lang w:val="eu-ES" w:eastAsia="es-ES"/>
              </w:rPr>
            </w:pPr>
          </w:p>
        </w:tc>
        <w:tc>
          <w:tcPr>
            <w:tcW w:w="1418" w:type="dxa"/>
            <w:tcBorders>
              <w:top w:val="single" w:sz="2" w:space="0" w:color="auto"/>
              <w:left w:val="nil"/>
              <w:bottom w:val="single" w:sz="2" w:space="0" w:color="auto"/>
              <w:right w:val="nil"/>
            </w:tcBorders>
            <w:vAlign w:val="center"/>
          </w:tcPr>
          <w:p w:rsidR="001F1923" w:rsidRPr="00BD4F31" w:rsidRDefault="001F1923" w:rsidP="000361E6">
            <w:pPr>
              <w:spacing w:after="0"/>
              <w:ind w:firstLine="0"/>
              <w:jc w:val="right"/>
              <w:rPr>
                <w:rFonts w:ascii="Arial Narrow" w:hAnsi="Arial Narrow"/>
                <w:lang w:val="eu-ES" w:eastAsia="es-ES"/>
              </w:rPr>
            </w:pPr>
          </w:p>
        </w:tc>
        <w:tc>
          <w:tcPr>
            <w:tcW w:w="1060" w:type="dxa"/>
            <w:tcBorders>
              <w:top w:val="single" w:sz="2" w:space="0" w:color="auto"/>
              <w:left w:val="nil"/>
              <w:bottom w:val="single" w:sz="2" w:space="0" w:color="auto"/>
              <w:right w:val="nil"/>
            </w:tcBorders>
            <w:vAlign w:val="center"/>
          </w:tcPr>
          <w:p w:rsidR="001F1923" w:rsidRPr="00BD4F31" w:rsidRDefault="001F1923" w:rsidP="000361E6">
            <w:pPr>
              <w:spacing w:after="0"/>
              <w:ind w:firstLine="0"/>
              <w:jc w:val="right"/>
              <w:rPr>
                <w:rFonts w:ascii="Arial Narrow" w:hAnsi="Arial Narrow"/>
                <w:lang w:val="eu-ES" w:eastAsia="es-ES"/>
              </w:rPr>
            </w:pPr>
          </w:p>
        </w:tc>
        <w:tc>
          <w:tcPr>
            <w:tcW w:w="1041" w:type="dxa"/>
            <w:tcBorders>
              <w:top w:val="single" w:sz="2" w:space="0" w:color="auto"/>
              <w:left w:val="nil"/>
              <w:bottom w:val="single" w:sz="2" w:space="0" w:color="auto"/>
              <w:right w:val="nil"/>
            </w:tcBorders>
            <w:vAlign w:val="center"/>
          </w:tcPr>
          <w:p w:rsidR="001F1923" w:rsidRPr="00BD4F31" w:rsidRDefault="001F1923" w:rsidP="000361E6">
            <w:pPr>
              <w:spacing w:after="0"/>
              <w:ind w:firstLine="0"/>
              <w:jc w:val="right"/>
              <w:rPr>
                <w:rFonts w:ascii="Arial Narrow" w:hAnsi="Arial Narrow"/>
                <w:lang w:val="eu-ES" w:eastAsia="es-ES"/>
              </w:rPr>
            </w:pPr>
          </w:p>
        </w:tc>
      </w:tr>
      <w:tr w:rsidR="001F1923" w:rsidRPr="00BD4F31" w:rsidTr="002460F7">
        <w:trPr>
          <w:trHeight w:val="198"/>
          <w:jc w:val="center"/>
        </w:trPr>
        <w:tc>
          <w:tcPr>
            <w:tcW w:w="3252" w:type="dxa"/>
            <w:tcBorders>
              <w:top w:val="single" w:sz="2" w:space="0" w:color="auto"/>
              <w:left w:val="nil"/>
              <w:bottom w:val="single" w:sz="2" w:space="0" w:color="auto"/>
              <w:right w:val="nil"/>
            </w:tcBorders>
            <w:vAlign w:val="center"/>
            <w:hideMark/>
          </w:tcPr>
          <w:p w:rsidR="001F1923" w:rsidRPr="00BD4F31" w:rsidRDefault="00725A0F" w:rsidP="004D137B">
            <w:pPr>
              <w:spacing w:after="0"/>
              <w:ind w:firstLine="0"/>
              <w:jc w:val="left"/>
              <w:rPr>
                <w:rFonts w:ascii="Arial Narrow" w:hAnsi="Arial Narrow"/>
                <w:lang w:val="eu-ES" w:eastAsia="es-ES"/>
              </w:rPr>
            </w:pPr>
            <w:r w:rsidRPr="00BD4F31">
              <w:rPr>
                <w:rFonts w:ascii="Arial Narrow" w:hAnsi="Arial Narrow"/>
                <w:lang w:val="eu-ES" w:eastAsia="es-ES"/>
              </w:rPr>
              <w:t>Hondakinen bilketa</w:t>
            </w:r>
          </w:p>
        </w:tc>
        <w:tc>
          <w:tcPr>
            <w:tcW w:w="809" w:type="dxa"/>
            <w:tcBorders>
              <w:top w:val="single" w:sz="2" w:space="0" w:color="auto"/>
              <w:left w:val="nil"/>
              <w:bottom w:val="single" w:sz="2" w:space="0" w:color="auto"/>
              <w:right w:val="nil"/>
            </w:tcBorders>
            <w:vAlign w:val="center"/>
          </w:tcPr>
          <w:p w:rsidR="001F1923" w:rsidRPr="00BD4F31" w:rsidRDefault="001F1923" w:rsidP="000361E6">
            <w:pPr>
              <w:spacing w:after="0"/>
              <w:ind w:firstLine="0"/>
              <w:jc w:val="right"/>
              <w:rPr>
                <w:rFonts w:ascii="Arial Narrow" w:hAnsi="Arial Narrow"/>
                <w:lang w:val="eu-ES" w:eastAsia="es-ES"/>
              </w:rPr>
            </w:pPr>
            <w:r w:rsidRPr="00BD4F31">
              <w:rPr>
                <w:rFonts w:ascii="Arial Narrow" w:hAnsi="Arial Narrow"/>
                <w:lang w:val="eu-ES" w:eastAsia="es-ES"/>
              </w:rPr>
              <w:t>X</w:t>
            </w:r>
          </w:p>
        </w:tc>
        <w:tc>
          <w:tcPr>
            <w:tcW w:w="1191" w:type="dxa"/>
            <w:tcBorders>
              <w:top w:val="single" w:sz="2" w:space="0" w:color="auto"/>
              <w:left w:val="nil"/>
              <w:bottom w:val="single" w:sz="2" w:space="0" w:color="auto"/>
              <w:right w:val="nil"/>
            </w:tcBorders>
          </w:tcPr>
          <w:p w:rsidR="001F1923" w:rsidRPr="00BD4F31" w:rsidRDefault="001F1923" w:rsidP="00344769">
            <w:pPr>
              <w:spacing w:after="0"/>
              <w:ind w:firstLine="0"/>
              <w:jc w:val="right"/>
              <w:rPr>
                <w:rFonts w:ascii="Arial Narrow" w:hAnsi="Arial Narrow"/>
                <w:lang w:val="eu-ES" w:eastAsia="es-ES"/>
              </w:rPr>
            </w:pPr>
          </w:p>
        </w:tc>
        <w:tc>
          <w:tcPr>
            <w:tcW w:w="1418" w:type="dxa"/>
            <w:tcBorders>
              <w:top w:val="single" w:sz="2" w:space="0" w:color="auto"/>
              <w:left w:val="nil"/>
              <w:bottom w:val="single" w:sz="2" w:space="0" w:color="auto"/>
              <w:right w:val="nil"/>
            </w:tcBorders>
            <w:vAlign w:val="center"/>
          </w:tcPr>
          <w:p w:rsidR="001F1923" w:rsidRPr="00BD4F31" w:rsidRDefault="001F1923" w:rsidP="000361E6">
            <w:pPr>
              <w:spacing w:after="0"/>
              <w:ind w:firstLine="0"/>
              <w:jc w:val="right"/>
              <w:rPr>
                <w:rFonts w:ascii="Arial Narrow" w:hAnsi="Arial Narrow"/>
                <w:highlight w:val="yellow"/>
                <w:lang w:val="eu-ES" w:eastAsia="es-ES"/>
              </w:rPr>
            </w:pPr>
          </w:p>
        </w:tc>
        <w:tc>
          <w:tcPr>
            <w:tcW w:w="1060" w:type="dxa"/>
            <w:tcBorders>
              <w:top w:val="single" w:sz="2" w:space="0" w:color="auto"/>
              <w:left w:val="nil"/>
              <w:bottom w:val="single" w:sz="2" w:space="0" w:color="auto"/>
              <w:right w:val="nil"/>
            </w:tcBorders>
            <w:vAlign w:val="center"/>
            <w:hideMark/>
          </w:tcPr>
          <w:p w:rsidR="001F1923" w:rsidRPr="00BD4F31" w:rsidRDefault="001F1923" w:rsidP="000361E6">
            <w:pPr>
              <w:spacing w:after="0"/>
              <w:ind w:firstLine="0"/>
              <w:jc w:val="right"/>
              <w:rPr>
                <w:rFonts w:ascii="Arial Narrow" w:hAnsi="Arial Narrow"/>
                <w:lang w:val="eu-ES" w:eastAsia="es-ES"/>
              </w:rPr>
            </w:pPr>
            <w:r w:rsidRPr="00BD4F31">
              <w:rPr>
                <w:rFonts w:ascii="Arial Narrow" w:hAnsi="Arial Narrow"/>
                <w:lang w:val="eu-ES" w:eastAsia="es-ES"/>
              </w:rPr>
              <w:t>X</w:t>
            </w:r>
          </w:p>
        </w:tc>
        <w:tc>
          <w:tcPr>
            <w:tcW w:w="1041" w:type="dxa"/>
            <w:tcBorders>
              <w:top w:val="single" w:sz="2" w:space="0" w:color="auto"/>
              <w:left w:val="nil"/>
              <w:bottom w:val="single" w:sz="2" w:space="0" w:color="auto"/>
              <w:right w:val="nil"/>
            </w:tcBorders>
            <w:vAlign w:val="center"/>
          </w:tcPr>
          <w:p w:rsidR="001F1923" w:rsidRPr="00BD4F31" w:rsidRDefault="001F1923" w:rsidP="000361E6">
            <w:pPr>
              <w:spacing w:after="0"/>
              <w:ind w:firstLine="0"/>
              <w:jc w:val="right"/>
              <w:rPr>
                <w:rFonts w:ascii="Arial Narrow" w:hAnsi="Arial Narrow"/>
                <w:highlight w:val="yellow"/>
                <w:lang w:val="eu-ES" w:eastAsia="es-ES"/>
              </w:rPr>
            </w:pPr>
          </w:p>
        </w:tc>
      </w:tr>
      <w:tr w:rsidR="001F1923" w:rsidRPr="00BD4F31" w:rsidTr="002460F7">
        <w:trPr>
          <w:trHeight w:val="198"/>
          <w:jc w:val="center"/>
        </w:trPr>
        <w:tc>
          <w:tcPr>
            <w:tcW w:w="3252" w:type="dxa"/>
            <w:tcBorders>
              <w:top w:val="single" w:sz="2" w:space="0" w:color="auto"/>
              <w:left w:val="nil"/>
              <w:bottom w:val="single" w:sz="2" w:space="0" w:color="auto"/>
              <w:right w:val="nil"/>
            </w:tcBorders>
            <w:vAlign w:val="center"/>
          </w:tcPr>
          <w:p w:rsidR="001F1923" w:rsidRPr="00BD4F31" w:rsidRDefault="00725A0F" w:rsidP="004D137B">
            <w:pPr>
              <w:spacing w:after="0"/>
              <w:ind w:firstLine="0"/>
              <w:jc w:val="left"/>
              <w:rPr>
                <w:rFonts w:ascii="Arial Narrow" w:hAnsi="Arial Narrow"/>
                <w:lang w:val="eu-ES" w:eastAsia="es-ES"/>
              </w:rPr>
            </w:pPr>
            <w:r w:rsidRPr="00BD4F31">
              <w:rPr>
                <w:rFonts w:ascii="Arial Narrow" w:hAnsi="Arial Narrow"/>
                <w:lang w:val="eu-ES" w:eastAsia="es-ES"/>
              </w:rPr>
              <w:t>Zahar eta jubilatuen etxea</w:t>
            </w:r>
          </w:p>
        </w:tc>
        <w:tc>
          <w:tcPr>
            <w:tcW w:w="809" w:type="dxa"/>
            <w:tcBorders>
              <w:top w:val="single" w:sz="2" w:space="0" w:color="auto"/>
              <w:left w:val="nil"/>
              <w:bottom w:val="single" w:sz="2" w:space="0" w:color="auto"/>
              <w:right w:val="nil"/>
            </w:tcBorders>
            <w:vAlign w:val="center"/>
          </w:tcPr>
          <w:p w:rsidR="001F1923" w:rsidRPr="00BD4F31" w:rsidRDefault="001F1923" w:rsidP="000361E6">
            <w:pPr>
              <w:spacing w:after="0"/>
              <w:ind w:firstLine="0"/>
              <w:jc w:val="right"/>
              <w:rPr>
                <w:rFonts w:ascii="Arial Narrow" w:hAnsi="Arial Narrow"/>
                <w:lang w:val="eu-ES" w:eastAsia="es-ES"/>
              </w:rPr>
            </w:pPr>
          </w:p>
        </w:tc>
        <w:tc>
          <w:tcPr>
            <w:tcW w:w="1191" w:type="dxa"/>
            <w:tcBorders>
              <w:top w:val="single" w:sz="2" w:space="0" w:color="auto"/>
              <w:left w:val="nil"/>
              <w:bottom w:val="single" w:sz="2" w:space="0" w:color="auto"/>
              <w:right w:val="nil"/>
            </w:tcBorders>
          </w:tcPr>
          <w:p w:rsidR="001F1923" w:rsidRPr="00BD4F31" w:rsidRDefault="001F1923" w:rsidP="00344769">
            <w:pPr>
              <w:spacing w:after="0"/>
              <w:ind w:firstLine="0"/>
              <w:jc w:val="right"/>
              <w:rPr>
                <w:rFonts w:ascii="Arial Narrow" w:hAnsi="Arial Narrow"/>
                <w:lang w:val="eu-ES" w:eastAsia="es-ES"/>
              </w:rPr>
            </w:pPr>
            <w:r w:rsidRPr="00BD4F31">
              <w:rPr>
                <w:rFonts w:ascii="Arial Narrow" w:hAnsi="Arial Narrow"/>
                <w:lang w:val="eu-ES" w:eastAsia="es-ES"/>
              </w:rPr>
              <w:t>X</w:t>
            </w:r>
          </w:p>
        </w:tc>
        <w:tc>
          <w:tcPr>
            <w:tcW w:w="1418" w:type="dxa"/>
            <w:tcBorders>
              <w:top w:val="single" w:sz="2" w:space="0" w:color="auto"/>
              <w:left w:val="nil"/>
              <w:bottom w:val="single" w:sz="2" w:space="0" w:color="auto"/>
              <w:right w:val="nil"/>
            </w:tcBorders>
            <w:vAlign w:val="center"/>
          </w:tcPr>
          <w:p w:rsidR="001F1923" w:rsidRPr="00BD4F31" w:rsidRDefault="001F1923" w:rsidP="000361E6">
            <w:pPr>
              <w:spacing w:after="0"/>
              <w:ind w:firstLine="0"/>
              <w:jc w:val="right"/>
              <w:rPr>
                <w:rFonts w:ascii="Arial Narrow" w:hAnsi="Arial Narrow"/>
                <w:lang w:val="eu-ES" w:eastAsia="es-ES"/>
              </w:rPr>
            </w:pPr>
          </w:p>
        </w:tc>
        <w:tc>
          <w:tcPr>
            <w:tcW w:w="1060" w:type="dxa"/>
            <w:tcBorders>
              <w:top w:val="single" w:sz="2" w:space="0" w:color="auto"/>
              <w:left w:val="nil"/>
              <w:bottom w:val="single" w:sz="2" w:space="0" w:color="auto"/>
              <w:right w:val="nil"/>
            </w:tcBorders>
            <w:vAlign w:val="center"/>
          </w:tcPr>
          <w:p w:rsidR="001F1923" w:rsidRPr="00BD4F31" w:rsidRDefault="001F1923" w:rsidP="000361E6">
            <w:pPr>
              <w:spacing w:after="0"/>
              <w:ind w:firstLine="0"/>
              <w:jc w:val="right"/>
              <w:rPr>
                <w:rFonts w:ascii="Arial Narrow" w:hAnsi="Arial Narrow"/>
                <w:lang w:val="eu-ES" w:eastAsia="es-ES"/>
              </w:rPr>
            </w:pPr>
          </w:p>
        </w:tc>
        <w:tc>
          <w:tcPr>
            <w:tcW w:w="1041" w:type="dxa"/>
            <w:tcBorders>
              <w:top w:val="single" w:sz="2" w:space="0" w:color="auto"/>
              <w:left w:val="nil"/>
              <w:bottom w:val="single" w:sz="2" w:space="0" w:color="auto"/>
              <w:right w:val="nil"/>
            </w:tcBorders>
            <w:vAlign w:val="center"/>
          </w:tcPr>
          <w:p w:rsidR="001F1923" w:rsidRPr="00BD4F31" w:rsidRDefault="001F1923" w:rsidP="000361E6">
            <w:pPr>
              <w:spacing w:after="0"/>
              <w:ind w:firstLine="0"/>
              <w:jc w:val="right"/>
              <w:rPr>
                <w:rFonts w:ascii="Arial Narrow" w:hAnsi="Arial Narrow"/>
                <w:lang w:val="eu-ES" w:eastAsia="es-ES"/>
              </w:rPr>
            </w:pPr>
          </w:p>
        </w:tc>
      </w:tr>
      <w:tr w:rsidR="001F1923" w:rsidRPr="00BD4F31" w:rsidTr="002460F7">
        <w:trPr>
          <w:trHeight w:val="198"/>
          <w:jc w:val="center"/>
        </w:trPr>
        <w:tc>
          <w:tcPr>
            <w:tcW w:w="3252" w:type="dxa"/>
            <w:tcBorders>
              <w:top w:val="single" w:sz="2" w:space="0" w:color="auto"/>
              <w:left w:val="nil"/>
              <w:bottom w:val="single" w:sz="2" w:space="0" w:color="auto"/>
              <w:right w:val="nil"/>
            </w:tcBorders>
            <w:vAlign w:val="center"/>
            <w:hideMark/>
          </w:tcPr>
          <w:p w:rsidR="001F1923" w:rsidRPr="00BD4F31" w:rsidRDefault="00725A0F" w:rsidP="008F0D29">
            <w:pPr>
              <w:spacing w:after="0"/>
              <w:ind w:firstLine="0"/>
              <w:jc w:val="left"/>
              <w:rPr>
                <w:rFonts w:ascii="Arial Narrow" w:hAnsi="Arial Narrow"/>
                <w:lang w:val="eu-ES" w:eastAsia="es-ES"/>
              </w:rPr>
            </w:pPr>
            <w:r w:rsidRPr="00BD4F31">
              <w:rPr>
                <w:rFonts w:ascii="Arial Narrow" w:hAnsi="Arial Narrow"/>
                <w:lang w:val="eu-ES" w:eastAsia="es-ES"/>
              </w:rPr>
              <w:t>Gizarte</w:t>
            </w:r>
            <w:r w:rsidR="008F0D29">
              <w:rPr>
                <w:rFonts w:ascii="Arial Narrow" w:hAnsi="Arial Narrow"/>
                <w:lang w:val="eu-ES" w:eastAsia="es-ES"/>
              </w:rPr>
              <w:t>-</w:t>
            </w:r>
            <w:r w:rsidRPr="00BD4F31">
              <w:rPr>
                <w:rFonts w:ascii="Arial Narrow" w:hAnsi="Arial Narrow"/>
                <w:lang w:val="eu-ES" w:eastAsia="es-ES"/>
              </w:rPr>
              <w:t>zerbitzuak</w:t>
            </w:r>
          </w:p>
        </w:tc>
        <w:tc>
          <w:tcPr>
            <w:tcW w:w="809" w:type="dxa"/>
            <w:tcBorders>
              <w:top w:val="single" w:sz="2" w:space="0" w:color="auto"/>
              <w:left w:val="nil"/>
              <w:bottom w:val="single" w:sz="2" w:space="0" w:color="auto"/>
              <w:right w:val="nil"/>
            </w:tcBorders>
            <w:vAlign w:val="center"/>
            <w:hideMark/>
          </w:tcPr>
          <w:p w:rsidR="001F1923" w:rsidRPr="00BD4F31" w:rsidRDefault="001F1923" w:rsidP="000361E6">
            <w:pPr>
              <w:spacing w:after="0"/>
              <w:ind w:firstLine="0"/>
              <w:jc w:val="right"/>
              <w:rPr>
                <w:rFonts w:ascii="Arial Narrow" w:hAnsi="Arial Narrow"/>
                <w:lang w:val="eu-ES" w:eastAsia="es-ES"/>
              </w:rPr>
            </w:pPr>
            <w:r w:rsidRPr="00BD4F31">
              <w:rPr>
                <w:rFonts w:ascii="Arial Narrow" w:hAnsi="Arial Narrow"/>
                <w:lang w:val="eu-ES" w:eastAsia="es-ES"/>
              </w:rPr>
              <w:t>X</w:t>
            </w:r>
          </w:p>
        </w:tc>
        <w:tc>
          <w:tcPr>
            <w:tcW w:w="1191" w:type="dxa"/>
            <w:tcBorders>
              <w:top w:val="single" w:sz="2" w:space="0" w:color="auto"/>
              <w:left w:val="nil"/>
              <w:bottom w:val="single" w:sz="2" w:space="0" w:color="auto"/>
              <w:right w:val="nil"/>
            </w:tcBorders>
          </w:tcPr>
          <w:p w:rsidR="001F1923" w:rsidRPr="00BD4F31" w:rsidRDefault="001F1923" w:rsidP="00344769">
            <w:pPr>
              <w:spacing w:after="0"/>
              <w:ind w:firstLine="0"/>
              <w:jc w:val="right"/>
              <w:rPr>
                <w:rFonts w:ascii="Arial Narrow" w:hAnsi="Arial Narrow"/>
                <w:lang w:val="eu-ES" w:eastAsia="es-ES"/>
              </w:rPr>
            </w:pPr>
          </w:p>
        </w:tc>
        <w:tc>
          <w:tcPr>
            <w:tcW w:w="1418" w:type="dxa"/>
            <w:tcBorders>
              <w:top w:val="single" w:sz="2" w:space="0" w:color="auto"/>
              <w:left w:val="nil"/>
              <w:bottom w:val="single" w:sz="2" w:space="0" w:color="auto"/>
              <w:right w:val="nil"/>
            </w:tcBorders>
            <w:vAlign w:val="center"/>
          </w:tcPr>
          <w:p w:rsidR="001F1923" w:rsidRPr="00BD4F31" w:rsidRDefault="001F1923" w:rsidP="000361E6">
            <w:pPr>
              <w:spacing w:after="0"/>
              <w:ind w:firstLine="0"/>
              <w:jc w:val="right"/>
              <w:rPr>
                <w:rFonts w:ascii="Arial Narrow" w:hAnsi="Arial Narrow"/>
                <w:lang w:val="eu-ES" w:eastAsia="es-ES"/>
              </w:rPr>
            </w:pPr>
          </w:p>
        </w:tc>
        <w:tc>
          <w:tcPr>
            <w:tcW w:w="1060" w:type="dxa"/>
            <w:tcBorders>
              <w:top w:val="single" w:sz="2" w:space="0" w:color="auto"/>
              <w:left w:val="nil"/>
              <w:bottom w:val="single" w:sz="2" w:space="0" w:color="auto"/>
              <w:right w:val="nil"/>
            </w:tcBorders>
            <w:vAlign w:val="center"/>
          </w:tcPr>
          <w:p w:rsidR="001F1923" w:rsidRPr="00BD4F31" w:rsidRDefault="001F1923" w:rsidP="000361E6">
            <w:pPr>
              <w:spacing w:after="0"/>
              <w:ind w:firstLine="0"/>
              <w:jc w:val="right"/>
              <w:rPr>
                <w:rFonts w:ascii="Arial Narrow" w:hAnsi="Arial Narrow"/>
                <w:lang w:val="eu-ES" w:eastAsia="es-ES"/>
              </w:rPr>
            </w:pPr>
          </w:p>
        </w:tc>
        <w:tc>
          <w:tcPr>
            <w:tcW w:w="1041" w:type="dxa"/>
            <w:tcBorders>
              <w:top w:val="single" w:sz="2" w:space="0" w:color="auto"/>
              <w:left w:val="nil"/>
              <w:bottom w:val="single" w:sz="2" w:space="0" w:color="auto"/>
              <w:right w:val="nil"/>
            </w:tcBorders>
            <w:vAlign w:val="center"/>
          </w:tcPr>
          <w:p w:rsidR="001F1923" w:rsidRPr="00BD4F31" w:rsidRDefault="001F1923" w:rsidP="000361E6">
            <w:pPr>
              <w:spacing w:after="0"/>
              <w:ind w:firstLine="0"/>
              <w:jc w:val="right"/>
              <w:rPr>
                <w:rFonts w:ascii="Arial Narrow" w:hAnsi="Arial Narrow"/>
                <w:lang w:val="eu-ES" w:eastAsia="es-ES"/>
              </w:rPr>
            </w:pPr>
          </w:p>
        </w:tc>
      </w:tr>
      <w:tr w:rsidR="001F1923" w:rsidRPr="00BD4F31" w:rsidTr="002460F7">
        <w:trPr>
          <w:trHeight w:val="198"/>
          <w:jc w:val="center"/>
        </w:trPr>
        <w:tc>
          <w:tcPr>
            <w:tcW w:w="3252" w:type="dxa"/>
            <w:tcBorders>
              <w:top w:val="single" w:sz="2" w:space="0" w:color="auto"/>
              <w:left w:val="nil"/>
              <w:bottom w:val="single" w:sz="4" w:space="0" w:color="auto"/>
              <w:right w:val="nil"/>
            </w:tcBorders>
            <w:vAlign w:val="center"/>
            <w:hideMark/>
          </w:tcPr>
          <w:p w:rsidR="001F1923" w:rsidRPr="00BD4F31" w:rsidRDefault="00725A0F" w:rsidP="004D137B">
            <w:pPr>
              <w:spacing w:after="0"/>
              <w:ind w:firstLine="0"/>
              <w:jc w:val="left"/>
              <w:rPr>
                <w:rFonts w:ascii="Arial Narrow" w:hAnsi="Arial Narrow"/>
                <w:lang w:val="eu-ES" w:eastAsia="es-ES"/>
              </w:rPr>
            </w:pPr>
            <w:r w:rsidRPr="00BD4F31">
              <w:rPr>
                <w:rFonts w:ascii="Arial Narrow" w:hAnsi="Arial Narrow"/>
                <w:lang w:val="eu-ES" w:eastAsia="es-ES"/>
              </w:rPr>
              <w:t>Hirigintza</w:t>
            </w:r>
          </w:p>
        </w:tc>
        <w:tc>
          <w:tcPr>
            <w:tcW w:w="809" w:type="dxa"/>
            <w:tcBorders>
              <w:top w:val="single" w:sz="2" w:space="0" w:color="auto"/>
              <w:left w:val="nil"/>
              <w:bottom w:val="single" w:sz="4" w:space="0" w:color="auto"/>
              <w:right w:val="nil"/>
            </w:tcBorders>
            <w:vAlign w:val="center"/>
            <w:hideMark/>
          </w:tcPr>
          <w:p w:rsidR="001F1923" w:rsidRPr="00BD4F31" w:rsidRDefault="001F1923" w:rsidP="000361E6">
            <w:pPr>
              <w:spacing w:after="0"/>
              <w:ind w:firstLine="0"/>
              <w:jc w:val="right"/>
              <w:rPr>
                <w:rFonts w:ascii="Arial Narrow" w:hAnsi="Arial Narrow"/>
                <w:lang w:val="eu-ES" w:eastAsia="es-ES"/>
              </w:rPr>
            </w:pPr>
            <w:r w:rsidRPr="00BD4F31">
              <w:rPr>
                <w:rFonts w:ascii="Arial Narrow" w:hAnsi="Arial Narrow"/>
                <w:lang w:val="eu-ES" w:eastAsia="es-ES"/>
              </w:rPr>
              <w:t>X</w:t>
            </w:r>
          </w:p>
        </w:tc>
        <w:tc>
          <w:tcPr>
            <w:tcW w:w="1191" w:type="dxa"/>
            <w:tcBorders>
              <w:top w:val="single" w:sz="2" w:space="0" w:color="auto"/>
              <w:left w:val="nil"/>
              <w:bottom w:val="single" w:sz="4" w:space="0" w:color="auto"/>
              <w:right w:val="nil"/>
            </w:tcBorders>
          </w:tcPr>
          <w:p w:rsidR="001F1923" w:rsidRPr="00BD4F31" w:rsidRDefault="001F1923" w:rsidP="00344769">
            <w:pPr>
              <w:spacing w:after="0"/>
              <w:ind w:firstLine="0"/>
              <w:jc w:val="right"/>
              <w:rPr>
                <w:rFonts w:ascii="Arial Narrow" w:hAnsi="Arial Narrow"/>
                <w:lang w:val="eu-ES" w:eastAsia="es-ES"/>
              </w:rPr>
            </w:pPr>
          </w:p>
        </w:tc>
        <w:tc>
          <w:tcPr>
            <w:tcW w:w="1418" w:type="dxa"/>
            <w:tcBorders>
              <w:top w:val="single" w:sz="2" w:space="0" w:color="auto"/>
              <w:left w:val="nil"/>
              <w:bottom w:val="single" w:sz="4" w:space="0" w:color="auto"/>
              <w:right w:val="nil"/>
            </w:tcBorders>
            <w:vAlign w:val="center"/>
            <w:hideMark/>
          </w:tcPr>
          <w:p w:rsidR="001F1923" w:rsidRPr="00BD4F31" w:rsidRDefault="001F1923" w:rsidP="000361E6">
            <w:pPr>
              <w:spacing w:after="0"/>
              <w:ind w:firstLine="0"/>
              <w:jc w:val="right"/>
              <w:rPr>
                <w:rFonts w:ascii="Arial Narrow" w:hAnsi="Arial Narrow"/>
                <w:lang w:val="eu-ES" w:eastAsia="es-ES"/>
              </w:rPr>
            </w:pPr>
          </w:p>
        </w:tc>
        <w:tc>
          <w:tcPr>
            <w:tcW w:w="1060" w:type="dxa"/>
            <w:tcBorders>
              <w:top w:val="single" w:sz="2" w:space="0" w:color="auto"/>
              <w:left w:val="nil"/>
              <w:bottom w:val="single" w:sz="4" w:space="0" w:color="auto"/>
              <w:right w:val="nil"/>
            </w:tcBorders>
            <w:vAlign w:val="center"/>
          </w:tcPr>
          <w:p w:rsidR="001F1923" w:rsidRPr="00BD4F31" w:rsidRDefault="001F1923" w:rsidP="000361E6">
            <w:pPr>
              <w:spacing w:after="0"/>
              <w:ind w:firstLine="0"/>
              <w:jc w:val="right"/>
              <w:rPr>
                <w:rFonts w:ascii="Arial Narrow" w:hAnsi="Arial Narrow"/>
                <w:lang w:val="eu-ES" w:eastAsia="es-ES"/>
              </w:rPr>
            </w:pPr>
          </w:p>
        </w:tc>
        <w:tc>
          <w:tcPr>
            <w:tcW w:w="1041" w:type="dxa"/>
            <w:tcBorders>
              <w:top w:val="single" w:sz="2" w:space="0" w:color="auto"/>
              <w:left w:val="nil"/>
              <w:bottom w:val="single" w:sz="4" w:space="0" w:color="auto"/>
              <w:right w:val="nil"/>
            </w:tcBorders>
            <w:vAlign w:val="center"/>
          </w:tcPr>
          <w:p w:rsidR="001F1923" w:rsidRPr="00BD4F31" w:rsidRDefault="001F1923" w:rsidP="000361E6">
            <w:pPr>
              <w:spacing w:after="0"/>
              <w:ind w:firstLine="0"/>
              <w:jc w:val="right"/>
              <w:rPr>
                <w:rFonts w:ascii="Arial Narrow" w:hAnsi="Arial Narrow"/>
                <w:lang w:val="eu-ES" w:eastAsia="es-ES"/>
              </w:rPr>
            </w:pPr>
          </w:p>
        </w:tc>
      </w:tr>
    </w:tbl>
    <w:p w:rsidR="004D137B" w:rsidRPr="00BD4F31" w:rsidRDefault="00725A0F" w:rsidP="000361E6">
      <w:pPr>
        <w:pStyle w:val="texto"/>
        <w:suppressAutoHyphens/>
        <w:spacing w:before="240"/>
        <w:ind w:firstLine="240"/>
        <w:rPr>
          <w:lang w:val="eu-ES"/>
        </w:rPr>
      </w:pPr>
      <w:r w:rsidRPr="00BD4F31">
        <w:rPr>
          <w:szCs w:val="26"/>
          <w:lang w:val="eu-ES"/>
        </w:rPr>
        <w:t xml:space="preserve">Tokiko erakundeari aplika dakiokeen araubide juridikoa, besteak beste, hauek eratzen dute: </w:t>
      </w:r>
      <w:r w:rsidRPr="00BD4F31">
        <w:rPr>
          <w:lang w:val="eu-ES"/>
        </w:rPr>
        <w:t>Nafarroako Toki Administrazioari buruzko uztailaren 2ko 6/1990 Foru Legea</w:t>
      </w:r>
      <w:r w:rsidR="00E37490" w:rsidRPr="00BD4F31">
        <w:rPr>
          <w:szCs w:val="26"/>
          <w:lang w:val="eu-ES"/>
        </w:rPr>
        <w:t>k</w:t>
      </w:r>
      <w:r w:rsidR="004D137B" w:rsidRPr="00BD4F31">
        <w:rPr>
          <w:szCs w:val="26"/>
          <w:lang w:val="eu-ES"/>
        </w:rPr>
        <w:t xml:space="preserve">, </w:t>
      </w:r>
      <w:r w:rsidR="00E37490" w:rsidRPr="00BD4F31">
        <w:rPr>
          <w:szCs w:val="26"/>
          <w:lang w:val="eu-ES"/>
        </w:rPr>
        <w:t xml:space="preserve">Nafarroako Toki Ogasunei buruzko martxoaren 10eko 2/1995 Foru Legeak, Toki araubidearen oinarriak arautzen dituen apirilaren 2ko </w:t>
      </w:r>
      <w:r w:rsidR="004D137B" w:rsidRPr="00BD4F31">
        <w:rPr>
          <w:szCs w:val="26"/>
          <w:lang w:val="eu-ES"/>
        </w:rPr>
        <w:t>7/1985</w:t>
      </w:r>
      <w:r w:rsidR="00E37490" w:rsidRPr="00BD4F31">
        <w:rPr>
          <w:szCs w:val="26"/>
          <w:lang w:val="eu-ES"/>
        </w:rPr>
        <w:t xml:space="preserve"> Legeak eta arlo honetan indarrean dauden arauek</w:t>
      </w:r>
      <w:r w:rsidR="004D137B" w:rsidRPr="00BD4F31">
        <w:rPr>
          <w:szCs w:val="26"/>
          <w:lang w:val="eu-ES"/>
        </w:rPr>
        <w:t>.</w:t>
      </w:r>
    </w:p>
    <w:p w:rsidR="004D137B" w:rsidRPr="00BD4F31" w:rsidRDefault="004D137B" w:rsidP="004D137B">
      <w:pPr>
        <w:pStyle w:val="atitulo1"/>
        <w:rPr>
          <w:lang w:val="eu-ES"/>
        </w:rPr>
      </w:pPr>
      <w:r w:rsidRPr="00BD4F31">
        <w:rPr>
          <w:rFonts w:ascii="ITCCentury Book" w:hAnsi="ITCCentury Book"/>
          <w:b w:val="0"/>
          <w:color w:val="auto"/>
          <w:kern w:val="0"/>
          <w:sz w:val="24"/>
          <w:lang w:val="eu-ES" w:eastAsia="es-ES"/>
        </w:rPr>
        <w:br w:type="page"/>
      </w:r>
      <w:bookmarkStart w:id="6" w:name="_Toc435089785"/>
      <w:bookmarkStart w:id="7" w:name="_Toc447262597"/>
      <w:bookmarkStart w:id="8" w:name="_Toc452382794"/>
      <w:r w:rsidRPr="00BD4F31">
        <w:rPr>
          <w:lang w:val="eu-ES"/>
        </w:rPr>
        <w:t xml:space="preserve">III. </w:t>
      </w:r>
      <w:bookmarkEnd w:id="5"/>
      <w:r w:rsidR="00725A0F" w:rsidRPr="00BD4F31">
        <w:rPr>
          <w:lang w:val="eu-ES"/>
        </w:rPr>
        <w:t>Fiskalizazioaren helburuak eta norainokoa</w:t>
      </w:r>
      <w:bookmarkEnd w:id="6"/>
      <w:bookmarkEnd w:id="7"/>
      <w:bookmarkEnd w:id="8"/>
    </w:p>
    <w:p w:rsidR="004D137B" w:rsidRPr="00BD4F31" w:rsidRDefault="00E37490" w:rsidP="004D137B">
      <w:pPr>
        <w:pStyle w:val="texto"/>
        <w:tabs>
          <w:tab w:val="clear" w:pos="2835"/>
          <w:tab w:val="clear" w:pos="3969"/>
          <w:tab w:val="clear" w:pos="5103"/>
          <w:tab w:val="clear" w:pos="6237"/>
          <w:tab w:val="clear" w:pos="7371"/>
        </w:tabs>
        <w:spacing w:after="100"/>
        <w:rPr>
          <w:lang w:val="eu-ES"/>
        </w:rPr>
      </w:pPr>
      <w:r w:rsidRPr="00BD4F31">
        <w:rPr>
          <w:lang w:val="eu-ES"/>
        </w:rPr>
        <w:t>Nafarroako Toki Administrazioari buruzko uztailaren 2ko 6/1990 Foru Legeari, Nafarroako Toki Ogasunei buruzko martxoaren 10eko 2/1995 Foru Legeari eta Kontuen Ganbera arautzen duen abenduaren 20ko 19/1984 Foru Legeari jarraituz, Baztango Udalaren fiskalizazioa egin dugu, 2014ko ekitaldikoa.</w:t>
      </w:r>
    </w:p>
    <w:p w:rsidR="004D137B" w:rsidRPr="00BD4F31" w:rsidRDefault="00E55233" w:rsidP="004D137B">
      <w:pPr>
        <w:pStyle w:val="texto"/>
        <w:tabs>
          <w:tab w:val="clear" w:pos="2835"/>
          <w:tab w:val="clear" w:pos="3969"/>
          <w:tab w:val="clear" w:pos="5103"/>
          <w:tab w:val="clear" w:pos="6237"/>
          <w:tab w:val="clear" w:pos="7371"/>
        </w:tabs>
        <w:rPr>
          <w:lang w:val="eu-ES"/>
        </w:rPr>
      </w:pPr>
      <w:r w:rsidRPr="00BD4F31">
        <w:rPr>
          <w:lang w:val="eu-ES"/>
        </w:rPr>
        <w:t>Lanaren helburua da gure iritzia ematea hurrengo gaiei buruz</w:t>
      </w:r>
      <w:r w:rsidR="004D137B" w:rsidRPr="00BD4F31">
        <w:rPr>
          <w:lang w:val="eu-ES"/>
        </w:rPr>
        <w:t>:</w:t>
      </w:r>
    </w:p>
    <w:p w:rsidR="004D137B" w:rsidRPr="00BD4F31" w:rsidRDefault="00E55233" w:rsidP="00B73931">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lang w:val="eu-ES"/>
        </w:rPr>
      </w:pPr>
      <w:r w:rsidRPr="00BD4F31">
        <w:rPr>
          <w:lang w:val="eu-ES"/>
        </w:rPr>
        <w:t>2014ko ekitaldiko kontu orokorrak</w:t>
      </w:r>
      <w:r w:rsidR="008E653C">
        <w:rPr>
          <w:lang w:val="eu-ES"/>
        </w:rPr>
        <w:t>,</w:t>
      </w:r>
      <w:r w:rsidRPr="00BD4F31">
        <w:rPr>
          <w:lang w:val="eu-ES"/>
        </w:rPr>
        <w:t xml:space="preserve"> bere alderdi nagusi guztietan</w:t>
      </w:r>
      <w:r w:rsidR="008E653C">
        <w:rPr>
          <w:lang w:val="eu-ES"/>
        </w:rPr>
        <w:t>,</w:t>
      </w:r>
      <w:r w:rsidRPr="00BD4F31">
        <w:rPr>
          <w:lang w:val="eu-ES"/>
        </w:rPr>
        <w:t xml:space="preserve"> behar bezain irudi doia erakusten duen, 201</w:t>
      </w:r>
      <w:r w:rsidR="008F318C" w:rsidRPr="00BD4F31">
        <w:rPr>
          <w:lang w:val="eu-ES"/>
        </w:rPr>
        <w:t>4k</w:t>
      </w:r>
      <w:r w:rsidRPr="00BD4F31">
        <w:rPr>
          <w:lang w:val="eu-ES"/>
        </w:rPr>
        <w:t xml:space="preserve">o abenduaren 31n, ondareari, finantza-egoerari, aurrekontuaren likidazioari eta ekonomia-emaitzari buruz, aplikatzekoa den </w:t>
      </w:r>
      <w:r w:rsidR="009C7891" w:rsidRPr="00BD4F31">
        <w:rPr>
          <w:lang w:val="eu-ES"/>
        </w:rPr>
        <w:t>finantza-</w:t>
      </w:r>
      <w:r w:rsidRPr="00BD4F31">
        <w:rPr>
          <w:lang w:val="eu-ES"/>
        </w:rPr>
        <w:t>informazio publikoari buruzko lege-esparruan jasotako kontabilitateko printzipio eta irizpidee</w:t>
      </w:r>
      <w:r w:rsidR="009C7891" w:rsidRPr="00BD4F31">
        <w:rPr>
          <w:lang w:val="eu-ES"/>
        </w:rPr>
        <w:t>n arabera.</w:t>
      </w:r>
    </w:p>
    <w:p w:rsidR="004D137B" w:rsidRPr="00BD4F31" w:rsidRDefault="009C7891" w:rsidP="00B73931">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lang w:val="eu-ES"/>
        </w:rPr>
      </w:pPr>
      <w:r w:rsidRPr="00BD4F31">
        <w:rPr>
          <w:rFonts w:cs="Arial"/>
          <w:lang w:val="eu-ES"/>
        </w:rPr>
        <w:t>Udalak eta haren mendeko erakundeek legea bete duten 2014ko finantza-jardueran</w:t>
      </w:r>
      <w:r w:rsidR="004D137B" w:rsidRPr="00BD4F31">
        <w:rPr>
          <w:rFonts w:cs="Arial"/>
          <w:lang w:val="eu-ES"/>
        </w:rPr>
        <w:t xml:space="preserve">. </w:t>
      </w:r>
    </w:p>
    <w:p w:rsidR="004D137B" w:rsidRPr="00BD4F31" w:rsidRDefault="009C7891" w:rsidP="00B73931">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lang w:val="eu-ES"/>
        </w:rPr>
      </w:pPr>
      <w:r w:rsidRPr="00BD4F31">
        <w:rPr>
          <w:rFonts w:cs="Arial"/>
          <w:lang w:val="eu-ES"/>
        </w:rPr>
        <w:t>Udalaren eta haren erakunde autonomoen finantza-egoera bateratua 2014ko abenduaren 31n</w:t>
      </w:r>
      <w:r w:rsidR="004D137B" w:rsidRPr="00BD4F31">
        <w:rPr>
          <w:rFonts w:cs="Arial"/>
          <w:lang w:val="eu-ES"/>
        </w:rPr>
        <w:t>.</w:t>
      </w:r>
    </w:p>
    <w:p w:rsidR="004D137B" w:rsidRPr="00BD4F31" w:rsidRDefault="009C7891" w:rsidP="00B73931">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lang w:val="eu-ES"/>
        </w:rPr>
      </w:pPr>
      <w:r w:rsidRPr="00BD4F31">
        <w:rPr>
          <w:rFonts w:cs="Arial"/>
          <w:lang w:val="eu-ES"/>
        </w:rPr>
        <w:t>Aurrekontu-egonkortasuneko eta finantza-iraunkortasuneko helburuak bete diren</w:t>
      </w:r>
      <w:r w:rsidR="004D137B" w:rsidRPr="00BD4F31">
        <w:rPr>
          <w:rFonts w:cs="Arial"/>
          <w:lang w:val="eu-ES"/>
        </w:rPr>
        <w:t>.</w:t>
      </w:r>
    </w:p>
    <w:p w:rsidR="004D137B" w:rsidRPr="00BD4F31" w:rsidRDefault="00FC5347" w:rsidP="004D137B">
      <w:pPr>
        <w:pStyle w:val="texto"/>
        <w:rPr>
          <w:lang w:val="eu-ES"/>
        </w:rPr>
      </w:pPr>
      <w:r w:rsidRPr="00BD4F31">
        <w:rPr>
          <w:lang w:val="eu-ES"/>
        </w:rPr>
        <w:t>Fiskalizazioaren helburua 2014ko kontu orokorra izan zen. Haren prestaketa eta edukia Udalaren erantzukizuna da, eta, 272/1998 Foru Dekretuaren arabera, kontabilitateko egoera-orri hauek eratuta egongo da</w:t>
      </w:r>
      <w:r w:rsidR="004D137B" w:rsidRPr="00BD4F31">
        <w:rPr>
          <w:lang w:val="eu-ES"/>
        </w:rPr>
        <w:t xml:space="preserve">: </w:t>
      </w:r>
    </w:p>
    <w:p w:rsidR="004D137B" w:rsidRPr="00BD4F31" w:rsidRDefault="00FC5347" w:rsidP="00B73931">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lang w:val="eu-ES"/>
        </w:rPr>
      </w:pPr>
      <w:r w:rsidRPr="00BD4F31">
        <w:rPr>
          <w:rFonts w:cs="Arial"/>
          <w:lang w:val="eu-ES"/>
        </w:rPr>
        <w:t>Udalaren beraren eta haren erakunde autonomoen kontua</w:t>
      </w:r>
      <w:r w:rsidR="004D137B" w:rsidRPr="00BD4F31">
        <w:rPr>
          <w:rFonts w:cs="Arial"/>
          <w:lang w:val="eu-ES"/>
        </w:rPr>
        <w:t>:</w:t>
      </w:r>
    </w:p>
    <w:p w:rsidR="004D137B" w:rsidRPr="00BD4F31" w:rsidRDefault="00FC5347" w:rsidP="00B73931">
      <w:pPr>
        <w:pStyle w:val="texto"/>
        <w:numPr>
          <w:ilvl w:val="0"/>
          <w:numId w:val="48"/>
        </w:numPr>
        <w:tabs>
          <w:tab w:val="clear" w:pos="2835"/>
          <w:tab w:val="clear" w:pos="3969"/>
          <w:tab w:val="clear" w:pos="5103"/>
          <w:tab w:val="clear" w:pos="6237"/>
          <w:tab w:val="clear" w:pos="7371"/>
        </w:tabs>
        <w:ind w:left="588" w:hanging="298"/>
        <w:rPr>
          <w:rFonts w:cs="Arial"/>
          <w:lang w:val="eu-ES"/>
        </w:rPr>
      </w:pPr>
      <w:r w:rsidRPr="00BD4F31">
        <w:rPr>
          <w:rFonts w:cs="Arial"/>
          <w:lang w:val="eu-ES"/>
        </w:rPr>
        <w:t>Aurrekontuaren likidazio-espedientea</w:t>
      </w:r>
      <w:r w:rsidR="004D137B" w:rsidRPr="00BD4F31">
        <w:rPr>
          <w:rFonts w:cs="Arial"/>
          <w:lang w:val="eu-ES"/>
        </w:rPr>
        <w:t>.</w:t>
      </w:r>
    </w:p>
    <w:p w:rsidR="004D137B" w:rsidRPr="008E653C" w:rsidRDefault="00B73931" w:rsidP="00B73931">
      <w:pPr>
        <w:pStyle w:val="texto"/>
        <w:tabs>
          <w:tab w:val="clear" w:pos="2835"/>
          <w:tab w:val="clear" w:pos="3969"/>
          <w:tab w:val="clear" w:pos="5103"/>
          <w:tab w:val="clear" w:pos="6237"/>
          <w:tab w:val="clear" w:pos="7371"/>
        </w:tabs>
        <w:ind w:left="290" w:firstLine="0"/>
        <w:rPr>
          <w:rFonts w:cs="Arial"/>
          <w:lang w:val="eu-ES"/>
        </w:rPr>
      </w:pPr>
      <w:r w:rsidRPr="008E653C">
        <w:rPr>
          <w:rFonts w:cs="Arial"/>
          <w:lang w:val="eu-ES"/>
        </w:rPr>
        <w:t xml:space="preserve">b) </w:t>
      </w:r>
      <w:r w:rsidR="00FC5347" w:rsidRPr="008E653C">
        <w:rPr>
          <w:rFonts w:cs="Arial"/>
          <w:lang w:val="eu-ES"/>
        </w:rPr>
        <w:t>Egoera-balantzea</w:t>
      </w:r>
      <w:r w:rsidR="00A30C63" w:rsidRPr="008E653C">
        <w:rPr>
          <w:rFonts w:cs="Arial"/>
          <w:lang w:val="eu-ES"/>
        </w:rPr>
        <w:t>,</w:t>
      </w:r>
      <w:r w:rsidR="00FC5347" w:rsidRPr="008E653C">
        <w:rPr>
          <w:rFonts w:cs="Arial"/>
          <w:lang w:val="eu-ES"/>
        </w:rPr>
        <w:t xml:space="preserve"> eta galeren eta irabazien kontua</w:t>
      </w:r>
      <w:r w:rsidR="004D137B" w:rsidRPr="008E653C">
        <w:rPr>
          <w:rFonts w:cs="Arial"/>
          <w:lang w:val="eu-ES"/>
        </w:rPr>
        <w:t>.</w:t>
      </w:r>
    </w:p>
    <w:p w:rsidR="004D137B" w:rsidRPr="008E653C" w:rsidRDefault="00B73931" w:rsidP="00B73931">
      <w:pPr>
        <w:pStyle w:val="texto"/>
        <w:tabs>
          <w:tab w:val="clear" w:pos="2835"/>
          <w:tab w:val="clear" w:pos="3969"/>
          <w:tab w:val="clear" w:pos="5103"/>
          <w:tab w:val="clear" w:pos="6237"/>
          <w:tab w:val="clear" w:pos="7371"/>
          <w:tab w:val="num" w:pos="210"/>
        </w:tabs>
        <w:ind w:firstLine="290"/>
        <w:rPr>
          <w:rFonts w:cs="Arial"/>
          <w:lang w:val="eu-ES"/>
        </w:rPr>
      </w:pPr>
      <w:r w:rsidRPr="008E653C">
        <w:rPr>
          <w:rFonts w:cs="Arial"/>
          <w:lang w:val="eu-ES"/>
        </w:rPr>
        <w:t xml:space="preserve">c) </w:t>
      </w:r>
      <w:r w:rsidR="00FC5347" w:rsidRPr="008E653C">
        <w:rPr>
          <w:rFonts w:cs="Arial"/>
          <w:lang w:val="eu-ES"/>
        </w:rPr>
        <w:t>Eranskinak</w:t>
      </w:r>
      <w:r w:rsidR="004D137B" w:rsidRPr="008E653C">
        <w:rPr>
          <w:rFonts w:cs="Arial"/>
          <w:lang w:val="eu-ES"/>
        </w:rPr>
        <w:t xml:space="preserve">: </w:t>
      </w:r>
      <w:r w:rsidR="00FC5347" w:rsidRPr="008E653C">
        <w:rPr>
          <w:rFonts w:cs="Arial"/>
          <w:lang w:val="eu-ES"/>
        </w:rPr>
        <w:t>diruzaintzako egoera-orri</w:t>
      </w:r>
      <w:r w:rsidR="004D137B" w:rsidRPr="008E653C">
        <w:rPr>
          <w:rFonts w:cs="Arial"/>
          <w:lang w:val="eu-ES"/>
        </w:rPr>
        <w:t xml:space="preserve">a, </w:t>
      </w:r>
      <w:r w:rsidR="00FC5347" w:rsidRPr="008E653C">
        <w:rPr>
          <w:rFonts w:cs="Arial"/>
          <w:lang w:val="eu-ES"/>
        </w:rPr>
        <w:t>etork</w:t>
      </w:r>
      <w:r w:rsidR="00A30C63" w:rsidRPr="008E653C">
        <w:rPr>
          <w:rFonts w:cs="Arial"/>
          <w:lang w:val="eu-ES"/>
        </w:rPr>
        <w:t xml:space="preserve">izuneko gastuen eta diru-sarreren </w:t>
      </w:r>
      <w:r w:rsidR="008E653C" w:rsidRPr="008E653C">
        <w:rPr>
          <w:rFonts w:cs="Arial"/>
          <w:lang w:val="eu-ES"/>
        </w:rPr>
        <w:t>konpromisoen egoera-orria, baloreen egoera eta mugimenduen egoera-orria, eta tasa eta prezio publikoekin finantzatutako zerbitzuen kostuen oroitidazkia.</w:t>
      </w:r>
    </w:p>
    <w:p w:rsidR="004D137B" w:rsidRPr="008E653C" w:rsidRDefault="00A30C63" w:rsidP="00B73931">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lang w:val="eu-ES"/>
        </w:rPr>
      </w:pPr>
      <w:r w:rsidRPr="008E653C">
        <w:rPr>
          <w:rFonts w:cs="Arial"/>
          <w:lang w:val="eu-ES"/>
        </w:rPr>
        <w:t>Udal sozietatearen kontuak: egoera-balantzea, eta galeren eta irabazien kontua</w:t>
      </w:r>
      <w:r w:rsidR="004D137B" w:rsidRPr="008E653C">
        <w:rPr>
          <w:rFonts w:cs="Arial"/>
          <w:lang w:val="eu-ES"/>
        </w:rPr>
        <w:t>.</w:t>
      </w:r>
    </w:p>
    <w:p w:rsidR="004D137B" w:rsidRPr="008E653C" w:rsidRDefault="00A30C63" w:rsidP="00B73931">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lang w:val="eu-ES"/>
        </w:rPr>
      </w:pPr>
      <w:r w:rsidRPr="008E653C">
        <w:rPr>
          <w:rFonts w:cs="Arial"/>
          <w:lang w:val="eu-ES"/>
        </w:rPr>
        <w:t>Kontu orokorraren eranskinak</w:t>
      </w:r>
      <w:r w:rsidR="004D137B" w:rsidRPr="008E653C">
        <w:rPr>
          <w:rFonts w:cs="Arial"/>
          <w:lang w:val="eu-ES"/>
        </w:rPr>
        <w:t xml:space="preserve">: </w:t>
      </w:r>
      <w:r w:rsidRPr="008E653C">
        <w:rPr>
          <w:rFonts w:cs="Arial"/>
          <w:lang w:val="eu-ES"/>
        </w:rPr>
        <w:t>oroitidazkia, kontu bateratua, zorraren egoera</w:t>
      </w:r>
      <w:r w:rsidR="008E653C">
        <w:rPr>
          <w:rFonts w:cs="Arial"/>
          <w:lang w:val="eu-ES"/>
        </w:rPr>
        <w:t>-orria</w:t>
      </w:r>
      <w:r w:rsidRPr="008E653C">
        <w:rPr>
          <w:rFonts w:cs="Arial"/>
          <w:lang w:val="eu-ES"/>
        </w:rPr>
        <w:t xml:space="preserve"> eta kontu-hartzailetzaren txostena</w:t>
      </w:r>
      <w:r w:rsidR="00E123FF" w:rsidRPr="008E653C">
        <w:rPr>
          <w:rFonts w:cs="Arial"/>
          <w:lang w:val="eu-ES"/>
        </w:rPr>
        <w:t>.</w:t>
      </w:r>
    </w:p>
    <w:p w:rsidR="00E123FF" w:rsidRPr="00BD4F31" w:rsidRDefault="001361A2" w:rsidP="00E123FF">
      <w:pPr>
        <w:pStyle w:val="texto"/>
        <w:tabs>
          <w:tab w:val="clear" w:pos="2835"/>
          <w:tab w:val="clear" w:pos="3969"/>
          <w:tab w:val="clear" w:pos="5103"/>
          <w:tab w:val="clear" w:pos="6237"/>
          <w:tab w:val="clear" w:pos="7371"/>
          <w:tab w:val="left" w:pos="480"/>
        </w:tabs>
        <w:rPr>
          <w:lang w:val="eu-ES"/>
        </w:rPr>
      </w:pPr>
      <w:r w:rsidRPr="00BD4F31">
        <w:rPr>
          <w:lang w:val="eu-ES"/>
        </w:rPr>
        <w:t>Ez da aurkeztu Udalaren eta haren mendeko erakundeen arteko kontu bateratua</w:t>
      </w:r>
      <w:r w:rsidR="00E123FF" w:rsidRPr="00BD4F31">
        <w:rPr>
          <w:lang w:val="eu-ES"/>
        </w:rPr>
        <w:t>.</w:t>
      </w:r>
    </w:p>
    <w:p w:rsidR="004D137B" w:rsidRPr="00BD4F31" w:rsidRDefault="00DD72E2" w:rsidP="004D137B">
      <w:pPr>
        <w:pStyle w:val="texto"/>
        <w:tabs>
          <w:tab w:val="clear" w:pos="2835"/>
          <w:tab w:val="clear" w:pos="3969"/>
          <w:tab w:val="clear" w:pos="5103"/>
          <w:tab w:val="clear" w:pos="6237"/>
          <w:tab w:val="clear" w:pos="7371"/>
          <w:tab w:val="left" w:pos="480"/>
        </w:tabs>
        <w:rPr>
          <w:lang w:val="eu-ES"/>
        </w:rPr>
      </w:pPr>
      <w:r>
        <w:rPr>
          <w:lang w:val="eu-ES"/>
        </w:rPr>
        <w:t xml:space="preserve">Fiskalizazioan, hain zuzen, barneko kontrola aztertu zen, </w:t>
      </w:r>
      <w:r w:rsidR="00376A6D">
        <w:rPr>
          <w:lang w:val="eu-ES"/>
        </w:rPr>
        <w:t xml:space="preserve">eta </w:t>
      </w:r>
      <w:r>
        <w:rPr>
          <w:lang w:val="eu-ES"/>
        </w:rPr>
        <w:t>Udalaren eta haren mendeko erakundeen ondare-kontuen eta aurrekontuko gastuen eta diru-sarrer</w:t>
      </w:r>
      <w:r w:rsidR="00376A6D">
        <w:rPr>
          <w:lang w:val="eu-ES"/>
        </w:rPr>
        <w:t>e</w:t>
      </w:r>
      <w:r>
        <w:rPr>
          <w:lang w:val="eu-ES"/>
        </w:rPr>
        <w:t xml:space="preserve">n lagin bat. Horretarako, </w:t>
      </w:r>
      <w:r w:rsidR="00376A6D">
        <w:rPr>
          <w:lang w:val="eu-ES"/>
        </w:rPr>
        <w:t>proba selektiboak</w:t>
      </w:r>
      <w:r w:rsidR="004B3AFC">
        <w:rPr>
          <w:lang w:val="eu-ES"/>
        </w:rPr>
        <w:t xml:space="preserve"> edo hautaprobak</w:t>
      </w:r>
      <w:r w:rsidR="00376A6D">
        <w:rPr>
          <w:lang w:val="eu-ES"/>
        </w:rPr>
        <w:t xml:space="preserve"> egin ziren eta lanaren helburuak betetzeko beharrezkotzat jotzen ditugun auditoriako teknikak erabili genituen</w:t>
      </w:r>
      <w:r w:rsidR="004D137B" w:rsidRPr="00BD4F31">
        <w:rPr>
          <w:lang w:val="eu-ES"/>
        </w:rPr>
        <w:t>.</w:t>
      </w:r>
    </w:p>
    <w:p w:rsidR="00607CEE" w:rsidRPr="00BD4F31" w:rsidRDefault="00376A6D" w:rsidP="00607CEE">
      <w:pPr>
        <w:pStyle w:val="texto"/>
        <w:tabs>
          <w:tab w:val="clear" w:pos="2835"/>
          <w:tab w:val="clear" w:pos="3969"/>
          <w:tab w:val="clear" w:pos="5103"/>
          <w:tab w:val="clear" w:pos="6237"/>
          <w:tab w:val="clear" w:pos="7371"/>
          <w:tab w:val="left" w:pos="480"/>
        </w:tabs>
        <w:rPr>
          <w:lang w:val="eu-ES"/>
        </w:rPr>
      </w:pPr>
      <w:r>
        <w:rPr>
          <w:lang w:val="eu-ES"/>
        </w:rPr>
        <w:t xml:space="preserve">Hirigintzaren arloarekin lotuta, Aroztegia Planaren izapidetzea deskribatzen dugu. Ez dugu haren legezkotasunaren gaineko iritzirik eman, </w:t>
      </w:r>
      <w:r w:rsidR="004D5E19">
        <w:rPr>
          <w:lang w:val="eu-ES"/>
        </w:rPr>
        <w:t xml:space="preserve">Lekarozko </w:t>
      </w:r>
      <w:r>
        <w:rPr>
          <w:lang w:val="eu-ES"/>
        </w:rPr>
        <w:t xml:space="preserve">Aroztegia </w:t>
      </w:r>
      <w:r w:rsidR="004D5E19">
        <w:rPr>
          <w:lang w:val="eu-ES"/>
        </w:rPr>
        <w:t>J</w:t>
      </w:r>
      <w:r>
        <w:rPr>
          <w:lang w:val="eu-ES"/>
        </w:rPr>
        <w:t>auregia alderdiaren</w:t>
      </w:r>
      <w:r w:rsidR="004D5E19">
        <w:rPr>
          <w:lang w:val="eu-ES"/>
        </w:rPr>
        <w:t xml:space="preserve"> turismo-, hotel-, kirol- eta egoitza</w:t>
      </w:r>
      <w:r w:rsidR="00743C7B">
        <w:rPr>
          <w:lang w:val="eu-ES"/>
        </w:rPr>
        <w:t>-</w:t>
      </w:r>
      <w:r w:rsidR="004D5E19">
        <w:rPr>
          <w:lang w:val="eu-ES"/>
        </w:rPr>
        <w:t>eremuaren</w:t>
      </w:r>
      <w:r>
        <w:rPr>
          <w:lang w:val="eu-ES"/>
        </w:rPr>
        <w:t xml:space="preserve"> Udalez Gaindiko Plan Sektorialaren behin betiko onespena</w:t>
      </w:r>
      <w:r w:rsidR="004D5E19">
        <w:rPr>
          <w:lang w:val="eu-ES"/>
        </w:rPr>
        <w:t xml:space="preserve"> </w:t>
      </w:r>
      <w:r w:rsidR="004D5E19" w:rsidRPr="005C6B29">
        <w:rPr>
          <w:i/>
          <w:lang w:val="eu-ES"/>
        </w:rPr>
        <w:t>sub iudice</w:t>
      </w:r>
      <w:r w:rsidR="005C6B29">
        <w:rPr>
          <w:lang w:val="eu-ES"/>
        </w:rPr>
        <w:t xml:space="preserve"> eta Nafarroako Justizia Auzitegi Nagusia</w:t>
      </w:r>
      <w:r w:rsidR="00743C7B">
        <w:rPr>
          <w:lang w:val="eu-ES"/>
        </w:rPr>
        <w:t xml:space="preserve"> erabakia hartzeko baitago</w:t>
      </w:r>
      <w:r w:rsidR="004D137B" w:rsidRPr="00BD4F31">
        <w:rPr>
          <w:lang w:val="eu-ES"/>
        </w:rPr>
        <w:t>.</w:t>
      </w:r>
    </w:p>
    <w:p w:rsidR="004D137B" w:rsidRPr="00BD4F31" w:rsidRDefault="00AF3ADC" w:rsidP="00607CEE">
      <w:pPr>
        <w:pStyle w:val="texto"/>
        <w:tabs>
          <w:tab w:val="clear" w:pos="2835"/>
          <w:tab w:val="clear" w:pos="3969"/>
          <w:tab w:val="clear" w:pos="5103"/>
          <w:tab w:val="clear" w:pos="6237"/>
          <w:tab w:val="clear" w:pos="7371"/>
          <w:tab w:val="left" w:pos="480"/>
        </w:tabs>
        <w:rPr>
          <w:lang w:val="eu-ES"/>
        </w:rPr>
      </w:pPr>
      <w:r w:rsidRPr="00BD4F31">
        <w:rPr>
          <w:lang w:val="eu-ES"/>
        </w:rPr>
        <w:t>Lana gauzatu zen Espainiako Estatuko Kanpo Kontroleko Organo Publikoak Koordinatzeko Batzordeak onetsitako sektore publikoaren auditoriari buruzko printzipioei eta arauei jarraituz, eta bai ISSAIS-ES 100, 200 eta 400 izeneko arauei jarraituz ere. Arau horiek sektore publikoaren fiskalizazioari buruzko oinarrizko printzipioen, finantza-auditoriaren eta betetzearen fiskalizazioaren gainekoak dira, hurrenez hurren, eta Kanpo Kontroleko Erakunde Publikoek onartutakoak. Inguruabarren eta azterlanaren helburuen arabera, beharrezkotzat jo ditugun hautaproba edo prozedura tekniko guztiak aplikatu dira.</w:t>
      </w:r>
    </w:p>
    <w:p w:rsidR="004D137B" w:rsidRPr="00BD4F31" w:rsidRDefault="004D137B" w:rsidP="004D137B">
      <w:pPr>
        <w:pStyle w:val="texto"/>
        <w:tabs>
          <w:tab w:val="clear" w:pos="2835"/>
          <w:tab w:val="clear" w:pos="3969"/>
          <w:tab w:val="clear" w:pos="5103"/>
          <w:tab w:val="clear" w:pos="6237"/>
          <w:tab w:val="clear" w:pos="7371"/>
        </w:tabs>
        <w:spacing w:after="0"/>
        <w:rPr>
          <w:lang w:val="eu-ES"/>
        </w:rPr>
      </w:pPr>
    </w:p>
    <w:p w:rsidR="004D137B" w:rsidRPr="00BD4F31" w:rsidRDefault="004D137B" w:rsidP="004D137B">
      <w:pPr>
        <w:pStyle w:val="texto"/>
        <w:tabs>
          <w:tab w:val="clear" w:pos="2835"/>
          <w:tab w:val="clear" w:pos="3969"/>
          <w:tab w:val="clear" w:pos="5103"/>
          <w:tab w:val="clear" w:pos="6237"/>
          <w:tab w:val="clear" w:pos="7371"/>
        </w:tabs>
        <w:spacing w:after="0"/>
        <w:rPr>
          <w:lang w:val="eu-ES"/>
        </w:rPr>
      </w:pPr>
    </w:p>
    <w:p w:rsidR="004D137B" w:rsidRPr="00BD4F31" w:rsidRDefault="004D137B" w:rsidP="004D137B">
      <w:pPr>
        <w:pStyle w:val="atitulo1"/>
        <w:rPr>
          <w:lang w:val="eu-ES"/>
        </w:rPr>
      </w:pPr>
      <w:r w:rsidRPr="00BD4F31">
        <w:rPr>
          <w:rFonts w:ascii="Times New Roman" w:hAnsi="Times New Roman"/>
          <w:b w:val="0"/>
          <w:color w:val="auto"/>
          <w:spacing w:val="6"/>
          <w:kern w:val="0"/>
          <w:sz w:val="26"/>
          <w:szCs w:val="24"/>
          <w:lang w:val="eu-ES"/>
        </w:rPr>
        <w:br w:type="page"/>
      </w:r>
      <w:bookmarkStart w:id="9" w:name="_Toc447262598"/>
      <w:bookmarkStart w:id="10" w:name="_Toc452382795"/>
      <w:r w:rsidRPr="00BD4F31">
        <w:rPr>
          <w:lang w:val="eu-ES"/>
        </w:rPr>
        <w:t xml:space="preserve">IV. </w:t>
      </w:r>
      <w:bookmarkEnd w:id="9"/>
      <w:r w:rsidR="00725A0F" w:rsidRPr="00BD4F31">
        <w:rPr>
          <w:lang w:val="eu-ES"/>
        </w:rPr>
        <w:t>Iritzia</w:t>
      </w:r>
      <w:bookmarkEnd w:id="10"/>
    </w:p>
    <w:p w:rsidR="004D137B" w:rsidRPr="00BD4F31" w:rsidRDefault="00C322BA" w:rsidP="004D137B">
      <w:pPr>
        <w:pStyle w:val="texto"/>
        <w:spacing w:after="200"/>
        <w:rPr>
          <w:lang w:val="eu-ES"/>
        </w:rPr>
      </w:pPr>
      <w:r w:rsidRPr="00BD4F31">
        <w:rPr>
          <w:lang w:val="eu-ES"/>
        </w:rPr>
        <w:t>Baztango Udalaren 2014ko ekitaldiko kontu orokorra fiskalizatu dugu. Haren kontabilitateko egoera-orriak laburbilduta jaso ditugu txosten honetako V. atalean</w:t>
      </w:r>
      <w:r w:rsidR="004D137B" w:rsidRPr="00BD4F31">
        <w:rPr>
          <w:lang w:val="eu-ES"/>
        </w:rPr>
        <w:t xml:space="preserve">. </w:t>
      </w:r>
    </w:p>
    <w:p w:rsidR="004D137B" w:rsidRPr="00BD4F31" w:rsidRDefault="00C322BA" w:rsidP="0077327B">
      <w:pPr>
        <w:pStyle w:val="atitulo3"/>
        <w:spacing w:before="240"/>
        <w:rPr>
          <w:lang w:val="eu-ES"/>
        </w:rPr>
      </w:pPr>
      <w:r w:rsidRPr="00BD4F31">
        <w:rPr>
          <w:lang w:val="eu-ES"/>
        </w:rPr>
        <w:t>Udalaren erantzukizuna</w:t>
      </w:r>
      <w:r w:rsidR="004D137B" w:rsidRPr="00BD4F31">
        <w:rPr>
          <w:lang w:val="eu-ES"/>
        </w:rPr>
        <w:t xml:space="preserve"> </w:t>
      </w:r>
    </w:p>
    <w:p w:rsidR="004D137B" w:rsidRPr="00BD4F31" w:rsidRDefault="00C322BA" w:rsidP="004D137B">
      <w:pPr>
        <w:pStyle w:val="texto"/>
        <w:spacing w:after="120"/>
        <w:rPr>
          <w:lang w:val="eu-ES"/>
        </w:rPr>
      </w:pPr>
      <w:r w:rsidRPr="00BD4F31">
        <w:rPr>
          <w:lang w:val="eu-ES"/>
        </w:rPr>
        <w:t>Kontu-hartzailetza da kontu orokorra eratzeko ardura duena. Hain zuzen ere,</w:t>
      </w:r>
      <w:r w:rsidR="00C005F0">
        <w:rPr>
          <w:lang w:val="eu-ES"/>
        </w:rPr>
        <w:t xml:space="preserve"> Udalaren eta haren mendeko erakundeen</w:t>
      </w:r>
      <w:r w:rsidRPr="00BD4F31">
        <w:rPr>
          <w:lang w:val="eu-ES"/>
        </w:rPr>
        <w:t xml:space="preserve"> ondarearen, finantza-egoeraren, emaitza ekonomikoaren</w:t>
      </w:r>
      <w:r w:rsidR="00C005F0">
        <w:rPr>
          <w:lang w:val="eu-ES"/>
        </w:rPr>
        <w:t xml:space="preserve"> eta </w:t>
      </w:r>
      <w:r w:rsidRPr="00BD4F31">
        <w:rPr>
          <w:lang w:val="eu-ES"/>
        </w:rPr>
        <w:t>aurrekontu-betetzearen irudi doia adierazteko moduan egin behar du, aplikatzekoa den finantza-informazio publikoari buruzko arau-esparruaren eta iruzurraren edo akatsen ondoriozko ez-betetze materialetatik libre dagoen kontu orokorra prestatzeko bidea emateko beharrezko jotzen</w:t>
      </w:r>
      <w:r w:rsidR="00BE180B" w:rsidRPr="00BD4F31">
        <w:rPr>
          <w:lang w:val="eu-ES"/>
        </w:rPr>
        <w:t xml:space="preserve"> den barne kontrolaren arabera</w:t>
      </w:r>
      <w:r w:rsidR="004D137B" w:rsidRPr="00BD4F31">
        <w:rPr>
          <w:lang w:val="eu-ES"/>
        </w:rPr>
        <w:t>.</w:t>
      </w:r>
    </w:p>
    <w:p w:rsidR="004D137B" w:rsidRPr="00BD4F31" w:rsidRDefault="00BE180B" w:rsidP="004D137B">
      <w:pPr>
        <w:pStyle w:val="texto"/>
        <w:spacing w:after="120"/>
        <w:rPr>
          <w:lang w:val="eu-ES"/>
        </w:rPr>
      </w:pPr>
      <w:r w:rsidRPr="00BD4F31">
        <w:rPr>
          <w:lang w:val="eu-ES"/>
        </w:rPr>
        <w:t>Udaleko Osoko Bilkurak 2015eko urriaren 22an onartu zuen kontu orokorra</w:t>
      </w:r>
      <w:r w:rsidR="00F83510" w:rsidRPr="00BD4F31">
        <w:rPr>
          <w:lang w:val="eu-ES"/>
        </w:rPr>
        <w:t>.</w:t>
      </w:r>
    </w:p>
    <w:p w:rsidR="004D137B" w:rsidRPr="00BD4F31" w:rsidRDefault="00BE180B" w:rsidP="004D137B">
      <w:pPr>
        <w:pStyle w:val="texto"/>
        <w:spacing w:after="200"/>
        <w:rPr>
          <w:lang w:val="eu-ES"/>
        </w:rPr>
      </w:pPr>
      <w:r w:rsidRPr="00BD4F31">
        <w:rPr>
          <w:lang w:val="eu-ES"/>
        </w:rPr>
        <w:t>Udalak bermatu beharko du bai ekitaldian egindako jarduerak eta aurrekontu- eta finantza-eragiketak eta bai kontu orokorrean jasotako informazioa ere bat datozela aplikatzekoak diren arauekin, eta helburu horretarako beharrezkotzat jotzen dituen barne kontroleko sistemak ezarri beharko ditu</w:t>
      </w:r>
      <w:r w:rsidR="004D137B" w:rsidRPr="00BD4F31">
        <w:rPr>
          <w:lang w:val="eu-ES"/>
        </w:rPr>
        <w:t>.</w:t>
      </w:r>
    </w:p>
    <w:p w:rsidR="004D137B" w:rsidRPr="00BD4F31" w:rsidRDefault="005F53F3" w:rsidP="00AA0AE2">
      <w:pPr>
        <w:pStyle w:val="atitulo3"/>
        <w:spacing w:before="240"/>
        <w:rPr>
          <w:lang w:val="eu-ES"/>
        </w:rPr>
      </w:pPr>
      <w:r w:rsidRPr="00BD4F31">
        <w:rPr>
          <w:lang w:val="eu-ES"/>
        </w:rPr>
        <w:t>Nafarroako Kontuen Ganberaren erantzukizuna</w:t>
      </w:r>
      <w:r w:rsidR="004D137B" w:rsidRPr="00BD4F31">
        <w:rPr>
          <w:lang w:val="eu-ES"/>
        </w:rPr>
        <w:t xml:space="preserve"> </w:t>
      </w:r>
    </w:p>
    <w:p w:rsidR="00FF0809" w:rsidRPr="00BD4F31" w:rsidRDefault="005F53F3" w:rsidP="00FF0809">
      <w:pPr>
        <w:pStyle w:val="texto"/>
        <w:spacing w:after="120"/>
        <w:rPr>
          <w:lang w:val="eu-ES"/>
        </w:rPr>
      </w:pPr>
      <w:r w:rsidRPr="00BD4F31">
        <w:rPr>
          <w:lang w:val="eu-ES"/>
        </w:rPr>
        <w:t>Gure erantzukizuna da kontu orokorrari buruzko iritzia eta 2014ko ekitaldian gauzatutako eragiketen legezkotasunari buruzkoa ematea, gure fiskalizazioan oinarrituta</w:t>
      </w:r>
      <w:r w:rsidR="004D137B" w:rsidRPr="00BD4F31">
        <w:rPr>
          <w:lang w:val="eu-ES"/>
        </w:rPr>
        <w:t xml:space="preserve">. </w:t>
      </w:r>
      <w:r w:rsidRPr="00BD4F31">
        <w:rPr>
          <w:lang w:val="eu-ES"/>
        </w:rPr>
        <w:t xml:space="preserve">Horretarako, fiskalizazioa egin dugu Kanpo Kontroleko Erakunde </w:t>
      </w:r>
      <w:r w:rsidR="00461E1F" w:rsidRPr="00BD4F31">
        <w:rPr>
          <w:lang w:val="eu-ES"/>
        </w:rPr>
        <w:t>P</w:t>
      </w:r>
      <w:r w:rsidRPr="00BD4F31">
        <w:rPr>
          <w:lang w:val="eu-ES"/>
        </w:rPr>
        <w:t>ublikoen fiskalizaziorako oinarrizko printzipioen arabera. Printzipio horiek exijitzen dute etikaren arloko eskakizunak betetzea, bai eta fiskalizazioaren</w:t>
      </w:r>
      <w:r w:rsidR="00FF0809" w:rsidRPr="00BD4F31">
        <w:rPr>
          <w:lang w:val="eu-ES"/>
        </w:rPr>
        <w:t xml:space="preserve"> p</w:t>
      </w:r>
      <w:r w:rsidRPr="00BD4F31">
        <w:rPr>
          <w:lang w:val="eu-ES"/>
        </w:rPr>
        <w:t>langintza eta exekuzioa egitea ere, honako helburuarekin: kontu orokorrean arrazoizko segurtasun bat lortzea eta hartan akats materialik ez egotea; eta</w:t>
      </w:r>
      <w:r w:rsidR="00461E1F" w:rsidRPr="00BD4F31">
        <w:rPr>
          <w:lang w:val="eu-ES"/>
        </w:rPr>
        <w:t xml:space="preserve"> ekitaldian egindako</w:t>
      </w:r>
      <w:r w:rsidRPr="00BD4F31">
        <w:rPr>
          <w:lang w:val="eu-ES"/>
        </w:rPr>
        <w:t xml:space="preserve"> jardu</w:t>
      </w:r>
      <w:r w:rsidR="00461E1F" w:rsidRPr="00BD4F31">
        <w:rPr>
          <w:lang w:val="eu-ES"/>
        </w:rPr>
        <w:t>erak</w:t>
      </w:r>
      <w:r w:rsidRPr="00BD4F31">
        <w:rPr>
          <w:lang w:val="eu-ES"/>
        </w:rPr>
        <w:t>, aurrekontu- eta</w:t>
      </w:r>
      <w:r w:rsidR="00461E1F" w:rsidRPr="00BD4F31">
        <w:rPr>
          <w:lang w:val="eu-ES"/>
        </w:rPr>
        <w:t xml:space="preserve"> finantza-eragiketak</w:t>
      </w:r>
      <w:r w:rsidRPr="00BD4F31">
        <w:rPr>
          <w:lang w:val="eu-ES"/>
        </w:rPr>
        <w:t xml:space="preserve"> et</w:t>
      </w:r>
      <w:r w:rsidR="00461E1F" w:rsidRPr="00BD4F31">
        <w:rPr>
          <w:lang w:val="eu-ES"/>
        </w:rPr>
        <w:t xml:space="preserve">a 2014ko ekitaldiko finantzetako egoera-orrietan jasotako informazioa bat etortzea, </w:t>
      </w:r>
      <w:r w:rsidR="00C005F0">
        <w:rPr>
          <w:lang w:val="eu-ES"/>
        </w:rPr>
        <w:t xml:space="preserve">alderdi </w:t>
      </w:r>
      <w:r w:rsidRPr="00BD4F31">
        <w:rPr>
          <w:lang w:val="eu-ES"/>
        </w:rPr>
        <w:t xml:space="preserve">adierazgarri guztietan, </w:t>
      </w:r>
      <w:r w:rsidR="00461E1F" w:rsidRPr="00BD4F31">
        <w:rPr>
          <w:lang w:val="eu-ES"/>
        </w:rPr>
        <w:t xml:space="preserve">aplikatzekoak diren arauekin. </w:t>
      </w:r>
    </w:p>
    <w:p w:rsidR="004D137B" w:rsidRPr="00BD4F31" w:rsidRDefault="00461E1F" w:rsidP="00FF0809">
      <w:pPr>
        <w:pStyle w:val="texto"/>
        <w:spacing w:after="120"/>
        <w:rPr>
          <w:lang w:val="eu-ES"/>
        </w:rPr>
      </w:pPr>
      <w:r w:rsidRPr="00BD4F31">
        <w:rPr>
          <w:lang w:val="eu-ES"/>
        </w:rPr>
        <w:t>Fiskalizazio batek eskatzen du prozedura batzuk aplikatzea, auditoria-ebidentzia bat lortzeko zenbatekoei eta kontu orokorrean adierazitako informazioari buruz, bai eta fiskalizatutako ekitaldian araudian ezarritako alderdi nabarmenak betetzeari buruz ere.</w:t>
      </w:r>
      <w:r w:rsidR="00CA60F1" w:rsidRPr="00BD4F31">
        <w:rPr>
          <w:lang w:val="eu-ES"/>
        </w:rPr>
        <w:t xml:space="preserve"> Hautatutako prozedurak auditorearen irizpidearen araberakoak dira, horren barne dela kontu orokorraren akats materialei buruzko arriskuen balorazioa, akats hori iruzurraren nahiz akatsaren ondoriozkoa denean eta legezkotasunaren ez-betetze aipagarrien ondoriozkoa denean ere. Arriskuari buruzko balorazio horiek egiterakoan, auditoreak barne</w:t>
      </w:r>
      <w:r w:rsidR="00C005F0">
        <w:rPr>
          <w:lang w:val="eu-ES"/>
        </w:rPr>
        <w:t>-</w:t>
      </w:r>
      <w:r w:rsidR="00CA60F1" w:rsidRPr="00BD4F31">
        <w:rPr>
          <w:lang w:val="eu-ES"/>
        </w:rPr>
        <w:t>kontrola hartzen du kontuan –erakundeak kontu orokorra egin dezan garrantzitsua baita– inguruabarren araberako auditoria prozedura egokiak diseinatze aldera, eta ez erakundearen barne</w:t>
      </w:r>
      <w:r w:rsidR="004C3207">
        <w:rPr>
          <w:lang w:val="eu-ES"/>
        </w:rPr>
        <w:t>-</w:t>
      </w:r>
      <w:r w:rsidR="00CA60F1" w:rsidRPr="00BD4F31">
        <w:rPr>
          <w:lang w:val="eu-ES"/>
        </w:rPr>
        <w:t>kontrolaren eraginkortasunari buruzko iritzia emateko xede</w:t>
      </w:r>
      <w:r w:rsidR="004C3207">
        <w:rPr>
          <w:lang w:val="eu-ES"/>
        </w:rPr>
        <w:t>arekin</w:t>
      </w:r>
      <w:r w:rsidR="00CA60F1" w:rsidRPr="00BD4F31">
        <w:rPr>
          <w:lang w:val="eu-ES"/>
        </w:rPr>
        <w:t>. Auditoria batek barnean biltzen du, era berean, aplikatutako kontabilitate-politiken egokitasuna eta arduradunek egindako kontabilitate-estimazioen</w:t>
      </w:r>
      <w:r w:rsidR="00FF0809" w:rsidRPr="00BD4F31">
        <w:rPr>
          <w:lang w:val="eu-ES"/>
        </w:rPr>
        <w:t xml:space="preserve"> </w:t>
      </w:r>
      <w:r w:rsidR="00CA60F1" w:rsidRPr="00BD4F31">
        <w:rPr>
          <w:lang w:val="eu-ES"/>
        </w:rPr>
        <w:t>arrazoizkotasuna, bai eta kontu orokorraren aurkezpena ere, oro har</w:t>
      </w:r>
      <w:r w:rsidR="004D137B" w:rsidRPr="00BD4F31">
        <w:rPr>
          <w:lang w:val="eu-ES"/>
        </w:rPr>
        <w:t xml:space="preserve">. </w:t>
      </w:r>
    </w:p>
    <w:p w:rsidR="004D137B" w:rsidRPr="00BD4F31" w:rsidRDefault="00CA60F1" w:rsidP="004D137B">
      <w:pPr>
        <w:pStyle w:val="texto"/>
        <w:spacing w:after="240"/>
        <w:rPr>
          <w:lang w:val="eu-ES"/>
        </w:rPr>
      </w:pPr>
      <w:r w:rsidRPr="00BD4F31">
        <w:rPr>
          <w:lang w:val="eu-ES"/>
        </w:rPr>
        <w:t>Gure ustez, lortu dugun auditoria-ebidentziak behar adinako oinarria eta oinarri egokia jasotzen du finantza-fiskalizazioaren eta legezkotasuna betetzearen gainean gure iritzia emateko</w:t>
      </w:r>
      <w:r w:rsidR="003F2AF8" w:rsidRPr="00BD4F31">
        <w:rPr>
          <w:lang w:val="eu-ES"/>
        </w:rPr>
        <w:t>.</w:t>
      </w:r>
    </w:p>
    <w:p w:rsidR="004D137B" w:rsidRPr="00BD4F31" w:rsidRDefault="004D137B" w:rsidP="00762958">
      <w:pPr>
        <w:pStyle w:val="atitulo2"/>
        <w:spacing w:before="240"/>
        <w:rPr>
          <w:lang w:val="eu-ES"/>
        </w:rPr>
      </w:pPr>
      <w:bookmarkStart w:id="11" w:name="_Toc447262599"/>
      <w:bookmarkStart w:id="12" w:name="_Toc452382796"/>
      <w:r w:rsidRPr="00BD4F31">
        <w:rPr>
          <w:lang w:val="eu-ES"/>
        </w:rPr>
        <w:t xml:space="preserve">IV.1. </w:t>
      </w:r>
      <w:bookmarkEnd w:id="11"/>
      <w:r w:rsidR="00CA60F1" w:rsidRPr="00BD4F31">
        <w:rPr>
          <w:lang w:val="eu-ES"/>
        </w:rPr>
        <w:t>Finantza-auditoriari buruzko iritzia</w:t>
      </w:r>
      <w:bookmarkEnd w:id="12"/>
      <w:r w:rsidR="00CA60F1" w:rsidRPr="00BD4F31">
        <w:rPr>
          <w:lang w:val="eu-ES"/>
        </w:rPr>
        <w:t xml:space="preserve"> </w:t>
      </w:r>
    </w:p>
    <w:p w:rsidR="004D137B" w:rsidRPr="00BD4F31" w:rsidRDefault="00692D39" w:rsidP="00AA0AE2">
      <w:pPr>
        <w:pStyle w:val="atitulo3"/>
        <w:spacing w:before="240"/>
        <w:rPr>
          <w:lang w:val="eu-ES"/>
        </w:rPr>
      </w:pPr>
      <w:r w:rsidRPr="00BD4F31">
        <w:rPr>
          <w:lang w:val="eu-ES"/>
        </w:rPr>
        <w:t>Iritziaren oinarria, salbuespenekin</w:t>
      </w:r>
      <w:r w:rsidR="004D137B" w:rsidRPr="00BD4F31">
        <w:rPr>
          <w:lang w:val="eu-ES"/>
        </w:rPr>
        <w:t xml:space="preserve"> </w:t>
      </w:r>
    </w:p>
    <w:p w:rsidR="004D137B" w:rsidRPr="00BD4F31" w:rsidRDefault="00692D39" w:rsidP="004D137B">
      <w:pPr>
        <w:pStyle w:val="texto"/>
        <w:spacing w:after="240"/>
        <w:rPr>
          <w:lang w:val="eu-ES"/>
        </w:rPr>
      </w:pPr>
      <w:r w:rsidRPr="00BD4F31">
        <w:rPr>
          <w:lang w:val="eu-ES"/>
        </w:rPr>
        <w:t xml:space="preserve">Ez dago jasota ez Udalaren ez eta </w:t>
      </w:r>
      <w:r w:rsidR="006E6DC3">
        <w:rPr>
          <w:lang w:val="eu-ES"/>
        </w:rPr>
        <w:t>Zahar E</w:t>
      </w:r>
      <w:r w:rsidR="000405D9" w:rsidRPr="00BD4F31">
        <w:rPr>
          <w:lang w:val="eu-ES"/>
        </w:rPr>
        <w:t>txe</w:t>
      </w:r>
      <w:r w:rsidRPr="00BD4F31">
        <w:rPr>
          <w:lang w:val="eu-ES"/>
        </w:rPr>
        <w:t xml:space="preserve">aren ondasunen inbentario baloratu eta eguneraturik, Udalean 56,01 milioiko eta </w:t>
      </w:r>
      <w:r w:rsidR="0096349A">
        <w:rPr>
          <w:lang w:val="eu-ES"/>
        </w:rPr>
        <w:t>Zahar E</w:t>
      </w:r>
      <w:r w:rsidR="000405D9" w:rsidRPr="00BD4F31">
        <w:rPr>
          <w:lang w:val="eu-ES"/>
        </w:rPr>
        <w:t>txe</w:t>
      </w:r>
      <w:r w:rsidRPr="00BD4F31">
        <w:rPr>
          <w:lang w:val="eu-ES"/>
        </w:rPr>
        <w:t>an 1,83 milioiko ibilgetu-saldoak babesteko</w:t>
      </w:r>
      <w:r w:rsidR="004D137B" w:rsidRPr="00BD4F31">
        <w:rPr>
          <w:lang w:val="eu-ES"/>
        </w:rPr>
        <w:t>.</w:t>
      </w:r>
    </w:p>
    <w:p w:rsidR="004D137B" w:rsidRPr="00BD4F31" w:rsidRDefault="008E1608" w:rsidP="00AA0AE2">
      <w:pPr>
        <w:pStyle w:val="atitulo3"/>
        <w:spacing w:before="240"/>
        <w:rPr>
          <w:lang w:val="eu-ES"/>
        </w:rPr>
      </w:pPr>
      <w:r w:rsidRPr="00BD4F31">
        <w:rPr>
          <w:lang w:val="eu-ES"/>
        </w:rPr>
        <w:t>Finantza-auditoriaren iritzi</w:t>
      </w:r>
      <w:r w:rsidR="004D137B" w:rsidRPr="00BD4F31">
        <w:rPr>
          <w:lang w:val="eu-ES"/>
        </w:rPr>
        <w:t>a</w:t>
      </w:r>
    </w:p>
    <w:p w:rsidR="004D137B" w:rsidRPr="00BD4F31" w:rsidRDefault="008E1608" w:rsidP="004D137B">
      <w:pPr>
        <w:pStyle w:val="texto"/>
        <w:spacing w:after="120"/>
        <w:rPr>
          <w:lang w:val="eu-ES"/>
        </w:rPr>
      </w:pPr>
      <w:bookmarkStart w:id="13" w:name="_Toc430262564"/>
      <w:bookmarkStart w:id="14" w:name="_Toc430262611"/>
      <w:bookmarkStart w:id="15" w:name="_Toc430436893"/>
      <w:bookmarkStart w:id="16" w:name="_Toc430436921"/>
      <w:bookmarkStart w:id="17" w:name="_Toc430498291"/>
      <w:bookmarkStart w:id="18" w:name="_Toc430607595"/>
      <w:bookmarkStart w:id="19" w:name="_Toc430693488"/>
      <w:bookmarkStart w:id="20" w:name="_Toc430693525"/>
      <w:bookmarkStart w:id="21" w:name="_Toc430935361"/>
      <w:r w:rsidRPr="00BD4F31">
        <w:rPr>
          <w:lang w:val="eu-ES"/>
        </w:rPr>
        <w:t>Gure iritzi</w:t>
      </w:r>
      <w:r w:rsidR="004C3207">
        <w:rPr>
          <w:lang w:val="eu-ES"/>
        </w:rPr>
        <w:t>z</w:t>
      </w:r>
      <w:r w:rsidRPr="00BD4F31">
        <w:rPr>
          <w:lang w:val="eu-ES"/>
        </w:rPr>
        <w:t>, aurreko salbuespenen eraginengatik izan ezik, 2014ko kontu orokorrak, alderdi adierazgarri guztietan, ondarearen eta finantza-egoeraren irudi doia adierazten du, eta bai aurrekontu-likidazioarena eta emaitza ekonomikoarena ere, 2014ko abenduaren 31n, aplikatzekoa den finantza-informazio publikoaren arau-esparruaren arabera</w:t>
      </w:r>
      <w:r w:rsidR="004D137B" w:rsidRPr="00BD4F31">
        <w:rPr>
          <w:lang w:val="eu-ES"/>
        </w:rPr>
        <w:t>.</w:t>
      </w:r>
    </w:p>
    <w:p w:rsidR="004D137B" w:rsidRPr="00BD4F31" w:rsidRDefault="008E1608" w:rsidP="00AA0AE2">
      <w:pPr>
        <w:pStyle w:val="atitulo3"/>
        <w:spacing w:before="240"/>
        <w:rPr>
          <w:lang w:val="eu-ES"/>
        </w:rPr>
      </w:pPr>
      <w:r w:rsidRPr="00BD4F31">
        <w:rPr>
          <w:lang w:val="eu-ES"/>
        </w:rPr>
        <w:t>Enfasi-paragrafoa</w:t>
      </w:r>
    </w:p>
    <w:p w:rsidR="004D137B" w:rsidRPr="00BD4F31" w:rsidRDefault="008E1608" w:rsidP="004D137B">
      <w:pPr>
        <w:pStyle w:val="texto"/>
        <w:spacing w:after="120"/>
        <w:rPr>
          <w:lang w:val="eu-ES"/>
        </w:rPr>
      </w:pPr>
      <w:r w:rsidRPr="00BD4F31">
        <w:rPr>
          <w:lang w:val="eu-ES"/>
        </w:rPr>
        <w:t xml:space="preserve">Iritziari eragin gabe, 2014ko uztailaren 4an Baztan haranean izan ziren uholde larrien gainean ohartarazi behar dugu, Udalean eta </w:t>
      </w:r>
      <w:r w:rsidR="006E6DC3">
        <w:rPr>
          <w:lang w:val="eu-ES"/>
        </w:rPr>
        <w:t>Zahar E</w:t>
      </w:r>
      <w:r w:rsidR="000405D9" w:rsidRPr="00BD4F31">
        <w:rPr>
          <w:lang w:val="eu-ES"/>
        </w:rPr>
        <w:t>txe</w:t>
      </w:r>
      <w:r w:rsidRPr="00BD4F31">
        <w:rPr>
          <w:lang w:val="eu-ES"/>
        </w:rPr>
        <w:t>an 455.855 euroko kapital</w:t>
      </w:r>
      <w:r w:rsidR="009D5926" w:rsidRPr="00BD4F31">
        <w:rPr>
          <w:lang w:val="eu-ES"/>
        </w:rPr>
        <w:t>-</w:t>
      </w:r>
      <w:r w:rsidRPr="00BD4F31">
        <w:rPr>
          <w:lang w:val="eu-ES"/>
        </w:rPr>
        <w:t>defizita eragin baitzuten</w:t>
      </w:r>
      <w:r w:rsidR="004D137B" w:rsidRPr="00BD4F31">
        <w:rPr>
          <w:lang w:val="eu-ES"/>
        </w:rPr>
        <w:t>.</w:t>
      </w:r>
    </w:p>
    <w:p w:rsidR="004D137B" w:rsidRPr="00BD4F31" w:rsidRDefault="004D137B" w:rsidP="009051B7">
      <w:pPr>
        <w:pStyle w:val="atitulo2"/>
        <w:spacing w:before="240"/>
        <w:rPr>
          <w:lang w:val="eu-ES"/>
        </w:rPr>
      </w:pPr>
      <w:bookmarkStart w:id="22" w:name="_Toc120335777"/>
      <w:bookmarkStart w:id="23" w:name="_Toc120335699"/>
      <w:bookmarkStart w:id="24" w:name="_Toc120335532"/>
      <w:bookmarkStart w:id="25" w:name="_Toc461588447"/>
      <w:bookmarkStart w:id="26" w:name="_Toc461590589"/>
      <w:bookmarkStart w:id="27" w:name="_Toc461591109"/>
      <w:bookmarkStart w:id="28" w:name="_Toc461592240"/>
      <w:bookmarkStart w:id="29" w:name="_Toc461593660"/>
      <w:bookmarkStart w:id="30" w:name="_Toc461593793"/>
      <w:bookmarkStart w:id="31" w:name="_Toc461594095"/>
      <w:bookmarkStart w:id="32" w:name="_Toc461594692"/>
      <w:bookmarkStart w:id="33" w:name="_Toc461595085"/>
      <w:bookmarkStart w:id="34" w:name="_Toc461595677"/>
      <w:bookmarkStart w:id="35" w:name="_Toc461601746"/>
      <w:bookmarkStart w:id="36" w:name="_Toc461602533"/>
      <w:bookmarkStart w:id="37" w:name="_Toc462124222"/>
      <w:bookmarkStart w:id="38" w:name="_Toc462124302"/>
      <w:bookmarkStart w:id="39" w:name="_Toc462803277"/>
      <w:bookmarkStart w:id="40" w:name="_Toc463680849"/>
      <w:bookmarkStart w:id="41" w:name="_Toc463680929"/>
      <w:bookmarkStart w:id="42" w:name="_Toc463681086"/>
      <w:bookmarkStart w:id="43" w:name="_Toc464619341"/>
      <w:bookmarkStart w:id="44" w:name="_Toc464870763"/>
      <w:bookmarkStart w:id="45" w:name="_Toc496503482"/>
      <w:bookmarkStart w:id="46" w:name="_Toc69801028"/>
      <w:bookmarkStart w:id="47" w:name="_Toc93816326"/>
      <w:bookmarkStart w:id="48" w:name="_Toc93817013"/>
      <w:bookmarkStart w:id="49" w:name="_Toc318960027"/>
      <w:bookmarkStart w:id="50" w:name="_Toc447262600"/>
      <w:bookmarkStart w:id="51" w:name="_Toc452382797"/>
      <w:bookmarkEnd w:id="13"/>
      <w:bookmarkEnd w:id="14"/>
      <w:bookmarkEnd w:id="15"/>
      <w:bookmarkEnd w:id="16"/>
      <w:bookmarkEnd w:id="17"/>
      <w:bookmarkEnd w:id="18"/>
      <w:bookmarkEnd w:id="19"/>
      <w:bookmarkEnd w:id="20"/>
      <w:bookmarkEnd w:id="21"/>
      <w:r w:rsidRPr="00BD4F31">
        <w:rPr>
          <w:lang w:val="eu-ES"/>
        </w:rPr>
        <w:t>IV.</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BD4F31">
        <w:rPr>
          <w:lang w:val="eu-ES"/>
        </w:rPr>
        <w:t xml:space="preserve">2. </w:t>
      </w:r>
      <w:bookmarkEnd w:id="49"/>
      <w:r w:rsidR="008E1608" w:rsidRPr="00BD4F31">
        <w:rPr>
          <w:lang w:val="eu-ES"/>
        </w:rPr>
        <w:t>Legezkotasuna betetzeari buruzko iritzia</w:t>
      </w:r>
      <w:bookmarkEnd w:id="50"/>
      <w:bookmarkEnd w:id="51"/>
    </w:p>
    <w:p w:rsidR="004D137B" w:rsidRPr="00BD4F31" w:rsidRDefault="00464A01" w:rsidP="00855C24">
      <w:pPr>
        <w:pStyle w:val="texto"/>
        <w:spacing w:after="200"/>
        <w:rPr>
          <w:lang w:val="eu-ES"/>
        </w:rPr>
      </w:pPr>
      <w:r w:rsidRPr="00BD4F31">
        <w:rPr>
          <w:lang w:val="eu-ES"/>
        </w:rPr>
        <w:t>Gure ustez, Udalaren eta haren mendeko erakundeen finantza-jarduera eta 2014ko ekitaldiko kontu orokorrean jasotako informazioa bat datoz, alderdi adierazgarri guztietan, funts publikoak kudeatzeari aplikatzekoa zaion araudiarekin</w:t>
      </w:r>
      <w:r w:rsidR="004D137B" w:rsidRPr="00BD4F31">
        <w:rPr>
          <w:lang w:val="eu-ES"/>
        </w:rPr>
        <w:t>.</w:t>
      </w:r>
    </w:p>
    <w:p w:rsidR="004D137B" w:rsidRPr="00BD4F31" w:rsidRDefault="004D137B" w:rsidP="000361E6">
      <w:pPr>
        <w:pStyle w:val="atitulo2"/>
        <w:spacing w:before="120"/>
        <w:rPr>
          <w:lang w:val="eu-ES"/>
        </w:rPr>
      </w:pPr>
      <w:bookmarkStart w:id="52" w:name="_Toc461588448"/>
      <w:bookmarkStart w:id="53" w:name="_Toc461590590"/>
      <w:bookmarkStart w:id="54" w:name="_Toc461591110"/>
      <w:bookmarkStart w:id="55" w:name="_Toc461592241"/>
      <w:bookmarkStart w:id="56" w:name="_Toc461593661"/>
      <w:bookmarkStart w:id="57" w:name="_Toc461593794"/>
      <w:bookmarkStart w:id="58" w:name="_Toc461594096"/>
      <w:bookmarkStart w:id="59" w:name="_Toc461594693"/>
      <w:bookmarkStart w:id="60" w:name="_Toc461595086"/>
      <w:bookmarkStart w:id="61" w:name="_Toc461595678"/>
      <w:bookmarkStart w:id="62" w:name="_Toc461601747"/>
      <w:bookmarkStart w:id="63" w:name="_Toc461602534"/>
      <w:bookmarkStart w:id="64" w:name="_Toc462124223"/>
      <w:bookmarkStart w:id="65" w:name="_Toc462124303"/>
      <w:bookmarkStart w:id="66" w:name="_Toc462803278"/>
      <w:bookmarkStart w:id="67" w:name="_Toc463680850"/>
      <w:bookmarkStart w:id="68" w:name="_Toc463680930"/>
      <w:bookmarkStart w:id="69" w:name="_Toc463681087"/>
      <w:bookmarkStart w:id="70" w:name="_Toc464619342"/>
      <w:bookmarkStart w:id="71" w:name="_Toc464870764"/>
      <w:bookmarkStart w:id="72" w:name="_Toc496503483"/>
      <w:bookmarkStart w:id="73" w:name="_Toc69801029"/>
      <w:bookmarkStart w:id="74" w:name="_Toc93816327"/>
      <w:bookmarkStart w:id="75" w:name="_Toc93817014"/>
      <w:bookmarkStart w:id="76" w:name="_Toc120335778"/>
      <w:bookmarkStart w:id="77" w:name="_Toc120335700"/>
      <w:bookmarkStart w:id="78" w:name="_Toc120335533"/>
      <w:bookmarkStart w:id="79" w:name="_Toc318960028"/>
      <w:bookmarkStart w:id="80" w:name="_Toc447262601"/>
      <w:bookmarkStart w:id="81" w:name="_Toc452382798"/>
      <w:r w:rsidRPr="00BD4F31">
        <w:rPr>
          <w:lang w:val="eu-ES"/>
        </w:rPr>
        <w:t xml:space="preserve">IV.3. </w:t>
      </w:r>
      <w:r w:rsidR="00464A01" w:rsidRPr="00BD4F31">
        <w:rPr>
          <w:lang w:val="eu-ES"/>
        </w:rPr>
        <w:t>Ekonomia eta finantza-egoera bateratua</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rsidR="004D137B" w:rsidRPr="00BD4F31" w:rsidRDefault="00E86F99" w:rsidP="004D137B">
      <w:pPr>
        <w:pStyle w:val="texto"/>
        <w:spacing w:after="120"/>
        <w:rPr>
          <w:lang w:val="eu-ES"/>
        </w:rPr>
      </w:pPr>
      <w:r w:rsidRPr="00BD4F31">
        <w:rPr>
          <w:lang w:val="eu-ES"/>
        </w:rPr>
        <w:t xml:space="preserve">2014an, Udalaren eta bi erakunde autonomoen (Udal Ikastola eta </w:t>
      </w:r>
      <w:r w:rsidR="004C3207">
        <w:rPr>
          <w:lang w:val="eu-ES"/>
        </w:rPr>
        <w:t>Z</w:t>
      </w:r>
      <w:r w:rsidR="000405D9" w:rsidRPr="00BD4F31">
        <w:rPr>
          <w:lang w:val="eu-ES"/>
        </w:rPr>
        <w:t xml:space="preserve">ahar </w:t>
      </w:r>
      <w:r w:rsidR="004C3207">
        <w:rPr>
          <w:lang w:val="eu-ES"/>
        </w:rPr>
        <w:t>E</w:t>
      </w:r>
      <w:r w:rsidR="000405D9" w:rsidRPr="00BD4F31">
        <w:rPr>
          <w:lang w:val="eu-ES"/>
        </w:rPr>
        <w:t>txe</w:t>
      </w:r>
      <w:r w:rsidRPr="00BD4F31">
        <w:rPr>
          <w:lang w:val="eu-ES"/>
        </w:rPr>
        <w:t xml:space="preserve">a) aitortutako eskubideak 9,16 milioi eurokoak izan ziren, 2013ko ekitaldiarekin alderatuta, ehuneko 14 handiagoak. </w:t>
      </w:r>
    </w:p>
    <w:p w:rsidR="004D137B" w:rsidRPr="00BD4F31" w:rsidRDefault="00E86F99" w:rsidP="004D137B">
      <w:pPr>
        <w:pStyle w:val="texto"/>
        <w:spacing w:after="120"/>
        <w:rPr>
          <w:lang w:val="eu-ES"/>
        </w:rPr>
      </w:pPr>
      <w:r w:rsidRPr="00BD4F31">
        <w:rPr>
          <w:lang w:val="eu-ES"/>
        </w:rPr>
        <w:t>Aitortutako betebehar bateratuak 9,15 milioi eurokoak izan ziren, 2013an baino ehuneko 12 handiagoak. Betebehar guztietatik ehuneko 20 uholdeekin lotutako gastuak dira</w:t>
      </w:r>
      <w:r w:rsidR="004D137B" w:rsidRPr="00BD4F31">
        <w:rPr>
          <w:lang w:val="eu-ES"/>
        </w:rPr>
        <w:t>,</w:t>
      </w:r>
      <w:r w:rsidRPr="00BD4F31">
        <w:rPr>
          <w:lang w:val="eu-ES"/>
        </w:rPr>
        <w:t xml:space="preserve"> arrazoi horregatik 2014an aitortutako diru-sarreren %15aren aurrean</w:t>
      </w:r>
      <w:r w:rsidR="004D137B" w:rsidRPr="00BD4F31">
        <w:rPr>
          <w:lang w:val="eu-ES"/>
        </w:rPr>
        <w:t>.</w:t>
      </w:r>
    </w:p>
    <w:p w:rsidR="004D137B" w:rsidRPr="00BD4F31" w:rsidRDefault="00E86F99" w:rsidP="00855C24">
      <w:pPr>
        <w:pStyle w:val="texto"/>
        <w:spacing w:after="240"/>
        <w:rPr>
          <w:lang w:val="eu-ES"/>
        </w:rPr>
      </w:pPr>
      <w:r w:rsidRPr="00BD4F31">
        <w:rPr>
          <w:lang w:val="eu-ES"/>
        </w:rPr>
        <w:t>2014an, gastuen helburuaren eta haien finantzaketaren portzentajezko konposizioa hau izan zen</w:t>
      </w:r>
      <w:r w:rsidR="004D137B" w:rsidRPr="00BD4F31">
        <w:rPr>
          <w:lang w:val="eu-ES"/>
        </w:rPr>
        <w:t>:</w:t>
      </w:r>
    </w:p>
    <w:tbl>
      <w:tblPr>
        <w:tblW w:w="8798" w:type="dxa"/>
        <w:jc w:val="center"/>
        <w:tblBorders>
          <w:insideH w:val="single" w:sz="4" w:space="0" w:color="auto"/>
        </w:tblBorders>
        <w:tblLook w:val="00A0" w:firstRow="1" w:lastRow="0" w:firstColumn="1" w:lastColumn="0" w:noHBand="0" w:noVBand="0"/>
      </w:tblPr>
      <w:tblGrid>
        <w:gridCol w:w="2731"/>
        <w:gridCol w:w="1299"/>
        <w:gridCol w:w="3469"/>
        <w:gridCol w:w="1299"/>
      </w:tblGrid>
      <w:tr w:rsidR="004D137B" w:rsidRPr="00BD4F31" w:rsidTr="00DF5611">
        <w:trPr>
          <w:trHeight w:val="255"/>
          <w:jc w:val="center"/>
        </w:trPr>
        <w:tc>
          <w:tcPr>
            <w:tcW w:w="2767" w:type="dxa"/>
            <w:tcBorders>
              <w:top w:val="single" w:sz="4" w:space="0" w:color="auto"/>
              <w:bottom w:val="single" w:sz="4" w:space="0" w:color="auto"/>
            </w:tcBorders>
            <w:shd w:val="clear" w:color="auto" w:fill="FABF8F" w:themeFill="accent6" w:themeFillTint="99"/>
            <w:vAlign w:val="center"/>
          </w:tcPr>
          <w:p w:rsidR="004D137B" w:rsidRPr="00BD4F31" w:rsidRDefault="00464A01" w:rsidP="00464A01">
            <w:pPr>
              <w:tabs>
                <w:tab w:val="center" w:pos="2835"/>
                <w:tab w:val="center" w:pos="3969"/>
                <w:tab w:val="center" w:pos="5103"/>
                <w:tab w:val="center" w:pos="6237"/>
                <w:tab w:val="center" w:pos="7371"/>
              </w:tabs>
              <w:spacing w:after="0"/>
              <w:ind w:left="-1" w:firstLine="0"/>
              <w:jc w:val="left"/>
              <w:rPr>
                <w:rFonts w:ascii="Arial" w:hAnsi="Arial" w:cs="Arial"/>
                <w:spacing w:val="6"/>
                <w:sz w:val="18"/>
                <w:szCs w:val="18"/>
                <w:lang w:val="eu-ES"/>
              </w:rPr>
            </w:pPr>
            <w:r w:rsidRPr="00BD4F31">
              <w:rPr>
                <w:rFonts w:ascii="Arial" w:hAnsi="Arial" w:cs="Arial"/>
                <w:spacing w:val="6"/>
                <w:sz w:val="18"/>
                <w:szCs w:val="18"/>
                <w:lang w:val="eu-ES"/>
              </w:rPr>
              <w:t>Gastuaren izaera</w:t>
            </w:r>
          </w:p>
        </w:tc>
        <w:tc>
          <w:tcPr>
            <w:tcW w:w="1299" w:type="dxa"/>
            <w:tcBorders>
              <w:top w:val="single" w:sz="4" w:space="0" w:color="auto"/>
              <w:bottom w:val="single" w:sz="4" w:space="0" w:color="auto"/>
              <w:right w:val="single" w:sz="4" w:space="0" w:color="auto"/>
            </w:tcBorders>
            <w:shd w:val="clear" w:color="auto" w:fill="FABF8F" w:themeFill="accent6" w:themeFillTint="99"/>
            <w:vAlign w:val="center"/>
          </w:tcPr>
          <w:p w:rsidR="004D137B" w:rsidRPr="00BD4F31" w:rsidRDefault="004D137B" w:rsidP="00464A01">
            <w:pPr>
              <w:tabs>
                <w:tab w:val="center" w:pos="2835"/>
                <w:tab w:val="center" w:pos="3969"/>
                <w:tab w:val="center" w:pos="5103"/>
                <w:tab w:val="center" w:pos="6237"/>
                <w:tab w:val="center" w:pos="7371"/>
              </w:tabs>
              <w:spacing w:after="0"/>
              <w:ind w:firstLine="0"/>
              <w:jc w:val="right"/>
              <w:rPr>
                <w:rFonts w:ascii="Arial" w:hAnsi="Arial" w:cs="Arial"/>
                <w:spacing w:val="6"/>
                <w:sz w:val="18"/>
                <w:szCs w:val="18"/>
                <w:lang w:val="eu-ES"/>
              </w:rPr>
            </w:pPr>
            <w:r w:rsidRPr="00BD4F31">
              <w:rPr>
                <w:rFonts w:ascii="Arial" w:hAnsi="Arial" w:cs="Arial"/>
                <w:spacing w:val="6"/>
                <w:sz w:val="18"/>
                <w:szCs w:val="18"/>
                <w:lang w:val="eu-ES"/>
              </w:rPr>
              <w:t>Por</w:t>
            </w:r>
            <w:r w:rsidR="00464A01" w:rsidRPr="00BD4F31">
              <w:rPr>
                <w:rFonts w:ascii="Arial" w:hAnsi="Arial" w:cs="Arial"/>
                <w:spacing w:val="6"/>
                <w:sz w:val="18"/>
                <w:szCs w:val="18"/>
                <w:lang w:val="eu-ES"/>
              </w:rPr>
              <w:t>tz</w:t>
            </w:r>
            <w:r w:rsidRPr="00BD4F31">
              <w:rPr>
                <w:rFonts w:ascii="Arial" w:hAnsi="Arial" w:cs="Arial"/>
                <w:spacing w:val="6"/>
                <w:sz w:val="18"/>
                <w:szCs w:val="18"/>
                <w:lang w:val="eu-ES"/>
              </w:rPr>
              <w:t>entaje</w:t>
            </w:r>
            <w:r w:rsidR="00464A01" w:rsidRPr="00BD4F31">
              <w:rPr>
                <w:rFonts w:ascii="Arial" w:hAnsi="Arial" w:cs="Arial"/>
                <w:spacing w:val="6"/>
                <w:sz w:val="18"/>
                <w:szCs w:val="18"/>
                <w:lang w:val="eu-ES"/>
              </w:rPr>
              <w:t>a</w:t>
            </w:r>
          </w:p>
        </w:tc>
        <w:tc>
          <w:tcPr>
            <w:tcW w:w="3526" w:type="dxa"/>
            <w:tcBorders>
              <w:top w:val="single" w:sz="4" w:space="0" w:color="auto"/>
              <w:left w:val="single" w:sz="4" w:space="0" w:color="auto"/>
              <w:bottom w:val="single" w:sz="4" w:space="0" w:color="auto"/>
            </w:tcBorders>
            <w:shd w:val="clear" w:color="auto" w:fill="FABF8F" w:themeFill="accent6" w:themeFillTint="99"/>
            <w:vAlign w:val="center"/>
          </w:tcPr>
          <w:p w:rsidR="004D137B" w:rsidRPr="00BD4F31" w:rsidRDefault="004D137B" w:rsidP="00DF5611">
            <w:pPr>
              <w:tabs>
                <w:tab w:val="center" w:pos="2835"/>
                <w:tab w:val="center" w:pos="3969"/>
                <w:tab w:val="center" w:pos="5103"/>
                <w:tab w:val="center" w:pos="6237"/>
                <w:tab w:val="center" w:pos="7371"/>
              </w:tabs>
              <w:spacing w:after="0"/>
              <w:ind w:left="-16" w:right="-117" w:firstLine="0"/>
              <w:rPr>
                <w:rFonts w:ascii="Arial" w:hAnsi="Arial" w:cs="Arial"/>
                <w:spacing w:val="6"/>
                <w:sz w:val="18"/>
                <w:szCs w:val="18"/>
                <w:lang w:val="eu-ES"/>
              </w:rPr>
            </w:pPr>
            <w:r w:rsidRPr="00BD4F31">
              <w:rPr>
                <w:rFonts w:ascii="Arial" w:hAnsi="Arial" w:cs="Arial"/>
                <w:spacing w:val="6"/>
                <w:sz w:val="18"/>
                <w:szCs w:val="18"/>
                <w:lang w:val="eu-ES"/>
              </w:rPr>
              <w:t>F</w:t>
            </w:r>
            <w:r w:rsidR="00464A01" w:rsidRPr="00BD4F31">
              <w:rPr>
                <w:rFonts w:ascii="Arial" w:hAnsi="Arial" w:cs="Arial"/>
                <w:spacing w:val="6"/>
                <w:sz w:val="18"/>
                <w:szCs w:val="18"/>
                <w:lang w:val="eu-ES"/>
              </w:rPr>
              <w:t>inantzabidea</w:t>
            </w:r>
          </w:p>
        </w:tc>
        <w:tc>
          <w:tcPr>
            <w:tcW w:w="1206" w:type="dxa"/>
            <w:tcBorders>
              <w:top w:val="single" w:sz="4" w:space="0" w:color="auto"/>
              <w:bottom w:val="single" w:sz="4" w:space="0" w:color="auto"/>
            </w:tcBorders>
            <w:shd w:val="clear" w:color="auto" w:fill="FABF8F" w:themeFill="accent6" w:themeFillTint="99"/>
            <w:vAlign w:val="center"/>
          </w:tcPr>
          <w:p w:rsidR="004D137B" w:rsidRPr="00BD4F31" w:rsidRDefault="004D137B" w:rsidP="00464A01">
            <w:pPr>
              <w:tabs>
                <w:tab w:val="center" w:pos="2835"/>
                <w:tab w:val="center" w:pos="3969"/>
                <w:tab w:val="center" w:pos="5103"/>
                <w:tab w:val="center" w:pos="6237"/>
                <w:tab w:val="center" w:pos="7371"/>
              </w:tabs>
              <w:spacing w:after="0"/>
              <w:ind w:firstLine="0"/>
              <w:jc w:val="right"/>
              <w:rPr>
                <w:rFonts w:ascii="Arial" w:hAnsi="Arial" w:cs="Arial"/>
                <w:spacing w:val="6"/>
                <w:sz w:val="18"/>
                <w:szCs w:val="18"/>
                <w:lang w:val="eu-ES"/>
              </w:rPr>
            </w:pPr>
            <w:r w:rsidRPr="00BD4F31">
              <w:rPr>
                <w:rFonts w:ascii="Arial" w:hAnsi="Arial" w:cs="Arial"/>
                <w:spacing w:val="6"/>
                <w:sz w:val="18"/>
                <w:szCs w:val="18"/>
                <w:lang w:val="eu-ES"/>
              </w:rPr>
              <w:t>Por</w:t>
            </w:r>
            <w:r w:rsidR="00464A01" w:rsidRPr="00BD4F31">
              <w:rPr>
                <w:rFonts w:ascii="Arial" w:hAnsi="Arial" w:cs="Arial"/>
                <w:spacing w:val="6"/>
                <w:sz w:val="18"/>
                <w:szCs w:val="18"/>
                <w:lang w:val="eu-ES"/>
              </w:rPr>
              <w:t>tz</w:t>
            </w:r>
            <w:r w:rsidRPr="00BD4F31">
              <w:rPr>
                <w:rFonts w:ascii="Arial" w:hAnsi="Arial" w:cs="Arial"/>
                <w:spacing w:val="6"/>
                <w:sz w:val="18"/>
                <w:szCs w:val="18"/>
                <w:lang w:val="eu-ES"/>
              </w:rPr>
              <w:t>entaje</w:t>
            </w:r>
            <w:r w:rsidR="00464A01" w:rsidRPr="00BD4F31">
              <w:rPr>
                <w:rFonts w:ascii="Arial" w:hAnsi="Arial" w:cs="Arial"/>
                <w:spacing w:val="6"/>
                <w:sz w:val="18"/>
                <w:szCs w:val="18"/>
                <w:lang w:val="eu-ES"/>
              </w:rPr>
              <w:t>a</w:t>
            </w:r>
          </w:p>
        </w:tc>
      </w:tr>
      <w:tr w:rsidR="004D137B" w:rsidRPr="00BD4F31" w:rsidTr="00DF5611">
        <w:trPr>
          <w:trHeight w:val="198"/>
          <w:jc w:val="center"/>
        </w:trPr>
        <w:tc>
          <w:tcPr>
            <w:tcW w:w="2767" w:type="dxa"/>
            <w:tcBorders>
              <w:top w:val="single" w:sz="4" w:space="0" w:color="auto"/>
              <w:bottom w:val="single" w:sz="2" w:space="0" w:color="auto"/>
            </w:tcBorders>
            <w:vAlign w:val="center"/>
          </w:tcPr>
          <w:p w:rsidR="004D137B" w:rsidRPr="00BD4F31" w:rsidRDefault="00464A01" w:rsidP="004D137B">
            <w:pPr>
              <w:spacing w:after="0"/>
              <w:ind w:left="-1" w:firstLine="0"/>
              <w:jc w:val="left"/>
              <w:rPr>
                <w:rFonts w:ascii="Arial Narrow" w:hAnsi="Arial Narrow" w:cs="Arial"/>
                <w:bCs/>
                <w:lang w:val="eu-ES" w:eastAsia="es-ES"/>
              </w:rPr>
            </w:pPr>
            <w:r w:rsidRPr="00BD4F31">
              <w:rPr>
                <w:rFonts w:ascii="Arial Narrow" w:hAnsi="Arial Narrow" w:cs="Arial"/>
                <w:bCs/>
                <w:lang w:val="eu-ES" w:eastAsia="es-ES"/>
              </w:rPr>
              <w:t>Langileak</w:t>
            </w:r>
          </w:p>
        </w:tc>
        <w:tc>
          <w:tcPr>
            <w:tcW w:w="1299" w:type="dxa"/>
            <w:tcBorders>
              <w:top w:val="single" w:sz="4" w:space="0" w:color="auto"/>
              <w:bottom w:val="single" w:sz="2" w:space="0" w:color="auto"/>
              <w:right w:val="single" w:sz="4" w:space="0" w:color="auto"/>
            </w:tcBorders>
            <w:vAlign w:val="center"/>
          </w:tcPr>
          <w:p w:rsidR="004D137B" w:rsidRPr="00BD4F31" w:rsidRDefault="004D137B" w:rsidP="004D137B">
            <w:pPr>
              <w:spacing w:after="0"/>
              <w:ind w:firstLine="0"/>
              <w:jc w:val="right"/>
              <w:rPr>
                <w:rFonts w:ascii="Arial Narrow" w:hAnsi="Arial Narrow" w:cs="Arial"/>
                <w:bCs/>
                <w:lang w:val="eu-ES" w:eastAsia="es-ES"/>
              </w:rPr>
            </w:pPr>
            <w:r w:rsidRPr="00BD4F31">
              <w:rPr>
                <w:rFonts w:ascii="Arial Narrow" w:hAnsi="Arial Narrow" w:cs="Arial"/>
                <w:bCs/>
                <w:lang w:val="eu-ES" w:eastAsia="es-ES"/>
              </w:rPr>
              <w:t>31</w:t>
            </w:r>
          </w:p>
        </w:tc>
        <w:tc>
          <w:tcPr>
            <w:tcW w:w="3526" w:type="dxa"/>
            <w:tcBorders>
              <w:top w:val="single" w:sz="4" w:space="0" w:color="auto"/>
              <w:left w:val="single" w:sz="4" w:space="0" w:color="auto"/>
              <w:bottom w:val="single" w:sz="2" w:space="0" w:color="auto"/>
            </w:tcBorders>
            <w:vAlign w:val="center"/>
          </w:tcPr>
          <w:p w:rsidR="004D137B" w:rsidRPr="00BD4F31" w:rsidRDefault="00464A01" w:rsidP="00DF5611">
            <w:pPr>
              <w:spacing w:after="0"/>
              <w:ind w:left="-16" w:right="-117" w:firstLine="0"/>
              <w:rPr>
                <w:rFonts w:ascii="Arial Narrow" w:hAnsi="Arial Narrow" w:cs="Arial"/>
                <w:bCs/>
                <w:lang w:val="eu-ES" w:eastAsia="es-ES"/>
              </w:rPr>
            </w:pPr>
            <w:r w:rsidRPr="00BD4F31">
              <w:rPr>
                <w:rFonts w:ascii="Arial Narrow" w:hAnsi="Arial Narrow" w:cs="Arial"/>
                <w:bCs/>
                <w:lang w:val="eu-ES" w:eastAsia="es-ES"/>
              </w:rPr>
              <w:t>Zergak eta prezio publikoak</w:t>
            </w:r>
          </w:p>
        </w:tc>
        <w:tc>
          <w:tcPr>
            <w:tcW w:w="1206" w:type="dxa"/>
            <w:tcBorders>
              <w:top w:val="single" w:sz="4" w:space="0" w:color="auto"/>
              <w:bottom w:val="single" w:sz="2" w:space="0" w:color="auto"/>
            </w:tcBorders>
            <w:vAlign w:val="center"/>
          </w:tcPr>
          <w:p w:rsidR="004D137B" w:rsidRPr="00BD4F31" w:rsidRDefault="004D137B" w:rsidP="004D137B">
            <w:pPr>
              <w:spacing w:after="0"/>
              <w:ind w:firstLine="0"/>
              <w:jc w:val="right"/>
              <w:rPr>
                <w:rFonts w:ascii="Arial Narrow" w:hAnsi="Arial Narrow" w:cs="Arial"/>
                <w:bCs/>
                <w:lang w:val="eu-ES" w:eastAsia="es-ES"/>
              </w:rPr>
            </w:pPr>
            <w:r w:rsidRPr="00BD4F31">
              <w:rPr>
                <w:rFonts w:ascii="Arial Narrow" w:hAnsi="Arial Narrow" w:cs="Arial"/>
                <w:bCs/>
                <w:lang w:val="eu-ES" w:eastAsia="es-ES"/>
              </w:rPr>
              <w:t>37</w:t>
            </w:r>
          </w:p>
        </w:tc>
      </w:tr>
      <w:tr w:rsidR="004D137B" w:rsidRPr="00BD4F31" w:rsidTr="00DF5611">
        <w:trPr>
          <w:trHeight w:val="198"/>
          <w:jc w:val="center"/>
        </w:trPr>
        <w:tc>
          <w:tcPr>
            <w:tcW w:w="2767" w:type="dxa"/>
            <w:tcBorders>
              <w:top w:val="single" w:sz="2" w:space="0" w:color="auto"/>
              <w:bottom w:val="single" w:sz="2" w:space="0" w:color="auto"/>
            </w:tcBorders>
            <w:vAlign w:val="center"/>
          </w:tcPr>
          <w:p w:rsidR="004D137B" w:rsidRPr="00BD4F31" w:rsidRDefault="00464A01" w:rsidP="00464A01">
            <w:pPr>
              <w:spacing w:after="0"/>
              <w:ind w:left="-1" w:firstLine="0"/>
              <w:jc w:val="left"/>
              <w:rPr>
                <w:rFonts w:ascii="Arial Narrow" w:hAnsi="Arial Narrow" w:cs="Arial"/>
                <w:bCs/>
                <w:lang w:val="eu-ES" w:eastAsia="es-ES"/>
              </w:rPr>
            </w:pPr>
            <w:r w:rsidRPr="00BD4F31">
              <w:rPr>
                <w:rFonts w:ascii="Arial Narrow" w:hAnsi="Arial Narrow" w:cs="Arial"/>
                <w:bCs/>
                <w:lang w:val="eu-ES" w:eastAsia="es-ES"/>
              </w:rPr>
              <w:t>Ondasun arruntak eta zerbitzuak</w:t>
            </w:r>
          </w:p>
        </w:tc>
        <w:tc>
          <w:tcPr>
            <w:tcW w:w="1299" w:type="dxa"/>
            <w:tcBorders>
              <w:top w:val="single" w:sz="2" w:space="0" w:color="auto"/>
              <w:bottom w:val="single" w:sz="2" w:space="0" w:color="auto"/>
              <w:right w:val="single" w:sz="4" w:space="0" w:color="auto"/>
            </w:tcBorders>
            <w:vAlign w:val="center"/>
          </w:tcPr>
          <w:p w:rsidR="004D137B" w:rsidRPr="00BD4F31" w:rsidRDefault="004D137B" w:rsidP="004D137B">
            <w:pPr>
              <w:spacing w:after="0"/>
              <w:ind w:firstLine="0"/>
              <w:jc w:val="right"/>
              <w:rPr>
                <w:rFonts w:ascii="Arial Narrow" w:hAnsi="Arial Narrow" w:cs="Arial"/>
                <w:bCs/>
                <w:lang w:val="eu-ES" w:eastAsia="es-ES"/>
              </w:rPr>
            </w:pPr>
            <w:r w:rsidRPr="00BD4F31">
              <w:rPr>
                <w:rFonts w:ascii="Arial Narrow" w:hAnsi="Arial Narrow" w:cs="Arial"/>
                <w:bCs/>
                <w:lang w:val="eu-ES" w:eastAsia="es-ES"/>
              </w:rPr>
              <w:t>28</w:t>
            </w:r>
          </w:p>
        </w:tc>
        <w:tc>
          <w:tcPr>
            <w:tcW w:w="3526" w:type="dxa"/>
            <w:tcBorders>
              <w:top w:val="single" w:sz="2" w:space="0" w:color="auto"/>
              <w:left w:val="single" w:sz="4" w:space="0" w:color="auto"/>
              <w:bottom w:val="single" w:sz="2" w:space="0" w:color="auto"/>
            </w:tcBorders>
            <w:vAlign w:val="center"/>
          </w:tcPr>
          <w:p w:rsidR="004D137B" w:rsidRPr="00BD4F31" w:rsidRDefault="004D137B" w:rsidP="00DF5611">
            <w:pPr>
              <w:spacing w:after="0"/>
              <w:ind w:left="-16" w:right="-117" w:firstLine="0"/>
              <w:rPr>
                <w:rFonts w:ascii="Arial Narrow" w:hAnsi="Arial Narrow" w:cs="Arial"/>
                <w:bCs/>
                <w:lang w:val="eu-ES" w:eastAsia="es-ES"/>
              </w:rPr>
            </w:pPr>
            <w:r w:rsidRPr="00BD4F31">
              <w:rPr>
                <w:rFonts w:ascii="Arial Narrow" w:hAnsi="Arial Narrow" w:cs="Arial"/>
                <w:bCs/>
                <w:lang w:val="eu-ES" w:eastAsia="es-ES"/>
              </w:rPr>
              <w:t>Transferen</w:t>
            </w:r>
            <w:r w:rsidR="00464A01" w:rsidRPr="00BD4F31">
              <w:rPr>
                <w:rFonts w:ascii="Arial Narrow" w:hAnsi="Arial Narrow" w:cs="Arial"/>
                <w:bCs/>
                <w:lang w:val="eu-ES" w:eastAsia="es-ES"/>
              </w:rPr>
              <w:t>tziak</w:t>
            </w:r>
          </w:p>
        </w:tc>
        <w:tc>
          <w:tcPr>
            <w:tcW w:w="1206" w:type="dxa"/>
            <w:tcBorders>
              <w:top w:val="single" w:sz="2" w:space="0" w:color="auto"/>
              <w:bottom w:val="single" w:sz="2" w:space="0" w:color="auto"/>
            </w:tcBorders>
            <w:vAlign w:val="center"/>
          </w:tcPr>
          <w:p w:rsidR="004D137B" w:rsidRPr="00BD4F31" w:rsidRDefault="004D137B" w:rsidP="004D137B">
            <w:pPr>
              <w:spacing w:after="0"/>
              <w:ind w:firstLine="0"/>
              <w:jc w:val="right"/>
              <w:rPr>
                <w:rFonts w:ascii="Arial Narrow" w:hAnsi="Arial Narrow" w:cs="Arial"/>
                <w:bCs/>
                <w:lang w:val="eu-ES" w:eastAsia="es-ES"/>
              </w:rPr>
            </w:pPr>
            <w:r w:rsidRPr="00BD4F31">
              <w:rPr>
                <w:rFonts w:ascii="Arial Narrow" w:hAnsi="Arial Narrow" w:cs="Arial"/>
                <w:bCs/>
                <w:lang w:val="eu-ES" w:eastAsia="es-ES"/>
              </w:rPr>
              <w:t>58</w:t>
            </w:r>
          </w:p>
        </w:tc>
      </w:tr>
      <w:tr w:rsidR="004D137B" w:rsidRPr="00BD4F31" w:rsidTr="00DF5611">
        <w:trPr>
          <w:trHeight w:val="198"/>
          <w:jc w:val="center"/>
        </w:trPr>
        <w:tc>
          <w:tcPr>
            <w:tcW w:w="2767" w:type="dxa"/>
            <w:tcBorders>
              <w:top w:val="single" w:sz="2" w:space="0" w:color="auto"/>
              <w:bottom w:val="single" w:sz="2" w:space="0" w:color="auto"/>
            </w:tcBorders>
            <w:vAlign w:val="center"/>
          </w:tcPr>
          <w:p w:rsidR="004D137B" w:rsidRPr="00BD4F31" w:rsidRDefault="009D5926" w:rsidP="004D137B">
            <w:pPr>
              <w:spacing w:after="0"/>
              <w:ind w:left="-1" w:firstLine="0"/>
              <w:jc w:val="left"/>
              <w:rPr>
                <w:rFonts w:ascii="Arial Narrow" w:hAnsi="Arial Narrow" w:cs="Arial"/>
                <w:bCs/>
                <w:lang w:val="eu-ES" w:eastAsia="es-ES"/>
              </w:rPr>
            </w:pPr>
            <w:r w:rsidRPr="00BD4F31">
              <w:rPr>
                <w:rFonts w:ascii="Arial Narrow" w:hAnsi="Arial Narrow" w:cs="Arial"/>
                <w:bCs/>
                <w:lang w:val="eu-ES" w:eastAsia="es-ES"/>
              </w:rPr>
              <w:t>I</w:t>
            </w:r>
            <w:r w:rsidR="00464A01" w:rsidRPr="00BD4F31">
              <w:rPr>
                <w:rFonts w:ascii="Arial Narrow" w:hAnsi="Arial Narrow" w:cs="Arial"/>
                <w:bCs/>
                <w:lang w:val="eu-ES" w:eastAsia="es-ES"/>
              </w:rPr>
              <w:t>nbertsio</w:t>
            </w:r>
            <w:r w:rsidRPr="00BD4F31">
              <w:rPr>
                <w:rFonts w:ascii="Arial Narrow" w:hAnsi="Arial Narrow" w:cs="Arial"/>
                <w:bCs/>
                <w:lang w:val="eu-ES" w:eastAsia="es-ES"/>
              </w:rPr>
              <w:t xml:space="preserve"> erreal</w:t>
            </w:r>
            <w:r w:rsidR="00464A01" w:rsidRPr="00BD4F31">
              <w:rPr>
                <w:rFonts w:ascii="Arial Narrow" w:hAnsi="Arial Narrow" w:cs="Arial"/>
                <w:bCs/>
                <w:lang w:val="eu-ES" w:eastAsia="es-ES"/>
              </w:rPr>
              <w:t>ak</w:t>
            </w:r>
          </w:p>
        </w:tc>
        <w:tc>
          <w:tcPr>
            <w:tcW w:w="1299" w:type="dxa"/>
            <w:tcBorders>
              <w:top w:val="single" w:sz="2" w:space="0" w:color="auto"/>
              <w:bottom w:val="single" w:sz="2" w:space="0" w:color="auto"/>
              <w:right w:val="single" w:sz="4" w:space="0" w:color="auto"/>
            </w:tcBorders>
            <w:vAlign w:val="center"/>
          </w:tcPr>
          <w:p w:rsidR="004D137B" w:rsidRPr="00BD4F31" w:rsidRDefault="004D137B" w:rsidP="004D137B">
            <w:pPr>
              <w:spacing w:after="0"/>
              <w:ind w:firstLine="0"/>
              <w:jc w:val="right"/>
              <w:rPr>
                <w:rFonts w:ascii="Arial Narrow" w:hAnsi="Arial Narrow" w:cs="Arial"/>
                <w:bCs/>
                <w:lang w:val="eu-ES" w:eastAsia="es-ES"/>
              </w:rPr>
            </w:pPr>
            <w:r w:rsidRPr="00BD4F31">
              <w:rPr>
                <w:rFonts w:ascii="Arial Narrow" w:hAnsi="Arial Narrow" w:cs="Arial"/>
                <w:bCs/>
                <w:lang w:val="eu-ES" w:eastAsia="es-ES"/>
              </w:rPr>
              <w:t>27</w:t>
            </w:r>
          </w:p>
        </w:tc>
        <w:tc>
          <w:tcPr>
            <w:tcW w:w="3526" w:type="dxa"/>
            <w:tcBorders>
              <w:top w:val="single" w:sz="2" w:space="0" w:color="auto"/>
              <w:left w:val="single" w:sz="4" w:space="0" w:color="auto"/>
              <w:bottom w:val="single" w:sz="2" w:space="0" w:color="auto"/>
            </w:tcBorders>
            <w:vAlign w:val="center"/>
          </w:tcPr>
          <w:p w:rsidR="004D137B" w:rsidRPr="00BD4F31" w:rsidRDefault="00464A01" w:rsidP="00DF5611">
            <w:pPr>
              <w:spacing w:after="0"/>
              <w:ind w:left="-16" w:right="-117" w:firstLine="0"/>
              <w:rPr>
                <w:rFonts w:ascii="Arial Narrow" w:hAnsi="Arial Narrow" w:cs="Arial"/>
                <w:bCs/>
                <w:lang w:val="eu-ES" w:eastAsia="es-ES"/>
              </w:rPr>
            </w:pPr>
            <w:r w:rsidRPr="00BD4F31">
              <w:rPr>
                <w:rFonts w:ascii="Arial Narrow" w:hAnsi="Arial Narrow" w:cs="Arial"/>
                <w:bCs/>
                <w:lang w:val="eu-ES" w:eastAsia="es-ES"/>
              </w:rPr>
              <w:t>Ondare bidezko diru-sarrerak eta beste batzuk</w:t>
            </w:r>
            <w:r w:rsidR="004D137B" w:rsidRPr="00BD4F31">
              <w:rPr>
                <w:rFonts w:ascii="Arial Narrow" w:hAnsi="Arial Narrow" w:cs="Arial"/>
                <w:bCs/>
                <w:lang w:val="eu-ES" w:eastAsia="es-ES"/>
              </w:rPr>
              <w:t xml:space="preserve"> </w:t>
            </w:r>
          </w:p>
        </w:tc>
        <w:tc>
          <w:tcPr>
            <w:tcW w:w="1206" w:type="dxa"/>
            <w:tcBorders>
              <w:top w:val="single" w:sz="2" w:space="0" w:color="auto"/>
              <w:bottom w:val="single" w:sz="2" w:space="0" w:color="auto"/>
            </w:tcBorders>
            <w:vAlign w:val="center"/>
          </w:tcPr>
          <w:p w:rsidR="004D137B" w:rsidRPr="00BD4F31" w:rsidRDefault="004D137B" w:rsidP="004D137B">
            <w:pPr>
              <w:spacing w:after="0"/>
              <w:ind w:firstLine="0"/>
              <w:jc w:val="right"/>
              <w:rPr>
                <w:rFonts w:ascii="Arial Narrow" w:hAnsi="Arial Narrow" w:cs="Arial"/>
                <w:bCs/>
                <w:lang w:val="eu-ES" w:eastAsia="es-ES"/>
              </w:rPr>
            </w:pPr>
            <w:r w:rsidRPr="00BD4F31">
              <w:rPr>
                <w:rFonts w:ascii="Arial Narrow" w:hAnsi="Arial Narrow" w:cs="Arial"/>
                <w:bCs/>
                <w:lang w:val="eu-ES" w:eastAsia="es-ES"/>
              </w:rPr>
              <w:t>5</w:t>
            </w:r>
          </w:p>
        </w:tc>
      </w:tr>
      <w:tr w:rsidR="004D137B" w:rsidRPr="00BD4F31" w:rsidTr="00DF5611">
        <w:trPr>
          <w:trHeight w:val="198"/>
          <w:jc w:val="center"/>
        </w:trPr>
        <w:tc>
          <w:tcPr>
            <w:tcW w:w="2767" w:type="dxa"/>
            <w:tcBorders>
              <w:top w:val="single" w:sz="2" w:space="0" w:color="auto"/>
              <w:bottom w:val="single" w:sz="2" w:space="0" w:color="auto"/>
            </w:tcBorders>
            <w:vAlign w:val="center"/>
          </w:tcPr>
          <w:p w:rsidR="004D137B" w:rsidRPr="00BD4F31" w:rsidRDefault="004D137B" w:rsidP="00464A01">
            <w:pPr>
              <w:spacing w:after="0"/>
              <w:ind w:left="-1" w:firstLine="0"/>
              <w:jc w:val="left"/>
              <w:rPr>
                <w:rFonts w:ascii="Arial Narrow" w:hAnsi="Arial Narrow" w:cs="Arial"/>
                <w:bCs/>
                <w:lang w:val="eu-ES" w:eastAsia="es-ES"/>
              </w:rPr>
            </w:pPr>
            <w:r w:rsidRPr="00BD4F31">
              <w:rPr>
                <w:rFonts w:ascii="Arial Narrow" w:hAnsi="Arial Narrow" w:cs="Arial"/>
                <w:bCs/>
                <w:lang w:val="eu-ES" w:eastAsia="es-ES"/>
              </w:rPr>
              <w:t>Transferen</w:t>
            </w:r>
            <w:r w:rsidR="00464A01" w:rsidRPr="00BD4F31">
              <w:rPr>
                <w:rFonts w:ascii="Arial Narrow" w:hAnsi="Arial Narrow" w:cs="Arial"/>
                <w:bCs/>
                <w:lang w:val="eu-ES" w:eastAsia="es-ES"/>
              </w:rPr>
              <w:t>tziak</w:t>
            </w:r>
            <w:r w:rsidRPr="00BD4F31">
              <w:rPr>
                <w:rFonts w:ascii="Arial Narrow" w:hAnsi="Arial Narrow" w:cs="Arial"/>
                <w:bCs/>
                <w:lang w:val="eu-ES" w:eastAsia="es-ES"/>
              </w:rPr>
              <w:t xml:space="preserve"> </w:t>
            </w:r>
          </w:p>
        </w:tc>
        <w:tc>
          <w:tcPr>
            <w:tcW w:w="1299" w:type="dxa"/>
            <w:tcBorders>
              <w:top w:val="single" w:sz="2" w:space="0" w:color="auto"/>
              <w:bottom w:val="single" w:sz="2" w:space="0" w:color="auto"/>
              <w:right w:val="single" w:sz="4" w:space="0" w:color="auto"/>
            </w:tcBorders>
            <w:vAlign w:val="center"/>
          </w:tcPr>
          <w:p w:rsidR="004D137B" w:rsidRPr="00BD4F31" w:rsidRDefault="004D137B" w:rsidP="004D137B">
            <w:pPr>
              <w:spacing w:after="0"/>
              <w:ind w:firstLine="0"/>
              <w:jc w:val="right"/>
              <w:rPr>
                <w:rFonts w:ascii="Arial Narrow" w:hAnsi="Arial Narrow" w:cs="Arial"/>
                <w:bCs/>
                <w:lang w:val="eu-ES" w:eastAsia="es-ES"/>
              </w:rPr>
            </w:pPr>
            <w:r w:rsidRPr="00BD4F31">
              <w:rPr>
                <w:rFonts w:ascii="Arial Narrow" w:hAnsi="Arial Narrow" w:cs="Arial"/>
                <w:bCs/>
                <w:lang w:val="eu-ES" w:eastAsia="es-ES"/>
              </w:rPr>
              <w:t>7</w:t>
            </w:r>
          </w:p>
        </w:tc>
        <w:tc>
          <w:tcPr>
            <w:tcW w:w="3526" w:type="dxa"/>
            <w:tcBorders>
              <w:top w:val="single" w:sz="2" w:space="0" w:color="auto"/>
              <w:left w:val="single" w:sz="4" w:space="0" w:color="auto"/>
              <w:bottom w:val="single" w:sz="2" w:space="0" w:color="auto"/>
            </w:tcBorders>
            <w:vAlign w:val="center"/>
          </w:tcPr>
          <w:p w:rsidR="004D137B" w:rsidRPr="00BD4F31" w:rsidRDefault="004D137B" w:rsidP="00DF5611">
            <w:pPr>
              <w:spacing w:after="0"/>
              <w:ind w:left="-16" w:right="-117" w:firstLine="0"/>
              <w:rPr>
                <w:rFonts w:ascii="Arial Narrow" w:hAnsi="Arial Narrow" w:cs="Arial"/>
                <w:bCs/>
                <w:lang w:val="eu-ES" w:eastAsia="es-ES"/>
              </w:rPr>
            </w:pPr>
          </w:p>
        </w:tc>
        <w:tc>
          <w:tcPr>
            <w:tcW w:w="1206" w:type="dxa"/>
            <w:tcBorders>
              <w:top w:val="single" w:sz="2" w:space="0" w:color="auto"/>
              <w:bottom w:val="single" w:sz="2" w:space="0" w:color="auto"/>
            </w:tcBorders>
            <w:vAlign w:val="center"/>
          </w:tcPr>
          <w:p w:rsidR="004D137B" w:rsidRPr="00BD4F31" w:rsidRDefault="004D137B" w:rsidP="00855C24">
            <w:pPr>
              <w:spacing w:after="0"/>
              <w:ind w:firstLine="0"/>
              <w:jc w:val="right"/>
              <w:rPr>
                <w:rFonts w:ascii="Arial Narrow" w:hAnsi="Arial Narrow" w:cs="Arial"/>
                <w:bCs/>
                <w:lang w:val="eu-ES" w:eastAsia="es-ES"/>
              </w:rPr>
            </w:pPr>
          </w:p>
        </w:tc>
      </w:tr>
      <w:tr w:rsidR="004D137B" w:rsidRPr="00BD4F31" w:rsidTr="00DF5611">
        <w:trPr>
          <w:trHeight w:val="198"/>
          <w:jc w:val="center"/>
        </w:trPr>
        <w:tc>
          <w:tcPr>
            <w:tcW w:w="2767" w:type="dxa"/>
            <w:tcBorders>
              <w:top w:val="single" w:sz="2" w:space="0" w:color="auto"/>
              <w:bottom w:val="single" w:sz="4" w:space="0" w:color="auto"/>
            </w:tcBorders>
            <w:vAlign w:val="center"/>
          </w:tcPr>
          <w:p w:rsidR="004D137B" w:rsidRPr="00BD4F31" w:rsidRDefault="00464A01" w:rsidP="004D137B">
            <w:pPr>
              <w:spacing w:after="0"/>
              <w:ind w:left="-1" w:firstLine="0"/>
              <w:jc w:val="left"/>
              <w:rPr>
                <w:rFonts w:ascii="Arial Narrow" w:hAnsi="Arial Narrow" w:cs="Arial"/>
                <w:bCs/>
                <w:lang w:val="eu-ES" w:eastAsia="es-ES"/>
              </w:rPr>
            </w:pPr>
            <w:r w:rsidRPr="00BD4F31">
              <w:rPr>
                <w:rFonts w:ascii="Arial Narrow" w:hAnsi="Arial Narrow" w:cs="Arial"/>
                <w:bCs/>
                <w:lang w:val="eu-ES" w:eastAsia="es-ES"/>
              </w:rPr>
              <w:t>Finantza-karg</w:t>
            </w:r>
            <w:r w:rsidR="004D137B" w:rsidRPr="00BD4F31">
              <w:rPr>
                <w:rFonts w:ascii="Arial Narrow" w:hAnsi="Arial Narrow" w:cs="Arial"/>
                <w:bCs/>
                <w:lang w:val="eu-ES" w:eastAsia="es-ES"/>
              </w:rPr>
              <w:t>a</w:t>
            </w:r>
          </w:p>
        </w:tc>
        <w:tc>
          <w:tcPr>
            <w:tcW w:w="1299" w:type="dxa"/>
            <w:tcBorders>
              <w:top w:val="single" w:sz="2" w:space="0" w:color="auto"/>
              <w:bottom w:val="single" w:sz="4" w:space="0" w:color="auto"/>
              <w:right w:val="single" w:sz="4" w:space="0" w:color="auto"/>
            </w:tcBorders>
            <w:vAlign w:val="center"/>
          </w:tcPr>
          <w:p w:rsidR="004D137B" w:rsidRPr="00BD4F31" w:rsidRDefault="004D137B" w:rsidP="004D137B">
            <w:pPr>
              <w:spacing w:after="0"/>
              <w:ind w:firstLine="0"/>
              <w:jc w:val="right"/>
              <w:rPr>
                <w:rFonts w:ascii="Arial Narrow" w:hAnsi="Arial Narrow" w:cs="Arial"/>
                <w:bCs/>
                <w:lang w:val="eu-ES" w:eastAsia="es-ES"/>
              </w:rPr>
            </w:pPr>
            <w:r w:rsidRPr="00BD4F31">
              <w:rPr>
                <w:rFonts w:ascii="Arial Narrow" w:hAnsi="Arial Narrow" w:cs="Arial"/>
                <w:bCs/>
                <w:lang w:val="eu-ES" w:eastAsia="es-ES"/>
              </w:rPr>
              <w:t>7</w:t>
            </w:r>
          </w:p>
        </w:tc>
        <w:tc>
          <w:tcPr>
            <w:tcW w:w="3526" w:type="dxa"/>
            <w:tcBorders>
              <w:top w:val="single" w:sz="2" w:space="0" w:color="auto"/>
              <w:left w:val="single" w:sz="4" w:space="0" w:color="auto"/>
              <w:bottom w:val="single" w:sz="4" w:space="0" w:color="auto"/>
            </w:tcBorders>
            <w:vAlign w:val="center"/>
          </w:tcPr>
          <w:p w:rsidR="004D137B" w:rsidRPr="00BD4F31" w:rsidRDefault="004D137B" w:rsidP="00DF5611">
            <w:pPr>
              <w:spacing w:after="0"/>
              <w:ind w:left="-16" w:right="-117" w:firstLine="0"/>
              <w:rPr>
                <w:rFonts w:ascii="Arial Narrow" w:hAnsi="Arial Narrow" w:cs="Arial"/>
                <w:bCs/>
                <w:lang w:val="eu-ES" w:eastAsia="es-ES"/>
              </w:rPr>
            </w:pPr>
          </w:p>
        </w:tc>
        <w:tc>
          <w:tcPr>
            <w:tcW w:w="1206" w:type="dxa"/>
            <w:tcBorders>
              <w:top w:val="single" w:sz="2" w:space="0" w:color="auto"/>
              <w:bottom w:val="single" w:sz="4" w:space="0" w:color="auto"/>
            </w:tcBorders>
            <w:vAlign w:val="center"/>
          </w:tcPr>
          <w:p w:rsidR="004D137B" w:rsidRPr="00BD4F31" w:rsidRDefault="004D137B" w:rsidP="00855C24">
            <w:pPr>
              <w:spacing w:after="0"/>
              <w:ind w:firstLine="0"/>
              <w:jc w:val="right"/>
              <w:rPr>
                <w:rFonts w:ascii="Arial Narrow" w:hAnsi="Arial Narrow" w:cs="Arial"/>
                <w:bCs/>
                <w:lang w:val="eu-ES" w:eastAsia="es-ES"/>
              </w:rPr>
            </w:pPr>
          </w:p>
        </w:tc>
      </w:tr>
      <w:tr w:rsidR="004D137B" w:rsidRPr="00BD4F31" w:rsidTr="00DF5611">
        <w:trPr>
          <w:trHeight w:val="255"/>
          <w:jc w:val="center"/>
        </w:trPr>
        <w:tc>
          <w:tcPr>
            <w:tcW w:w="2767" w:type="dxa"/>
            <w:tcBorders>
              <w:top w:val="single" w:sz="4" w:space="0" w:color="auto"/>
              <w:bottom w:val="single" w:sz="4" w:space="0" w:color="auto"/>
            </w:tcBorders>
            <w:shd w:val="clear" w:color="auto" w:fill="FABF8F" w:themeFill="accent6" w:themeFillTint="99"/>
            <w:vAlign w:val="center"/>
          </w:tcPr>
          <w:p w:rsidR="004D137B" w:rsidRPr="00BD4F31" w:rsidRDefault="00464A01" w:rsidP="004D137B">
            <w:pPr>
              <w:spacing w:after="0"/>
              <w:ind w:left="-1" w:firstLine="0"/>
              <w:jc w:val="left"/>
              <w:rPr>
                <w:rFonts w:ascii="Arial Narrow" w:hAnsi="Arial Narrow" w:cs="Arial"/>
                <w:bCs/>
                <w:lang w:val="eu-ES" w:eastAsia="es-ES"/>
              </w:rPr>
            </w:pPr>
            <w:r w:rsidRPr="00BD4F31">
              <w:rPr>
                <w:rFonts w:ascii="Arial Narrow" w:hAnsi="Arial Narrow" w:cs="Arial"/>
                <w:bCs/>
                <w:lang w:val="eu-ES" w:eastAsia="es-ES"/>
              </w:rPr>
              <w:t>Guztira</w:t>
            </w:r>
          </w:p>
        </w:tc>
        <w:tc>
          <w:tcPr>
            <w:tcW w:w="1299" w:type="dxa"/>
            <w:tcBorders>
              <w:top w:val="single" w:sz="4" w:space="0" w:color="auto"/>
              <w:bottom w:val="single" w:sz="4" w:space="0" w:color="auto"/>
              <w:right w:val="single" w:sz="4" w:space="0" w:color="auto"/>
            </w:tcBorders>
            <w:shd w:val="clear" w:color="auto" w:fill="FABF8F" w:themeFill="accent6" w:themeFillTint="99"/>
            <w:vAlign w:val="center"/>
          </w:tcPr>
          <w:p w:rsidR="004D137B" w:rsidRPr="00BD4F31" w:rsidRDefault="004D137B" w:rsidP="004D137B">
            <w:pPr>
              <w:spacing w:after="0"/>
              <w:ind w:left="-1" w:firstLine="0"/>
              <w:jc w:val="right"/>
              <w:rPr>
                <w:rFonts w:ascii="Arial Narrow" w:hAnsi="Arial Narrow" w:cs="Arial"/>
                <w:bCs/>
                <w:lang w:val="eu-ES" w:eastAsia="es-ES"/>
              </w:rPr>
            </w:pPr>
            <w:r w:rsidRPr="00BD4F31">
              <w:rPr>
                <w:rFonts w:ascii="Arial Narrow" w:hAnsi="Arial Narrow" w:cs="Arial"/>
                <w:bCs/>
                <w:lang w:val="eu-ES" w:eastAsia="es-ES"/>
              </w:rPr>
              <w:t>100</w:t>
            </w:r>
          </w:p>
        </w:tc>
        <w:tc>
          <w:tcPr>
            <w:tcW w:w="3526" w:type="dxa"/>
            <w:tcBorders>
              <w:top w:val="single" w:sz="4" w:space="0" w:color="auto"/>
              <w:left w:val="single" w:sz="4" w:space="0" w:color="auto"/>
              <w:bottom w:val="single" w:sz="4" w:space="0" w:color="auto"/>
            </w:tcBorders>
            <w:shd w:val="clear" w:color="auto" w:fill="FABF8F" w:themeFill="accent6" w:themeFillTint="99"/>
            <w:vAlign w:val="center"/>
          </w:tcPr>
          <w:p w:rsidR="004D137B" w:rsidRPr="00BD4F31" w:rsidRDefault="00464A01" w:rsidP="00DF5611">
            <w:pPr>
              <w:spacing w:after="0"/>
              <w:ind w:left="-16" w:right="-117" w:firstLine="0"/>
              <w:rPr>
                <w:rFonts w:ascii="Arial Narrow" w:hAnsi="Arial Narrow" w:cs="Arial"/>
                <w:bCs/>
                <w:lang w:val="eu-ES" w:eastAsia="es-ES"/>
              </w:rPr>
            </w:pPr>
            <w:r w:rsidRPr="00BD4F31">
              <w:rPr>
                <w:rFonts w:ascii="Arial Narrow" w:hAnsi="Arial Narrow" w:cs="Arial"/>
                <w:bCs/>
                <w:lang w:val="eu-ES" w:eastAsia="es-ES"/>
              </w:rPr>
              <w:t>Guztira</w:t>
            </w:r>
          </w:p>
        </w:tc>
        <w:tc>
          <w:tcPr>
            <w:tcW w:w="1206" w:type="dxa"/>
            <w:tcBorders>
              <w:top w:val="single" w:sz="4" w:space="0" w:color="auto"/>
              <w:bottom w:val="single" w:sz="4" w:space="0" w:color="auto"/>
            </w:tcBorders>
            <w:shd w:val="clear" w:color="auto" w:fill="FABF8F" w:themeFill="accent6" w:themeFillTint="99"/>
            <w:vAlign w:val="center"/>
          </w:tcPr>
          <w:p w:rsidR="004D137B" w:rsidRPr="00BD4F31" w:rsidRDefault="004D137B" w:rsidP="004D137B">
            <w:pPr>
              <w:spacing w:after="0"/>
              <w:ind w:left="-1" w:firstLine="0"/>
              <w:jc w:val="right"/>
              <w:rPr>
                <w:rFonts w:ascii="Arial Narrow" w:hAnsi="Arial Narrow" w:cs="Arial"/>
                <w:bCs/>
                <w:lang w:val="eu-ES" w:eastAsia="es-ES"/>
              </w:rPr>
            </w:pPr>
            <w:r w:rsidRPr="00BD4F31">
              <w:rPr>
                <w:rFonts w:ascii="Arial Narrow" w:hAnsi="Arial Narrow" w:cs="Arial"/>
                <w:bCs/>
                <w:lang w:val="eu-ES" w:eastAsia="es-ES"/>
              </w:rPr>
              <w:t>100</w:t>
            </w:r>
          </w:p>
        </w:tc>
      </w:tr>
    </w:tbl>
    <w:p w:rsidR="004D137B" w:rsidRPr="00BD4F31" w:rsidRDefault="0050433E" w:rsidP="004D137B">
      <w:pPr>
        <w:pStyle w:val="texto"/>
        <w:spacing w:before="240" w:after="120"/>
        <w:rPr>
          <w:lang w:val="eu-ES"/>
        </w:rPr>
      </w:pPr>
      <w:r w:rsidRPr="00BD4F31">
        <w:rPr>
          <w:lang w:val="eu-ES"/>
        </w:rPr>
        <w:t>2014an aitortutako betebehar guztien ehuneko 31 langileekin lotutako gastuei egokitu zitzaizkien, ehuneko 28 ondasun arruntei eta zerbitzuei, eta ehuneko 27 inbertsioei</w:t>
      </w:r>
      <w:r w:rsidR="004D137B" w:rsidRPr="00BD4F31">
        <w:rPr>
          <w:lang w:val="eu-ES"/>
        </w:rPr>
        <w:t>.</w:t>
      </w:r>
      <w:r w:rsidRPr="00BD4F31">
        <w:rPr>
          <w:lang w:val="eu-ES"/>
        </w:rPr>
        <w:t xml:space="preserve"> Diru-sarreren aldetik, jasotako transferentziak nabarmentzen dira, aitortutako eskubide guztien ehuneko 58 baitira, eta bai zergak eta prezio publikoak ere, ehuneko 37 baitira</w:t>
      </w:r>
      <w:r w:rsidR="004D137B" w:rsidRPr="00BD4F31">
        <w:rPr>
          <w:lang w:val="eu-ES"/>
        </w:rPr>
        <w:t>.</w:t>
      </w:r>
    </w:p>
    <w:p w:rsidR="004D137B" w:rsidRPr="00BD4F31" w:rsidRDefault="0050433E" w:rsidP="004D137B">
      <w:pPr>
        <w:pStyle w:val="texto"/>
        <w:spacing w:after="300"/>
        <w:rPr>
          <w:lang w:val="eu-ES"/>
        </w:rPr>
      </w:pPr>
      <w:r w:rsidRPr="00BD4F31">
        <w:rPr>
          <w:lang w:val="eu-ES"/>
        </w:rPr>
        <w:t>Jarraian, 2014ko ekitaldiko betetze bateratuaren zenbait adierazle ageri dira, eta bai aurreko ekitaldian izandakoekiko aldea ere</w:t>
      </w:r>
      <w:r w:rsidR="004D137B" w:rsidRPr="00BD4F31">
        <w:rPr>
          <w:lang w:val="eu-ES"/>
        </w:rPr>
        <w:t>:</w:t>
      </w:r>
    </w:p>
    <w:tbl>
      <w:tblPr>
        <w:tblW w:w="8826" w:type="dxa"/>
        <w:jc w:val="center"/>
        <w:tblInd w:w="99" w:type="dxa"/>
        <w:tblLook w:val="01E0" w:firstRow="1" w:lastRow="1" w:firstColumn="1" w:lastColumn="1" w:noHBand="0" w:noVBand="0"/>
      </w:tblPr>
      <w:tblGrid>
        <w:gridCol w:w="3843"/>
        <w:gridCol w:w="1681"/>
        <w:gridCol w:w="1681"/>
        <w:gridCol w:w="1621"/>
      </w:tblGrid>
      <w:tr w:rsidR="004D137B" w:rsidRPr="00BD4F31" w:rsidTr="000361E6">
        <w:trPr>
          <w:trHeight w:val="255"/>
          <w:jc w:val="center"/>
        </w:trPr>
        <w:tc>
          <w:tcPr>
            <w:tcW w:w="3843" w:type="dxa"/>
            <w:tcBorders>
              <w:top w:val="single" w:sz="4" w:space="0" w:color="auto"/>
              <w:bottom w:val="single" w:sz="4" w:space="0" w:color="auto"/>
            </w:tcBorders>
            <w:shd w:val="clear" w:color="auto" w:fill="FABF8F" w:themeFill="accent6" w:themeFillTint="99"/>
            <w:vAlign w:val="center"/>
          </w:tcPr>
          <w:p w:rsidR="004D137B" w:rsidRPr="00BD4F31" w:rsidRDefault="004D137B" w:rsidP="004D137B">
            <w:pPr>
              <w:pStyle w:val="cuadroCabe"/>
              <w:jc w:val="left"/>
              <w:rPr>
                <w:lang w:val="eu-ES"/>
              </w:rPr>
            </w:pPr>
          </w:p>
        </w:tc>
        <w:tc>
          <w:tcPr>
            <w:tcW w:w="1681" w:type="dxa"/>
            <w:tcBorders>
              <w:top w:val="single" w:sz="4" w:space="0" w:color="auto"/>
              <w:bottom w:val="single" w:sz="4" w:space="0" w:color="auto"/>
            </w:tcBorders>
            <w:shd w:val="clear" w:color="auto" w:fill="FABF8F" w:themeFill="accent6" w:themeFillTint="99"/>
            <w:vAlign w:val="center"/>
          </w:tcPr>
          <w:p w:rsidR="004D137B" w:rsidRPr="00BD4F31" w:rsidRDefault="004D137B" w:rsidP="007C0244">
            <w:pPr>
              <w:pStyle w:val="cuadroCabe"/>
              <w:jc w:val="right"/>
              <w:rPr>
                <w:lang w:val="eu-ES"/>
              </w:rPr>
            </w:pPr>
            <w:r w:rsidRPr="00BD4F31">
              <w:rPr>
                <w:lang w:val="eu-ES"/>
              </w:rPr>
              <w:t>2014</w:t>
            </w:r>
          </w:p>
        </w:tc>
        <w:tc>
          <w:tcPr>
            <w:tcW w:w="1681" w:type="dxa"/>
            <w:tcBorders>
              <w:top w:val="single" w:sz="4" w:space="0" w:color="auto"/>
              <w:bottom w:val="single" w:sz="4" w:space="0" w:color="auto"/>
            </w:tcBorders>
            <w:shd w:val="clear" w:color="auto" w:fill="FABF8F" w:themeFill="accent6" w:themeFillTint="99"/>
            <w:vAlign w:val="center"/>
          </w:tcPr>
          <w:p w:rsidR="004D137B" w:rsidRPr="00BD4F31" w:rsidRDefault="004D137B" w:rsidP="007C0244">
            <w:pPr>
              <w:pStyle w:val="cuadroCabe"/>
              <w:jc w:val="right"/>
              <w:rPr>
                <w:lang w:val="eu-ES"/>
              </w:rPr>
            </w:pPr>
            <w:r w:rsidRPr="00BD4F31">
              <w:rPr>
                <w:lang w:val="eu-ES"/>
              </w:rPr>
              <w:t>2013</w:t>
            </w:r>
          </w:p>
        </w:tc>
        <w:tc>
          <w:tcPr>
            <w:tcW w:w="1621" w:type="dxa"/>
            <w:tcBorders>
              <w:top w:val="single" w:sz="4" w:space="0" w:color="auto"/>
              <w:bottom w:val="single" w:sz="4" w:space="0" w:color="auto"/>
            </w:tcBorders>
            <w:shd w:val="clear" w:color="auto" w:fill="FABF8F" w:themeFill="accent6" w:themeFillTint="99"/>
            <w:vAlign w:val="center"/>
          </w:tcPr>
          <w:p w:rsidR="007C0244" w:rsidRPr="00BD4F31" w:rsidRDefault="00724A70" w:rsidP="007C0244">
            <w:pPr>
              <w:pStyle w:val="cuadroCabe"/>
              <w:jc w:val="right"/>
              <w:rPr>
                <w:lang w:val="eu-ES"/>
              </w:rPr>
            </w:pPr>
            <w:r w:rsidRPr="00BD4F31">
              <w:rPr>
                <w:lang w:val="eu-ES"/>
              </w:rPr>
              <w:t>Aldaketaren portzentajea,</w:t>
            </w:r>
            <w:r w:rsidR="004D137B" w:rsidRPr="00BD4F31">
              <w:rPr>
                <w:lang w:val="eu-ES"/>
              </w:rPr>
              <w:t xml:space="preserve"> </w:t>
            </w:r>
          </w:p>
          <w:p w:rsidR="004D137B" w:rsidRPr="00BD4F31" w:rsidRDefault="004D137B" w:rsidP="007C0244">
            <w:pPr>
              <w:pStyle w:val="cuadroCabe"/>
              <w:jc w:val="right"/>
              <w:rPr>
                <w:lang w:val="eu-ES"/>
              </w:rPr>
            </w:pPr>
            <w:r w:rsidRPr="00BD4F31">
              <w:rPr>
                <w:lang w:val="eu-ES"/>
              </w:rPr>
              <w:t>2014/13</w:t>
            </w:r>
          </w:p>
        </w:tc>
      </w:tr>
      <w:tr w:rsidR="004D137B" w:rsidRPr="00BD4F31" w:rsidTr="000361E6">
        <w:trPr>
          <w:trHeight w:val="227"/>
          <w:jc w:val="center"/>
        </w:trPr>
        <w:tc>
          <w:tcPr>
            <w:tcW w:w="3843" w:type="dxa"/>
            <w:tcBorders>
              <w:top w:val="single" w:sz="4" w:space="0" w:color="auto"/>
              <w:bottom w:val="single" w:sz="2" w:space="0" w:color="auto"/>
            </w:tcBorders>
            <w:vAlign w:val="center"/>
          </w:tcPr>
          <w:p w:rsidR="004D137B" w:rsidRPr="00BD4F31" w:rsidRDefault="00724A70" w:rsidP="004D137B">
            <w:pPr>
              <w:pStyle w:val="cuatexto"/>
              <w:jc w:val="left"/>
              <w:rPr>
                <w:szCs w:val="20"/>
                <w:lang w:val="eu-ES"/>
              </w:rPr>
            </w:pPr>
            <w:r w:rsidRPr="00BD4F31">
              <w:rPr>
                <w:szCs w:val="20"/>
                <w:lang w:val="eu-ES"/>
              </w:rPr>
              <w:t>Diru-sarrerak, guztira</w:t>
            </w:r>
          </w:p>
        </w:tc>
        <w:tc>
          <w:tcPr>
            <w:tcW w:w="1681" w:type="dxa"/>
            <w:tcBorders>
              <w:top w:val="single" w:sz="4" w:space="0" w:color="auto"/>
              <w:bottom w:val="single" w:sz="2" w:space="0" w:color="auto"/>
            </w:tcBorders>
            <w:vAlign w:val="center"/>
          </w:tcPr>
          <w:p w:rsidR="004D137B" w:rsidRPr="00BD4F31" w:rsidRDefault="004D137B" w:rsidP="007C0244">
            <w:pPr>
              <w:pStyle w:val="cuatexto"/>
              <w:jc w:val="right"/>
              <w:rPr>
                <w:szCs w:val="20"/>
                <w:lang w:val="eu-ES"/>
              </w:rPr>
            </w:pPr>
            <w:r w:rsidRPr="00BD4F31">
              <w:rPr>
                <w:szCs w:val="20"/>
                <w:lang w:val="eu-ES"/>
              </w:rPr>
              <w:t>9.161.660</w:t>
            </w:r>
          </w:p>
        </w:tc>
        <w:tc>
          <w:tcPr>
            <w:tcW w:w="1681" w:type="dxa"/>
            <w:tcBorders>
              <w:top w:val="single" w:sz="4" w:space="0" w:color="auto"/>
              <w:bottom w:val="single" w:sz="2" w:space="0" w:color="auto"/>
            </w:tcBorders>
            <w:vAlign w:val="center"/>
          </w:tcPr>
          <w:p w:rsidR="004D137B" w:rsidRPr="00BD4F31" w:rsidRDefault="004D137B" w:rsidP="007C0244">
            <w:pPr>
              <w:pStyle w:val="cuatexto"/>
              <w:jc w:val="right"/>
              <w:rPr>
                <w:szCs w:val="20"/>
                <w:lang w:val="eu-ES"/>
              </w:rPr>
            </w:pPr>
            <w:r w:rsidRPr="00BD4F31">
              <w:rPr>
                <w:szCs w:val="20"/>
                <w:lang w:val="eu-ES"/>
              </w:rPr>
              <w:t>8.041.593</w:t>
            </w:r>
          </w:p>
        </w:tc>
        <w:tc>
          <w:tcPr>
            <w:tcW w:w="1621" w:type="dxa"/>
            <w:tcBorders>
              <w:top w:val="single" w:sz="4" w:space="0" w:color="auto"/>
              <w:bottom w:val="single" w:sz="2" w:space="0" w:color="auto"/>
            </w:tcBorders>
            <w:vAlign w:val="center"/>
          </w:tcPr>
          <w:p w:rsidR="004D137B" w:rsidRPr="00BD4F31" w:rsidRDefault="004D137B" w:rsidP="007C0244">
            <w:pPr>
              <w:pStyle w:val="cuatexto"/>
              <w:jc w:val="right"/>
              <w:rPr>
                <w:szCs w:val="20"/>
                <w:lang w:val="eu-ES"/>
              </w:rPr>
            </w:pPr>
            <w:r w:rsidRPr="00BD4F31">
              <w:rPr>
                <w:szCs w:val="20"/>
                <w:lang w:val="eu-ES"/>
              </w:rPr>
              <w:t>14</w:t>
            </w:r>
          </w:p>
        </w:tc>
      </w:tr>
      <w:tr w:rsidR="004D137B" w:rsidRPr="00BD4F31" w:rsidTr="000361E6">
        <w:trPr>
          <w:trHeight w:val="227"/>
          <w:jc w:val="center"/>
        </w:trPr>
        <w:tc>
          <w:tcPr>
            <w:tcW w:w="3843" w:type="dxa"/>
            <w:tcBorders>
              <w:top w:val="single" w:sz="4" w:space="0" w:color="auto"/>
              <w:bottom w:val="single" w:sz="2" w:space="0" w:color="auto"/>
            </w:tcBorders>
            <w:vAlign w:val="center"/>
          </w:tcPr>
          <w:p w:rsidR="004D137B" w:rsidRPr="00BD4F31" w:rsidRDefault="00724A70" w:rsidP="004D137B">
            <w:pPr>
              <w:pStyle w:val="cuatexto"/>
              <w:jc w:val="left"/>
              <w:rPr>
                <w:szCs w:val="20"/>
                <w:lang w:val="eu-ES"/>
              </w:rPr>
            </w:pPr>
            <w:r w:rsidRPr="00BD4F31">
              <w:rPr>
                <w:szCs w:val="20"/>
                <w:lang w:val="eu-ES"/>
              </w:rPr>
              <w:t>Gastuak, guztira</w:t>
            </w:r>
          </w:p>
        </w:tc>
        <w:tc>
          <w:tcPr>
            <w:tcW w:w="1681" w:type="dxa"/>
            <w:tcBorders>
              <w:top w:val="single" w:sz="4" w:space="0" w:color="auto"/>
              <w:bottom w:val="single" w:sz="2" w:space="0" w:color="auto"/>
            </w:tcBorders>
            <w:vAlign w:val="center"/>
          </w:tcPr>
          <w:p w:rsidR="004D137B" w:rsidRPr="00BD4F31" w:rsidRDefault="004D137B" w:rsidP="007C0244">
            <w:pPr>
              <w:pStyle w:val="cuatexto"/>
              <w:jc w:val="right"/>
              <w:rPr>
                <w:szCs w:val="20"/>
                <w:lang w:val="eu-ES"/>
              </w:rPr>
            </w:pPr>
            <w:r w:rsidRPr="00BD4F31">
              <w:rPr>
                <w:szCs w:val="20"/>
                <w:lang w:val="eu-ES"/>
              </w:rPr>
              <w:t>9.153.642</w:t>
            </w:r>
          </w:p>
        </w:tc>
        <w:tc>
          <w:tcPr>
            <w:tcW w:w="1681" w:type="dxa"/>
            <w:tcBorders>
              <w:top w:val="single" w:sz="4" w:space="0" w:color="auto"/>
              <w:bottom w:val="single" w:sz="2" w:space="0" w:color="auto"/>
            </w:tcBorders>
            <w:vAlign w:val="center"/>
          </w:tcPr>
          <w:p w:rsidR="004D137B" w:rsidRPr="00BD4F31" w:rsidRDefault="004D137B" w:rsidP="007C0244">
            <w:pPr>
              <w:pStyle w:val="cuatexto"/>
              <w:jc w:val="right"/>
              <w:rPr>
                <w:szCs w:val="20"/>
                <w:lang w:val="eu-ES"/>
              </w:rPr>
            </w:pPr>
            <w:r w:rsidRPr="00BD4F31">
              <w:rPr>
                <w:szCs w:val="20"/>
                <w:lang w:val="eu-ES"/>
              </w:rPr>
              <w:t>8.192.568</w:t>
            </w:r>
          </w:p>
        </w:tc>
        <w:tc>
          <w:tcPr>
            <w:tcW w:w="1621" w:type="dxa"/>
            <w:tcBorders>
              <w:top w:val="single" w:sz="4" w:space="0" w:color="auto"/>
              <w:bottom w:val="single" w:sz="2" w:space="0" w:color="auto"/>
            </w:tcBorders>
            <w:vAlign w:val="center"/>
          </w:tcPr>
          <w:p w:rsidR="004D137B" w:rsidRPr="00BD4F31" w:rsidRDefault="004D137B" w:rsidP="007C0244">
            <w:pPr>
              <w:pStyle w:val="cuatexto"/>
              <w:jc w:val="right"/>
              <w:rPr>
                <w:szCs w:val="20"/>
                <w:lang w:val="eu-ES"/>
              </w:rPr>
            </w:pPr>
            <w:r w:rsidRPr="00BD4F31">
              <w:rPr>
                <w:szCs w:val="20"/>
                <w:lang w:val="eu-ES"/>
              </w:rPr>
              <w:t>12</w:t>
            </w:r>
          </w:p>
        </w:tc>
      </w:tr>
      <w:tr w:rsidR="004D137B" w:rsidRPr="00BD4F31" w:rsidTr="000361E6">
        <w:trPr>
          <w:trHeight w:val="227"/>
          <w:jc w:val="center"/>
        </w:trPr>
        <w:tc>
          <w:tcPr>
            <w:tcW w:w="3843" w:type="dxa"/>
            <w:tcBorders>
              <w:top w:val="single" w:sz="4" w:space="0" w:color="auto"/>
              <w:bottom w:val="single" w:sz="2" w:space="0" w:color="auto"/>
            </w:tcBorders>
            <w:vAlign w:val="center"/>
          </w:tcPr>
          <w:p w:rsidR="004D137B" w:rsidRPr="00BD4F31" w:rsidRDefault="00724A70" w:rsidP="004D137B">
            <w:pPr>
              <w:pStyle w:val="cuatexto"/>
              <w:jc w:val="left"/>
              <w:rPr>
                <w:szCs w:val="20"/>
                <w:lang w:val="eu-ES"/>
              </w:rPr>
            </w:pPr>
            <w:r w:rsidRPr="00BD4F31">
              <w:rPr>
                <w:szCs w:val="20"/>
                <w:lang w:val="eu-ES"/>
              </w:rPr>
              <w:t>Diru-sarrera arruntak</w:t>
            </w:r>
          </w:p>
        </w:tc>
        <w:tc>
          <w:tcPr>
            <w:tcW w:w="1681" w:type="dxa"/>
            <w:tcBorders>
              <w:top w:val="single" w:sz="4" w:space="0" w:color="auto"/>
              <w:bottom w:val="single" w:sz="2" w:space="0" w:color="auto"/>
            </w:tcBorders>
            <w:vAlign w:val="center"/>
          </w:tcPr>
          <w:p w:rsidR="004D137B" w:rsidRPr="00BD4F31" w:rsidRDefault="004D137B" w:rsidP="007C0244">
            <w:pPr>
              <w:pStyle w:val="cuatexto"/>
              <w:jc w:val="right"/>
              <w:rPr>
                <w:szCs w:val="20"/>
                <w:lang w:val="eu-ES"/>
              </w:rPr>
            </w:pPr>
            <w:r w:rsidRPr="00BD4F31">
              <w:rPr>
                <w:szCs w:val="20"/>
                <w:lang w:val="eu-ES"/>
              </w:rPr>
              <w:t>7.330.078</w:t>
            </w:r>
          </w:p>
        </w:tc>
        <w:tc>
          <w:tcPr>
            <w:tcW w:w="1681" w:type="dxa"/>
            <w:tcBorders>
              <w:top w:val="single" w:sz="4" w:space="0" w:color="auto"/>
              <w:bottom w:val="single" w:sz="2" w:space="0" w:color="auto"/>
            </w:tcBorders>
            <w:vAlign w:val="center"/>
          </w:tcPr>
          <w:p w:rsidR="004D137B" w:rsidRPr="00BD4F31" w:rsidRDefault="004D137B" w:rsidP="007C0244">
            <w:pPr>
              <w:pStyle w:val="cuatexto"/>
              <w:jc w:val="right"/>
              <w:rPr>
                <w:szCs w:val="20"/>
                <w:lang w:val="eu-ES"/>
              </w:rPr>
            </w:pPr>
            <w:r w:rsidRPr="00BD4F31">
              <w:rPr>
                <w:szCs w:val="20"/>
                <w:lang w:val="eu-ES"/>
              </w:rPr>
              <w:t>7.131.590</w:t>
            </w:r>
          </w:p>
        </w:tc>
        <w:tc>
          <w:tcPr>
            <w:tcW w:w="1621" w:type="dxa"/>
            <w:tcBorders>
              <w:top w:val="single" w:sz="4" w:space="0" w:color="auto"/>
              <w:bottom w:val="single" w:sz="2" w:space="0" w:color="auto"/>
            </w:tcBorders>
            <w:vAlign w:val="center"/>
          </w:tcPr>
          <w:p w:rsidR="004D137B" w:rsidRPr="00BD4F31" w:rsidRDefault="004D137B" w:rsidP="007C0244">
            <w:pPr>
              <w:pStyle w:val="cuatexto"/>
              <w:jc w:val="right"/>
              <w:rPr>
                <w:szCs w:val="20"/>
                <w:lang w:val="eu-ES"/>
              </w:rPr>
            </w:pPr>
            <w:r w:rsidRPr="00BD4F31">
              <w:rPr>
                <w:szCs w:val="20"/>
                <w:lang w:val="eu-ES"/>
              </w:rPr>
              <w:t>3</w:t>
            </w:r>
          </w:p>
        </w:tc>
      </w:tr>
      <w:tr w:rsidR="004D137B" w:rsidRPr="00BD4F31" w:rsidTr="000361E6">
        <w:trPr>
          <w:trHeight w:val="227"/>
          <w:jc w:val="center"/>
        </w:trPr>
        <w:tc>
          <w:tcPr>
            <w:tcW w:w="3843" w:type="dxa"/>
            <w:tcBorders>
              <w:top w:val="single" w:sz="2" w:space="0" w:color="auto"/>
              <w:bottom w:val="single" w:sz="2" w:space="0" w:color="auto"/>
            </w:tcBorders>
            <w:vAlign w:val="center"/>
          </w:tcPr>
          <w:p w:rsidR="004D137B" w:rsidRPr="00BD4F31" w:rsidRDefault="00724A70" w:rsidP="009D5926">
            <w:pPr>
              <w:pStyle w:val="cuatexto"/>
              <w:jc w:val="left"/>
              <w:rPr>
                <w:szCs w:val="20"/>
                <w:lang w:val="eu-ES"/>
              </w:rPr>
            </w:pPr>
            <w:r w:rsidRPr="00BD4F31">
              <w:rPr>
                <w:szCs w:val="20"/>
                <w:lang w:val="eu-ES"/>
              </w:rPr>
              <w:t>Funtzionamendu</w:t>
            </w:r>
            <w:r w:rsidR="009D5926" w:rsidRPr="00BD4F31">
              <w:rPr>
                <w:szCs w:val="20"/>
                <w:lang w:val="eu-ES"/>
              </w:rPr>
              <w:t>-</w:t>
            </w:r>
            <w:r w:rsidRPr="00BD4F31">
              <w:rPr>
                <w:szCs w:val="20"/>
                <w:lang w:val="eu-ES"/>
              </w:rPr>
              <w:t>gastuak</w:t>
            </w:r>
          </w:p>
        </w:tc>
        <w:tc>
          <w:tcPr>
            <w:tcW w:w="1681" w:type="dxa"/>
            <w:tcBorders>
              <w:top w:val="single" w:sz="2" w:space="0" w:color="auto"/>
              <w:bottom w:val="single" w:sz="2" w:space="0" w:color="auto"/>
            </w:tcBorders>
            <w:vAlign w:val="center"/>
          </w:tcPr>
          <w:p w:rsidR="004D137B" w:rsidRPr="00BD4F31" w:rsidRDefault="004D137B" w:rsidP="007C0244">
            <w:pPr>
              <w:pStyle w:val="cuatexto"/>
              <w:jc w:val="right"/>
              <w:rPr>
                <w:szCs w:val="20"/>
                <w:lang w:val="eu-ES"/>
              </w:rPr>
            </w:pPr>
            <w:r w:rsidRPr="00BD4F31">
              <w:rPr>
                <w:szCs w:val="20"/>
                <w:lang w:val="eu-ES"/>
              </w:rPr>
              <w:t>5.953.704</w:t>
            </w:r>
          </w:p>
        </w:tc>
        <w:tc>
          <w:tcPr>
            <w:tcW w:w="1681" w:type="dxa"/>
            <w:tcBorders>
              <w:top w:val="single" w:sz="2" w:space="0" w:color="auto"/>
              <w:bottom w:val="single" w:sz="2" w:space="0" w:color="auto"/>
            </w:tcBorders>
            <w:vAlign w:val="center"/>
          </w:tcPr>
          <w:p w:rsidR="004D137B" w:rsidRPr="00BD4F31" w:rsidRDefault="004D137B" w:rsidP="007C0244">
            <w:pPr>
              <w:pStyle w:val="cuatexto"/>
              <w:jc w:val="right"/>
              <w:rPr>
                <w:szCs w:val="20"/>
                <w:lang w:val="eu-ES"/>
              </w:rPr>
            </w:pPr>
            <w:r w:rsidRPr="00BD4F31">
              <w:rPr>
                <w:szCs w:val="20"/>
                <w:lang w:val="eu-ES"/>
              </w:rPr>
              <w:t>5.766.697</w:t>
            </w:r>
          </w:p>
        </w:tc>
        <w:tc>
          <w:tcPr>
            <w:tcW w:w="1621" w:type="dxa"/>
            <w:tcBorders>
              <w:top w:val="single" w:sz="2" w:space="0" w:color="auto"/>
              <w:bottom w:val="single" w:sz="2" w:space="0" w:color="auto"/>
            </w:tcBorders>
            <w:vAlign w:val="center"/>
          </w:tcPr>
          <w:p w:rsidR="004D137B" w:rsidRPr="00BD4F31" w:rsidRDefault="004D137B" w:rsidP="007C0244">
            <w:pPr>
              <w:pStyle w:val="cuatexto"/>
              <w:jc w:val="right"/>
              <w:rPr>
                <w:szCs w:val="20"/>
                <w:lang w:val="eu-ES"/>
              </w:rPr>
            </w:pPr>
            <w:r w:rsidRPr="00BD4F31">
              <w:rPr>
                <w:szCs w:val="20"/>
                <w:lang w:val="eu-ES"/>
              </w:rPr>
              <w:t>3</w:t>
            </w:r>
          </w:p>
        </w:tc>
      </w:tr>
      <w:tr w:rsidR="004D137B" w:rsidRPr="00BD4F31" w:rsidTr="000361E6">
        <w:trPr>
          <w:trHeight w:val="227"/>
          <w:jc w:val="center"/>
        </w:trPr>
        <w:tc>
          <w:tcPr>
            <w:tcW w:w="3843" w:type="dxa"/>
            <w:tcBorders>
              <w:top w:val="single" w:sz="2" w:space="0" w:color="auto"/>
              <w:bottom w:val="single" w:sz="2" w:space="0" w:color="auto"/>
            </w:tcBorders>
            <w:vAlign w:val="center"/>
          </w:tcPr>
          <w:p w:rsidR="004D137B" w:rsidRPr="00BD4F31" w:rsidRDefault="004D137B" w:rsidP="00724A70">
            <w:pPr>
              <w:pStyle w:val="cuatexto"/>
              <w:jc w:val="left"/>
              <w:rPr>
                <w:szCs w:val="20"/>
                <w:lang w:val="eu-ES"/>
              </w:rPr>
            </w:pPr>
            <w:r w:rsidRPr="00BD4F31">
              <w:rPr>
                <w:szCs w:val="20"/>
                <w:lang w:val="eu-ES"/>
              </w:rPr>
              <w:t>A</w:t>
            </w:r>
            <w:r w:rsidR="00724A70" w:rsidRPr="00BD4F31">
              <w:rPr>
                <w:szCs w:val="20"/>
                <w:lang w:val="eu-ES"/>
              </w:rPr>
              <w:t>urrezki gordina</w:t>
            </w:r>
          </w:p>
        </w:tc>
        <w:tc>
          <w:tcPr>
            <w:tcW w:w="1681" w:type="dxa"/>
            <w:tcBorders>
              <w:top w:val="single" w:sz="2" w:space="0" w:color="auto"/>
              <w:bottom w:val="single" w:sz="2" w:space="0" w:color="auto"/>
            </w:tcBorders>
            <w:vAlign w:val="center"/>
          </w:tcPr>
          <w:p w:rsidR="004D137B" w:rsidRPr="00BD4F31" w:rsidRDefault="004D137B" w:rsidP="007C0244">
            <w:pPr>
              <w:pStyle w:val="cuatexto"/>
              <w:jc w:val="right"/>
              <w:rPr>
                <w:szCs w:val="20"/>
                <w:lang w:val="eu-ES"/>
              </w:rPr>
            </w:pPr>
            <w:r w:rsidRPr="00BD4F31">
              <w:rPr>
                <w:szCs w:val="20"/>
                <w:lang w:val="eu-ES"/>
              </w:rPr>
              <w:t>1.376.374</w:t>
            </w:r>
          </w:p>
        </w:tc>
        <w:tc>
          <w:tcPr>
            <w:tcW w:w="1681" w:type="dxa"/>
            <w:tcBorders>
              <w:top w:val="single" w:sz="2" w:space="0" w:color="auto"/>
              <w:bottom w:val="single" w:sz="2" w:space="0" w:color="auto"/>
            </w:tcBorders>
            <w:vAlign w:val="center"/>
          </w:tcPr>
          <w:p w:rsidR="004D137B" w:rsidRPr="00BD4F31" w:rsidRDefault="004D137B" w:rsidP="007C0244">
            <w:pPr>
              <w:pStyle w:val="cuatexto"/>
              <w:jc w:val="right"/>
              <w:rPr>
                <w:szCs w:val="20"/>
                <w:lang w:val="eu-ES"/>
              </w:rPr>
            </w:pPr>
            <w:r w:rsidRPr="00BD4F31">
              <w:rPr>
                <w:szCs w:val="20"/>
                <w:lang w:val="eu-ES"/>
              </w:rPr>
              <w:t>1.364.893</w:t>
            </w:r>
          </w:p>
        </w:tc>
        <w:tc>
          <w:tcPr>
            <w:tcW w:w="1621" w:type="dxa"/>
            <w:tcBorders>
              <w:top w:val="single" w:sz="2" w:space="0" w:color="auto"/>
              <w:bottom w:val="single" w:sz="2" w:space="0" w:color="auto"/>
            </w:tcBorders>
            <w:vAlign w:val="center"/>
          </w:tcPr>
          <w:p w:rsidR="004D137B" w:rsidRPr="00BD4F31" w:rsidRDefault="004D137B" w:rsidP="007C0244">
            <w:pPr>
              <w:pStyle w:val="cuatexto"/>
              <w:jc w:val="right"/>
              <w:rPr>
                <w:szCs w:val="20"/>
                <w:lang w:val="eu-ES"/>
              </w:rPr>
            </w:pPr>
            <w:r w:rsidRPr="00BD4F31">
              <w:rPr>
                <w:szCs w:val="20"/>
                <w:lang w:val="eu-ES"/>
              </w:rPr>
              <w:t>1</w:t>
            </w:r>
          </w:p>
        </w:tc>
      </w:tr>
      <w:tr w:rsidR="004D137B" w:rsidRPr="00BD4F31" w:rsidTr="000361E6">
        <w:trPr>
          <w:trHeight w:val="227"/>
          <w:jc w:val="center"/>
        </w:trPr>
        <w:tc>
          <w:tcPr>
            <w:tcW w:w="3843" w:type="dxa"/>
            <w:tcBorders>
              <w:top w:val="single" w:sz="2" w:space="0" w:color="auto"/>
              <w:bottom w:val="single" w:sz="2" w:space="0" w:color="auto"/>
            </w:tcBorders>
            <w:vAlign w:val="center"/>
          </w:tcPr>
          <w:p w:rsidR="004D137B" w:rsidRPr="00BD4F31" w:rsidRDefault="00724A70" w:rsidP="00724A70">
            <w:pPr>
              <w:pStyle w:val="cuatexto"/>
              <w:jc w:val="left"/>
              <w:rPr>
                <w:szCs w:val="20"/>
                <w:lang w:val="eu-ES"/>
              </w:rPr>
            </w:pPr>
            <w:r w:rsidRPr="00BD4F31">
              <w:rPr>
                <w:szCs w:val="20"/>
                <w:lang w:val="eu-ES"/>
              </w:rPr>
              <w:t>Finantza-karga</w:t>
            </w:r>
          </w:p>
        </w:tc>
        <w:tc>
          <w:tcPr>
            <w:tcW w:w="1681" w:type="dxa"/>
            <w:tcBorders>
              <w:top w:val="single" w:sz="2" w:space="0" w:color="auto"/>
              <w:bottom w:val="single" w:sz="2" w:space="0" w:color="auto"/>
            </w:tcBorders>
            <w:vAlign w:val="center"/>
          </w:tcPr>
          <w:p w:rsidR="004D137B" w:rsidRPr="00BD4F31" w:rsidRDefault="004D137B" w:rsidP="007C0244">
            <w:pPr>
              <w:pStyle w:val="cuatexto"/>
              <w:jc w:val="right"/>
              <w:rPr>
                <w:szCs w:val="20"/>
                <w:lang w:val="eu-ES"/>
              </w:rPr>
            </w:pPr>
            <w:r w:rsidRPr="00BD4F31">
              <w:rPr>
                <w:szCs w:val="20"/>
                <w:lang w:val="eu-ES"/>
              </w:rPr>
              <w:t>693.901</w:t>
            </w:r>
          </w:p>
        </w:tc>
        <w:tc>
          <w:tcPr>
            <w:tcW w:w="1681" w:type="dxa"/>
            <w:tcBorders>
              <w:top w:val="single" w:sz="2" w:space="0" w:color="auto"/>
              <w:bottom w:val="single" w:sz="2" w:space="0" w:color="auto"/>
            </w:tcBorders>
            <w:vAlign w:val="center"/>
          </w:tcPr>
          <w:p w:rsidR="004D137B" w:rsidRPr="00BD4F31" w:rsidRDefault="004D137B" w:rsidP="007C0244">
            <w:pPr>
              <w:pStyle w:val="cuatexto"/>
              <w:jc w:val="right"/>
              <w:rPr>
                <w:szCs w:val="20"/>
                <w:lang w:val="eu-ES"/>
              </w:rPr>
            </w:pPr>
            <w:r w:rsidRPr="00BD4F31">
              <w:rPr>
                <w:szCs w:val="20"/>
                <w:lang w:val="eu-ES"/>
              </w:rPr>
              <w:t>725.720</w:t>
            </w:r>
          </w:p>
        </w:tc>
        <w:tc>
          <w:tcPr>
            <w:tcW w:w="1621" w:type="dxa"/>
            <w:tcBorders>
              <w:top w:val="single" w:sz="2" w:space="0" w:color="auto"/>
              <w:bottom w:val="single" w:sz="2" w:space="0" w:color="auto"/>
            </w:tcBorders>
            <w:vAlign w:val="center"/>
          </w:tcPr>
          <w:p w:rsidR="004D137B" w:rsidRPr="00BD4F31" w:rsidRDefault="004D137B" w:rsidP="007C0244">
            <w:pPr>
              <w:pStyle w:val="cuatexto"/>
              <w:jc w:val="right"/>
              <w:rPr>
                <w:szCs w:val="20"/>
                <w:lang w:val="eu-ES"/>
              </w:rPr>
            </w:pPr>
            <w:r w:rsidRPr="00BD4F31">
              <w:rPr>
                <w:szCs w:val="20"/>
                <w:lang w:val="eu-ES"/>
              </w:rPr>
              <w:t>-4</w:t>
            </w:r>
          </w:p>
        </w:tc>
      </w:tr>
      <w:tr w:rsidR="004D137B" w:rsidRPr="00BD4F31" w:rsidTr="000361E6">
        <w:trPr>
          <w:trHeight w:val="227"/>
          <w:jc w:val="center"/>
        </w:trPr>
        <w:tc>
          <w:tcPr>
            <w:tcW w:w="3843" w:type="dxa"/>
            <w:tcBorders>
              <w:top w:val="single" w:sz="2" w:space="0" w:color="auto"/>
              <w:bottom w:val="single" w:sz="2" w:space="0" w:color="auto"/>
            </w:tcBorders>
            <w:vAlign w:val="center"/>
          </w:tcPr>
          <w:p w:rsidR="004D137B" w:rsidRPr="00BD4F31" w:rsidRDefault="004D137B" w:rsidP="00724A70">
            <w:pPr>
              <w:pStyle w:val="cuatexto"/>
              <w:jc w:val="left"/>
              <w:rPr>
                <w:szCs w:val="20"/>
                <w:lang w:val="eu-ES"/>
              </w:rPr>
            </w:pPr>
            <w:r w:rsidRPr="00BD4F31">
              <w:rPr>
                <w:szCs w:val="20"/>
                <w:lang w:val="eu-ES"/>
              </w:rPr>
              <w:t>A</w:t>
            </w:r>
            <w:r w:rsidR="00724A70" w:rsidRPr="00BD4F31">
              <w:rPr>
                <w:szCs w:val="20"/>
                <w:lang w:val="eu-ES"/>
              </w:rPr>
              <w:t>urrezki garbia</w:t>
            </w:r>
          </w:p>
        </w:tc>
        <w:tc>
          <w:tcPr>
            <w:tcW w:w="1681" w:type="dxa"/>
            <w:tcBorders>
              <w:top w:val="single" w:sz="2" w:space="0" w:color="auto"/>
              <w:bottom w:val="single" w:sz="2" w:space="0" w:color="auto"/>
            </w:tcBorders>
            <w:vAlign w:val="center"/>
          </w:tcPr>
          <w:p w:rsidR="004D137B" w:rsidRPr="00BD4F31" w:rsidRDefault="004D137B" w:rsidP="007C0244">
            <w:pPr>
              <w:pStyle w:val="cuatexto"/>
              <w:jc w:val="right"/>
              <w:rPr>
                <w:szCs w:val="20"/>
                <w:lang w:val="eu-ES"/>
              </w:rPr>
            </w:pPr>
            <w:r w:rsidRPr="00BD4F31">
              <w:rPr>
                <w:szCs w:val="20"/>
                <w:lang w:val="eu-ES"/>
              </w:rPr>
              <w:t>662.473</w:t>
            </w:r>
          </w:p>
        </w:tc>
        <w:tc>
          <w:tcPr>
            <w:tcW w:w="1681" w:type="dxa"/>
            <w:tcBorders>
              <w:top w:val="single" w:sz="2" w:space="0" w:color="auto"/>
              <w:bottom w:val="single" w:sz="2" w:space="0" w:color="auto"/>
            </w:tcBorders>
            <w:vAlign w:val="center"/>
          </w:tcPr>
          <w:p w:rsidR="004D137B" w:rsidRPr="00BD4F31" w:rsidRDefault="004D137B" w:rsidP="007C0244">
            <w:pPr>
              <w:pStyle w:val="cuatexto"/>
              <w:jc w:val="right"/>
              <w:rPr>
                <w:szCs w:val="20"/>
                <w:lang w:val="eu-ES"/>
              </w:rPr>
            </w:pPr>
            <w:r w:rsidRPr="00BD4F31">
              <w:rPr>
                <w:szCs w:val="20"/>
                <w:lang w:val="eu-ES"/>
              </w:rPr>
              <w:t>639.173</w:t>
            </w:r>
          </w:p>
        </w:tc>
        <w:tc>
          <w:tcPr>
            <w:tcW w:w="1621" w:type="dxa"/>
            <w:tcBorders>
              <w:top w:val="single" w:sz="2" w:space="0" w:color="auto"/>
              <w:bottom w:val="single" w:sz="2" w:space="0" w:color="auto"/>
            </w:tcBorders>
            <w:vAlign w:val="center"/>
          </w:tcPr>
          <w:p w:rsidR="004D137B" w:rsidRPr="00BD4F31" w:rsidRDefault="004D137B" w:rsidP="007C0244">
            <w:pPr>
              <w:pStyle w:val="cuatexto"/>
              <w:jc w:val="right"/>
              <w:rPr>
                <w:szCs w:val="20"/>
                <w:lang w:val="eu-ES"/>
              </w:rPr>
            </w:pPr>
            <w:r w:rsidRPr="00BD4F31">
              <w:rPr>
                <w:szCs w:val="20"/>
                <w:lang w:val="eu-ES"/>
              </w:rPr>
              <w:t>7</w:t>
            </w:r>
          </w:p>
        </w:tc>
      </w:tr>
      <w:tr w:rsidR="004D137B" w:rsidRPr="00BD4F31" w:rsidTr="000361E6">
        <w:trPr>
          <w:trHeight w:val="227"/>
          <w:jc w:val="center"/>
        </w:trPr>
        <w:tc>
          <w:tcPr>
            <w:tcW w:w="3843" w:type="dxa"/>
            <w:tcBorders>
              <w:top w:val="single" w:sz="2" w:space="0" w:color="auto"/>
              <w:bottom w:val="single" w:sz="2" w:space="0" w:color="auto"/>
            </w:tcBorders>
            <w:vAlign w:val="center"/>
          </w:tcPr>
          <w:p w:rsidR="004D137B" w:rsidRPr="00BD4F31" w:rsidRDefault="00724A70" w:rsidP="00724A70">
            <w:pPr>
              <w:pStyle w:val="cuatexto"/>
              <w:jc w:val="left"/>
              <w:rPr>
                <w:szCs w:val="20"/>
                <w:lang w:val="eu-ES"/>
              </w:rPr>
            </w:pPr>
            <w:r w:rsidRPr="00BD4F31">
              <w:rPr>
                <w:szCs w:val="20"/>
                <w:lang w:val="eu-ES"/>
              </w:rPr>
              <w:t>Kapitaleko diru-sarrerak</w:t>
            </w:r>
            <w:r w:rsidR="001F1923" w:rsidRPr="00BD4F31">
              <w:rPr>
                <w:szCs w:val="20"/>
                <w:lang w:val="eu-ES"/>
              </w:rPr>
              <w:t xml:space="preserve"> (6</w:t>
            </w:r>
            <w:r w:rsidRPr="00BD4F31">
              <w:rPr>
                <w:szCs w:val="20"/>
                <w:lang w:val="eu-ES"/>
              </w:rPr>
              <w:t>.</w:t>
            </w:r>
            <w:r w:rsidR="001F1923" w:rsidRPr="00BD4F31">
              <w:rPr>
                <w:szCs w:val="20"/>
                <w:lang w:val="eu-ES"/>
              </w:rPr>
              <w:t xml:space="preserve"> </w:t>
            </w:r>
            <w:r w:rsidRPr="00BD4F31">
              <w:rPr>
                <w:szCs w:val="20"/>
                <w:lang w:val="eu-ES"/>
              </w:rPr>
              <w:t>eta</w:t>
            </w:r>
            <w:r w:rsidR="001F1923" w:rsidRPr="00BD4F31">
              <w:rPr>
                <w:szCs w:val="20"/>
                <w:lang w:val="eu-ES"/>
              </w:rPr>
              <w:t xml:space="preserve"> 7</w:t>
            </w:r>
            <w:r w:rsidRPr="00BD4F31">
              <w:rPr>
                <w:szCs w:val="20"/>
                <w:lang w:val="eu-ES"/>
              </w:rPr>
              <w:t>. kapituluak</w:t>
            </w:r>
            <w:r w:rsidR="001F1923" w:rsidRPr="00BD4F31">
              <w:rPr>
                <w:szCs w:val="20"/>
                <w:lang w:val="eu-ES"/>
              </w:rPr>
              <w:t>)</w:t>
            </w:r>
          </w:p>
        </w:tc>
        <w:tc>
          <w:tcPr>
            <w:tcW w:w="1681" w:type="dxa"/>
            <w:tcBorders>
              <w:top w:val="single" w:sz="2" w:space="0" w:color="auto"/>
              <w:bottom w:val="single" w:sz="2" w:space="0" w:color="auto"/>
            </w:tcBorders>
            <w:vAlign w:val="center"/>
          </w:tcPr>
          <w:p w:rsidR="004D137B" w:rsidRPr="00BD4F31" w:rsidRDefault="004D137B" w:rsidP="007C0244">
            <w:pPr>
              <w:pStyle w:val="cuatexto"/>
              <w:jc w:val="right"/>
              <w:rPr>
                <w:szCs w:val="20"/>
                <w:lang w:val="eu-ES"/>
              </w:rPr>
            </w:pPr>
            <w:r w:rsidRPr="00BD4F31">
              <w:rPr>
                <w:szCs w:val="20"/>
                <w:lang w:val="eu-ES"/>
              </w:rPr>
              <w:t>1.831.582</w:t>
            </w:r>
          </w:p>
        </w:tc>
        <w:tc>
          <w:tcPr>
            <w:tcW w:w="1681" w:type="dxa"/>
            <w:tcBorders>
              <w:top w:val="single" w:sz="2" w:space="0" w:color="auto"/>
              <w:bottom w:val="single" w:sz="2" w:space="0" w:color="auto"/>
            </w:tcBorders>
            <w:vAlign w:val="center"/>
          </w:tcPr>
          <w:p w:rsidR="004D137B" w:rsidRPr="00BD4F31" w:rsidRDefault="004D137B" w:rsidP="007C0244">
            <w:pPr>
              <w:pStyle w:val="cuatexto"/>
              <w:jc w:val="right"/>
              <w:rPr>
                <w:szCs w:val="20"/>
                <w:lang w:val="eu-ES"/>
              </w:rPr>
            </w:pPr>
            <w:r w:rsidRPr="00BD4F31">
              <w:rPr>
                <w:szCs w:val="20"/>
                <w:lang w:val="eu-ES"/>
              </w:rPr>
              <w:t>910.003</w:t>
            </w:r>
          </w:p>
        </w:tc>
        <w:tc>
          <w:tcPr>
            <w:tcW w:w="1621" w:type="dxa"/>
            <w:tcBorders>
              <w:top w:val="single" w:sz="2" w:space="0" w:color="auto"/>
              <w:bottom w:val="single" w:sz="2" w:space="0" w:color="auto"/>
            </w:tcBorders>
            <w:vAlign w:val="center"/>
          </w:tcPr>
          <w:p w:rsidR="004D137B" w:rsidRPr="00BD4F31" w:rsidRDefault="004D137B" w:rsidP="007C0244">
            <w:pPr>
              <w:pStyle w:val="cuatexto"/>
              <w:jc w:val="right"/>
              <w:rPr>
                <w:szCs w:val="20"/>
                <w:lang w:val="eu-ES"/>
              </w:rPr>
            </w:pPr>
            <w:r w:rsidRPr="00BD4F31">
              <w:rPr>
                <w:szCs w:val="20"/>
                <w:lang w:val="eu-ES"/>
              </w:rPr>
              <w:t>101</w:t>
            </w:r>
          </w:p>
        </w:tc>
      </w:tr>
      <w:tr w:rsidR="004D137B" w:rsidRPr="00BD4F31" w:rsidTr="000361E6">
        <w:trPr>
          <w:trHeight w:val="227"/>
          <w:jc w:val="center"/>
        </w:trPr>
        <w:tc>
          <w:tcPr>
            <w:tcW w:w="3843" w:type="dxa"/>
            <w:tcBorders>
              <w:top w:val="single" w:sz="2" w:space="0" w:color="auto"/>
              <w:bottom w:val="single" w:sz="2" w:space="0" w:color="auto"/>
            </w:tcBorders>
            <w:vAlign w:val="center"/>
          </w:tcPr>
          <w:p w:rsidR="004D137B" w:rsidRPr="00BD4F31" w:rsidRDefault="00724A70" w:rsidP="009D5926">
            <w:pPr>
              <w:pStyle w:val="cuatexto"/>
              <w:jc w:val="left"/>
              <w:rPr>
                <w:szCs w:val="20"/>
                <w:lang w:val="eu-ES"/>
              </w:rPr>
            </w:pPr>
            <w:r w:rsidRPr="00BD4F31">
              <w:rPr>
                <w:szCs w:val="20"/>
                <w:lang w:val="eu-ES"/>
              </w:rPr>
              <w:t>Kapital</w:t>
            </w:r>
            <w:r w:rsidR="009D5926" w:rsidRPr="00BD4F31">
              <w:rPr>
                <w:szCs w:val="20"/>
                <w:lang w:val="eu-ES"/>
              </w:rPr>
              <w:t>-</w:t>
            </w:r>
            <w:r w:rsidRPr="00BD4F31">
              <w:rPr>
                <w:szCs w:val="20"/>
                <w:lang w:val="eu-ES"/>
              </w:rPr>
              <w:t>gastuak</w:t>
            </w:r>
            <w:r w:rsidR="001F1923" w:rsidRPr="00BD4F31">
              <w:rPr>
                <w:szCs w:val="20"/>
                <w:lang w:val="eu-ES"/>
              </w:rPr>
              <w:t xml:space="preserve"> (</w:t>
            </w:r>
            <w:r w:rsidRPr="00BD4F31">
              <w:rPr>
                <w:szCs w:val="20"/>
                <w:lang w:val="eu-ES"/>
              </w:rPr>
              <w:t>6. eta 7. kapituluak</w:t>
            </w:r>
            <w:r w:rsidR="001F1923" w:rsidRPr="00BD4F31">
              <w:rPr>
                <w:szCs w:val="20"/>
                <w:lang w:val="eu-ES"/>
              </w:rPr>
              <w:t>)</w:t>
            </w:r>
          </w:p>
        </w:tc>
        <w:tc>
          <w:tcPr>
            <w:tcW w:w="1681" w:type="dxa"/>
            <w:tcBorders>
              <w:top w:val="single" w:sz="2" w:space="0" w:color="auto"/>
              <w:bottom w:val="single" w:sz="2" w:space="0" w:color="auto"/>
            </w:tcBorders>
            <w:vAlign w:val="center"/>
          </w:tcPr>
          <w:p w:rsidR="004D137B" w:rsidRPr="00BD4F31" w:rsidRDefault="004D137B" w:rsidP="007C0244">
            <w:pPr>
              <w:pStyle w:val="cuatexto"/>
              <w:jc w:val="right"/>
              <w:rPr>
                <w:szCs w:val="20"/>
                <w:lang w:val="eu-ES"/>
              </w:rPr>
            </w:pPr>
            <w:r w:rsidRPr="00BD4F31">
              <w:rPr>
                <w:szCs w:val="20"/>
                <w:lang w:val="eu-ES"/>
              </w:rPr>
              <w:t>2.506.036</w:t>
            </w:r>
          </w:p>
        </w:tc>
        <w:tc>
          <w:tcPr>
            <w:tcW w:w="1681" w:type="dxa"/>
            <w:tcBorders>
              <w:top w:val="single" w:sz="2" w:space="0" w:color="auto"/>
              <w:bottom w:val="single" w:sz="2" w:space="0" w:color="auto"/>
            </w:tcBorders>
            <w:vAlign w:val="center"/>
          </w:tcPr>
          <w:p w:rsidR="004D137B" w:rsidRPr="00BD4F31" w:rsidRDefault="004D137B" w:rsidP="007C0244">
            <w:pPr>
              <w:pStyle w:val="cuatexto"/>
              <w:jc w:val="right"/>
              <w:rPr>
                <w:szCs w:val="20"/>
                <w:lang w:val="eu-ES"/>
              </w:rPr>
            </w:pPr>
            <w:r w:rsidRPr="00BD4F31">
              <w:rPr>
                <w:szCs w:val="20"/>
                <w:lang w:val="eu-ES"/>
              </w:rPr>
              <w:t>1.700.151</w:t>
            </w:r>
          </w:p>
        </w:tc>
        <w:tc>
          <w:tcPr>
            <w:tcW w:w="1621" w:type="dxa"/>
            <w:tcBorders>
              <w:top w:val="single" w:sz="2" w:space="0" w:color="auto"/>
              <w:bottom w:val="single" w:sz="2" w:space="0" w:color="auto"/>
            </w:tcBorders>
            <w:vAlign w:val="center"/>
          </w:tcPr>
          <w:p w:rsidR="004D137B" w:rsidRPr="00BD4F31" w:rsidRDefault="004D137B" w:rsidP="007C0244">
            <w:pPr>
              <w:pStyle w:val="cuatexto"/>
              <w:jc w:val="right"/>
              <w:rPr>
                <w:szCs w:val="20"/>
                <w:lang w:val="eu-ES"/>
              </w:rPr>
            </w:pPr>
            <w:r w:rsidRPr="00BD4F31">
              <w:rPr>
                <w:szCs w:val="20"/>
                <w:lang w:val="eu-ES"/>
              </w:rPr>
              <w:t>47</w:t>
            </w:r>
          </w:p>
        </w:tc>
      </w:tr>
      <w:tr w:rsidR="004D137B" w:rsidRPr="00BD4F31" w:rsidTr="000361E6">
        <w:trPr>
          <w:trHeight w:val="227"/>
          <w:jc w:val="center"/>
        </w:trPr>
        <w:tc>
          <w:tcPr>
            <w:tcW w:w="3843" w:type="dxa"/>
            <w:tcBorders>
              <w:top w:val="single" w:sz="2" w:space="0" w:color="auto"/>
              <w:bottom w:val="single" w:sz="2" w:space="0" w:color="auto"/>
            </w:tcBorders>
            <w:vAlign w:val="center"/>
          </w:tcPr>
          <w:p w:rsidR="004D137B" w:rsidRPr="00BD4F31" w:rsidRDefault="00724A70" w:rsidP="004D137B">
            <w:pPr>
              <w:pStyle w:val="cuatexto"/>
              <w:jc w:val="left"/>
              <w:rPr>
                <w:szCs w:val="20"/>
                <w:lang w:val="eu-ES"/>
              </w:rPr>
            </w:pPr>
            <w:r w:rsidRPr="00BD4F31">
              <w:rPr>
                <w:szCs w:val="20"/>
                <w:lang w:val="eu-ES"/>
              </w:rPr>
              <w:t>Zorpetze-maila</w:t>
            </w:r>
          </w:p>
        </w:tc>
        <w:tc>
          <w:tcPr>
            <w:tcW w:w="1681" w:type="dxa"/>
            <w:tcBorders>
              <w:top w:val="single" w:sz="2" w:space="0" w:color="auto"/>
              <w:bottom w:val="single" w:sz="2" w:space="0" w:color="auto"/>
            </w:tcBorders>
            <w:vAlign w:val="center"/>
          </w:tcPr>
          <w:p w:rsidR="004D137B" w:rsidRPr="00BD4F31" w:rsidRDefault="00724A70" w:rsidP="007C0244">
            <w:pPr>
              <w:pStyle w:val="cuatexto"/>
              <w:jc w:val="right"/>
              <w:rPr>
                <w:szCs w:val="20"/>
                <w:lang w:val="eu-ES"/>
              </w:rPr>
            </w:pPr>
            <w:r w:rsidRPr="00BD4F31">
              <w:rPr>
                <w:szCs w:val="20"/>
                <w:lang w:val="eu-ES"/>
              </w:rPr>
              <w:t>%9,47</w:t>
            </w:r>
          </w:p>
        </w:tc>
        <w:tc>
          <w:tcPr>
            <w:tcW w:w="1681" w:type="dxa"/>
            <w:tcBorders>
              <w:top w:val="single" w:sz="2" w:space="0" w:color="auto"/>
              <w:bottom w:val="single" w:sz="2" w:space="0" w:color="auto"/>
            </w:tcBorders>
            <w:vAlign w:val="center"/>
          </w:tcPr>
          <w:p w:rsidR="004D137B" w:rsidRPr="00BD4F31" w:rsidRDefault="00724A70" w:rsidP="007C0244">
            <w:pPr>
              <w:pStyle w:val="cuatexto"/>
              <w:jc w:val="right"/>
              <w:rPr>
                <w:szCs w:val="20"/>
                <w:lang w:val="eu-ES"/>
              </w:rPr>
            </w:pPr>
            <w:r w:rsidRPr="00BD4F31">
              <w:rPr>
                <w:szCs w:val="20"/>
                <w:lang w:val="eu-ES"/>
              </w:rPr>
              <w:t>%10,18</w:t>
            </w:r>
          </w:p>
        </w:tc>
        <w:tc>
          <w:tcPr>
            <w:tcW w:w="1621" w:type="dxa"/>
            <w:tcBorders>
              <w:top w:val="single" w:sz="2" w:space="0" w:color="auto"/>
              <w:bottom w:val="single" w:sz="2" w:space="0" w:color="auto"/>
            </w:tcBorders>
            <w:vAlign w:val="center"/>
          </w:tcPr>
          <w:p w:rsidR="004D137B" w:rsidRPr="00BD4F31" w:rsidRDefault="004D137B" w:rsidP="007C0244">
            <w:pPr>
              <w:pStyle w:val="cuatexto"/>
              <w:jc w:val="right"/>
              <w:rPr>
                <w:szCs w:val="20"/>
                <w:lang w:val="eu-ES"/>
              </w:rPr>
            </w:pPr>
            <w:r w:rsidRPr="00BD4F31">
              <w:rPr>
                <w:szCs w:val="20"/>
                <w:lang w:val="eu-ES"/>
              </w:rPr>
              <w:t>-7</w:t>
            </w:r>
          </w:p>
        </w:tc>
      </w:tr>
      <w:tr w:rsidR="004D137B" w:rsidRPr="00BD4F31" w:rsidTr="000361E6">
        <w:trPr>
          <w:trHeight w:val="227"/>
          <w:jc w:val="center"/>
        </w:trPr>
        <w:tc>
          <w:tcPr>
            <w:tcW w:w="3843" w:type="dxa"/>
            <w:tcBorders>
              <w:top w:val="single" w:sz="2" w:space="0" w:color="auto"/>
              <w:bottom w:val="single" w:sz="2" w:space="0" w:color="auto"/>
            </w:tcBorders>
            <w:vAlign w:val="center"/>
          </w:tcPr>
          <w:p w:rsidR="004D137B" w:rsidRPr="00BD4F31" w:rsidRDefault="00724A70" w:rsidP="004D137B">
            <w:pPr>
              <w:pStyle w:val="cuatexto"/>
              <w:jc w:val="left"/>
              <w:rPr>
                <w:szCs w:val="20"/>
                <w:lang w:val="eu-ES"/>
              </w:rPr>
            </w:pPr>
            <w:r w:rsidRPr="00BD4F31">
              <w:rPr>
                <w:szCs w:val="20"/>
                <w:lang w:val="eu-ES"/>
              </w:rPr>
              <w:t>Zorpetze-muga</w:t>
            </w:r>
          </w:p>
        </w:tc>
        <w:tc>
          <w:tcPr>
            <w:tcW w:w="1681" w:type="dxa"/>
            <w:tcBorders>
              <w:top w:val="single" w:sz="2" w:space="0" w:color="auto"/>
              <w:bottom w:val="single" w:sz="2" w:space="0" w:color="auto"/>
            </w:tcBorders>
            <w:vAlign w:val="center"/>
          </w:tcPr>
          <w:p w:rsidR="004D137B" w:rsidRPr="00BD4F31" w:rsidRDefault="00724A70" w:rsidP="007C0244">
            <w:pPr>
              <w:pStyle w:val="cuatexto"/>
              <w:jc w:val="right"/>
              <w:rPr>
                <w:szCs w:val="20"/>
                <w:lang w:val="eu-ES"/>
              </w:rPr>
            </w:pPr>
            <w:r w:rsidRPr="00BD4F31">
              <w:rPr>
                <w:szCs w:val="20"/>
                <w:lang w:val="eu-ES"/>
              </w:rPr>
              <w:t>%18,78</w:t>
            </w:r>
          </w:p>
        </w:tc>
        <w:tc>
          <w:tcPr>
            <w:tcW w:w="1681" w:type="dxa"/>
            <w:tcBorders>
              <w:top w:val="single" w:sz="2" w:space="0" w:color="auto"/>
              <w:bottom w:val="single" w:sz="2" w:space="0" w:color="auto"/>
            </w:tcBorders>
            <w:vAlign w:val="center"/>
          </w:tcPr>
          <w:p w:rsidR="004D137B" w:rsidRPr="00BD4F31" w:rsidRDefault="00724A70" w:rsidP="007C0244">
            <w:pPr>
              <w:pStyle w:val="cuatexto"/>
              <w:jc w:val="right"/>
              <w:rPr>
                <w:szCs w:val="20"/>
                <w:lang w:val="eu-ES"/>
              </w:rPr>
            </w:pPr>
            <w:r w:rsidRPr="00BD4F31">
              <w:rPr>
                <w:szCs w:val="20"/>
                <w:lang w:val="eu-ES"/>
              </w:rPr>
              <w:t>%19,14</w:t>
            </w:r>
          </w:p>
        </w:tc>
        <w:tc>
          <w:tcPr>
            <w:tcW w:w="1621" w:type="dxa"/>
            <w:tcBorders>
              <w:top w:val="single" w:sz="2" w:space="0" w:color="auto"/>
              <w:bottom w:val="single" w:sz="2" w:space="0" w:color="auto"/>
            </w:tcBorders>
            <w:vAlign w:val="center"/>
          </w:tcPr>
          <w:p w:rsidR="004D137B" w:rsidRPr="00BD4F31" w:rsidRDefault="004D137B" w:rsidP="007C0244">
            <w:pPr>
              <w:pStyle w:val="cuatexto"/>
              <w:jc w:val="right"/>
              <w:rPr>
                <w:szCs w:val="20"/>
                <w:lang w:val="eu-ES"/>
              </w:rPr>
            </w:pPr>
            <w:r w:rsidRPr="00BD4F31">
              <w:rPr>
                <w:szCs w:val="20"/>
                <w:lang w:val="eu-ES"/>
              </w:rPr>
              <w:t>-2</w:t>
            </w:r>
          </w:p>
        </w:tc>
      </w:tr>
      <w:tr w:rsidR="004D137B" w:rsidRPr="00BD4F31" w:rsidTr="00F73290">
        <w:trPr>
          <w:trHeight w:val="227"/>
          <w:jc w:val="center"/>
        </w:trPr>
        <w:tc>
          <w:tcPr>
            <w:tcW w:w="3843" w:type="dxa"/>
            <w:tcBorders>
              <w:top w:val="single" w:sz="2" w:space="0" w:color="auto"/>
              <w:bottom w:val="single" w:sz="2" w:space="0" w:color="auto"/>
            </w:tcBorders>
            <w:vAlign w:val="center"/>
          </w:tcPr>
          <w:p w:rsidR="004D137B" w:rsidRPr="00BD4F31" w:rsidRDefault="00724A70" w:rsidP="004D137B">
            <w:pPr>
              <w:pStyle w:val="cuatexto"/>
              <w:jc w:val="left"/>
              <w:rPr>
                <w:szCs w:val="20"/>
                <w:lang w:val="eu-ES"/>
              </w:rPr>
            </w:pPr>
            <w:r w:rsidRPr="00BD4F31">
              <w:rPr>
                <w:szCs w:val="20"/>
                <w:lang w:val="eu-ES"/>
              </w:rPr>
              <w:t>Zorpetze-ahalmena</w:t>
            </w:r>
          </w:p>
        </w:tc>
        <w:tc>
          <w:tcPr>
            <w:tcW w:w="1681" w:type="dxa"/>
            <w:tcBorders>
              <w:top w:val="single" w:sz="2" w:space="0" w:color="auto"/>
              <w:bottom w:val="single" w:sz="2" w:space="0" w:color="auto"/>
            </w:tcBorders>
            <w:vAlign w:val="center"/>
          </w:tcPr>
          <w:p w:rsidR="004D137B" w:rsidRPr="00BD4F31" w:rsidRDefault="00724A70" w:rsidP="007C0244">
            <w:pPr>
              <w:pStyle w:val="cuatexto"/>
              <w:jc w:val="right"/>
              <w:rPr>
                <w:szCs w:val="20"/>
                <w:lang w:val="eu-ES"/>
              </w:rPr>
            </w:pPr>
            <w:r w:rsidRPr="00BD4F31">
              <w:rPr>
                <w:szCs w:val="20"/>
                <w:lang w:val="eu-ES"/>
              </w:rPr>
              <w:t>%9,31</w:t>
            </w:r>
          </w:p>
        </w:tc>
        <w:tc>
          <w:tcPr>
            <w:tcW w:w="1681" w:type="dxa"/>
            <w:tcBorders>
              <w:top w:val="single" w:sz="2" w:space="0" w:color="auto"/>
              <w:bottom w:val="single" w:sz="2" w:space="0" w:color="auto"/>
            </w:tcBorders>
            <w:vAlign w:val="center"/>
          </w:tcPr>
          <w:p w:rsidR="004D137B" w:rsidRPr="00BD4F31" w:rsidRDefault="00724A70" w:rsidP="007C0244">
            <w:pPr>
              <w:pStyle w:val="cuatexto"/>
              <w:jc w:val="right"/>
              <w:rPr>
                <w:szCs w:val="20"/>
                <w:lang w:val="eu-ES"/>
              </w:rPr>
            </w:pPr>
            <w:r w:rsidRPr="00BD4F31">
              <w:rPr>
                <w:szCs w:val="20"/>
                <w:lang w:val="eu-ES"/>
              </w:rPr>
              <w:t>%8,96</w:t>
            </w:r>
          </w:p>
        </w:tc>
        <w:tc>
          <w:tcPr>
            <w:tcW w:w="1621" w:type="dxa"/>
            <w:tcBorders>
              <w:top w:val="single" w:sz="2" w:space="0" w:color="auto"/>
              <w:bottom w:val="single" w:sz="2" w:space="0" w:color="auto"/>
            </w:tcBorders>
            <w:vAlign w:val="center"/>
          </w:tcPr>
          <w:p w:rsidR="004D137B" w:rsidRPr="00BD4F31" w:rsidRDefault="004D137B" w:rsidP="007C0244">
            <w:pPr>
              <w:pStyle w:val="cuatexto"/>
              <w:jc w:val="right"/>
              <w:rPr>
                <w:szCs w:val="20"/>
                <w:lang w:val="eu-ES"/>
              </w:rPr>
            </w:pPr>
            <w:r w:rsidRPr="00BD4F31">
              <w:rPr>
                <w:szCs w:val="20"/>
                <w:lang w:val="eu-ES"/>
              </w:rPr>
              <w:t>4</w:t>
            </w:r>
          </w:p>
        </w:tc>
      </w:tr>
      <w:tr w:rsidR="004D137B" w:rsidRPr="00BD4F31" w:rsidTr="00F73290">
        <w:trPr>
          <w:trHeight w:val="227"/>
          <w:jc w:val="center"/>
        </w:trPr>
        <w:tc>
          <w:tcPr>
            <w:tcW w:w="3843" w:type="dxa"/>
            <w:tcBorders>
              <w:top w:val="single" w:sz="2" w:space="0" w:color="auto"/>
              <w:bottom w:val="single" w:sz="4" w:space="0" w:color="auto"/>
            </w:tcBorders>
            <w:vAlign w:val="center"/>
          </w:tcPr>
          <w:p w:rsidR="004D137B" w:rsidRPr="00BD4F31" w:rsidRDefault="00724A70" w:rsidP="004D137B">
            <w:pPr>
              <w:pStyle w:val="cuatexto"/>
              <w:jc w:val="left"/>
              <w:rPr>
                <w:szCs w:val="20"/>
                <w:lang w:val="eu-ES"/>
              </w:rPr>
            </w:pPr>
            <w:r w:rsidRPr="00BD4F31">
              <w:rPr>
                <w:szCs w:val="20"/>
                <w:lang w:val="eu-ES"/>
              </w:rPr>
              <w:t>Zorra, guztira</w:t>
            </w:r>
            <w:r w:rsidR="004D137B" w:rsidRPr="00BD4F31">
              <w:rPr>
                <w:szCs w:val="20"/>
                <w:lang w:val="eu-ES"/>
              </w:rPr>
              <w:t xml:space="preserve"> </w:t>
            </w:r>
          </w:p>
        </w:tc>
        <w:tc>
          <w:tcPr>
            <w:tcW w:w="1681" w:type="dxa"/>
            <w:tcBorders>
              <w:top w:val="single" w:sz="2" w:space="0" w:color="auto"/>
              <w:bottom w:val="single" w:sz="4" w:space="0" w:color="auto"/>
            </w:tcBorders>
            <w:vAlign w:val="center"/>
          </w:tcPr>
          <w:p w:rsidR="004D137B" w:rsidRPr="00BD4F31" w:rsidRDefault="004D137B" w:rsidP="007C0244">
            <w:pPr>
              <w:pStyle w:val="cuatexto"/>
              <w:jc w:val="right"/>
              <w:rPr>
                <w:szCs w:val="20"/>
                <w:lang w:val="eu-ES"/>
              </w:rPr>
            </w:pPr>
            <w:r w:rsidRPr="00BD4F31">
              <w:rPr>
                <w:szCs w:val="20"/>
                <w:lang w:val="eu-ES"/>
              </w:rPr>
              <w:t>6.560.832</w:t>
            </w:r>
          </w:p>
        </w:tc>
        <w:tc>
          <w:tcPr>
            <w:tcW w:w="1681" w:type="dxa"/>
            <w:tcBorders>
              <w:top w:val="single" w:sz="2" w:space="0" w:color="auto"/>
              <w:bottom w:val="single" w:sz="4" w:space="0" w:color="auto"/>
            </w:tcBorders>
            <w:vAlign w:val="center"/>
          </w:tcPr>
          <w:p w:rsidR="004D137B" w:rsidRPr="00BD4F31" w:rsidRDefault="004D137B" w:rsidP="007C0244">
            <w:pPr>
              <w:pStyle w:val="cuatexto"/>
              <w:jc w:val="right"/>
              <w:rPr>
                <w:szCs w:val="20"/>
                <w:lang w:val="eu-ES"/>
              </w:rPr>
            </w:pPr>
            <w:r w:rsidRPr="00BD4F31">
              <w:rPr>
                <w:szCs w:val="20"/>
                <w:lang w:val="eu-ES"/>
              </w:rPr>
              <w:t>7.156.766</w:t>
            </w:r>
          </w:p>
        </w:tc>
        <w:tc>
          <w:tcPr>
            <w:tcW w:w="1621" w:type="dxa"/>
            <w:tcBorders>
              <w:top w:val="single" w:sz="2" w:space="0" w:color="auto"/>
              <w:bottom w:val="single" w:sz="4" w:space="0" w:color="auto"/>
            </w:tcBorders>
            <w:vAlign w:val="center"/>
          </w:tcPr>
          <w:p w:rsidR="004D137B" w:rsidRPr="00BD4F31" w:rsidRDefault="004D137B" w:rsidP="007C0244">
            <w:pPr>
              <w:pStyle w:val="cuatexto"/>
              <w:jc w:val="right"/>
              <w:rPr>
                <w:szCs w:val="20"/>
                <w:lang w:val="eu-ES"/>
              </w:rPr>
            </w:pPr>
            <w:r w:rsidRPr="00BD4F31">
              <w:rPr>
                <w:szCs w:val="20"/>
                <w:lang w:val="eu-ES"/>
              </w:rPr>
              <w:t>-8</w:t>
            </w:r>
          </w:p>
        </w:tc>
      </w:tr>
    </w:tbl>
    <w:p w:rsidR="004D137B" w:rsidRPr="00BD4F31" w:rsidRDefault="0050433E" w:rsidP="004D137B">
      <w:pPr>
        <w:pStyle w:val="texto"/>
        <w:spacing w:before="240"/>
        <w:rPr>
          <w:lang w:val="eu-ES"/>
        </w:rPr>
      </w:pPr>
      <w:r w:rsidRPr="00BD4F31">
        <w:rPr>
          <w:lang w:val="eu-ES"/>
        </w:rPr>
        <w:t>2014an Udalak eta haren erakunde autonomoek aitortutako eskubide guztietatik ehuneko 80 diru-sarrera arruntak dira</w:t>
      </w:r>
      <w:r w:rsidR="00C51698">
        <w:rPr>
          <w:lang w:val="eu-ES"/>
        </w:rPr>
        <w:t>,</w:t>
      </w:r>
      <w:r w:rsidRPr="00BD4F31">
        <w:rPr>
          <w:lang w:val="eu-ES"/>
        </w:rPr>
        <w:t xml:space="preserve"> eta</w:t>
      </w:r>
      <w:r w:rsidR="00C51698">
        <w:rPr>
          <w:lang w:val="eu-ES"/>
        </w:rPr>
        <w:t xml:space="preserve"> gainerako</w:t>
      </w:r>
      <w:r w:rsidRPr="00BD4F31">
        <w:rPr>
          <w:lang w:val="eu-ES"/>
        </w:rPr>
        <w:t xml:space="preserve"> ehuneko 20</w:t>
      </w:r>
      <w:r w:rsidR="00C51698">
        <w:rPr>
          <w:lang w:val="eu-ES"/>
        </w:rPr>
        <w:t>a</w:t>
      </w:r>
      <w:r w:rsidRPr="00BD4F31">
        <w:rPr>
          <w:lang w:val="eu-ES"/>
        </w:rPr>
        <w:t xml:space="preserve"> kapitaleko diru-sarrerei dagokie</w:t>
      </w:r>
      <w:r w:rsidR="004D137B" w:rsidRPr="00BD4F31">
        <w:rPr>
          <w:lang w:val="eu-ES"/>
        </w:rPr>
        <w:t>.</w:t>
      </w:r>
    </w:p>
    <w:p w:rsidR="004D137B" w:rsidRPr="00BD4F31" w:rsidRDefault="00B55465" w:rsidP="004D137B">
      <w:pPr>
        <w:pStyle w:val="texto"/>
        <w:rPr>
          <w:lang w:val="eu-ES"/>
        </w:rPr>
      </w:pPr>
      <w:r w:rsidRPr="00BD4F31">
        <w:rPr>
          <w:lang w:val="eu-ES"/>
        </w:rPr>
        <w:t>Diru-sarrera arrunten bidez funtzionamendu-gastuak finantzatu eta gero, Udalak eta haren erakunde autonomoek 1.376.374 euroko aurrezki gordina izan zuten, eta haietatik 693.901 euro finantza-karg</w:t>
      </w:r>
      <w:r w:rsidR="00522124" w:rsidRPr="00BD4F31">
        <w:rPr>
          <w:lang w:val="eu-ES"/>
        </w:rPr>
        <w:t>ari erantzutera bideratu ziren</w:t>
      </w:r>
      <w:r w:rsidR="004D137B" w:rsidRPr="00BD4F31">
        <w:rPr>
          <w:lang w:val="eu-ES"/>
        </w:rPr>
        <w:t xml:space="preserve">. </w:t>
      </w:r>
    </w:p>
    <w:p w:rsidR="004D137B" w:rsidRPr="00BD4F31" w:rsidRDefault="0042169F" w:rsidP="004D137B">
      <w:pPr>
        <w:pStyle w:val="texto"/>
        <w:tabs>
          <w:tab w:val="left" w:pos="708"/>
        </w:tabs>
        <w:rPr>
          <w:lang w:val="eu-ES"/>
        </w:rPr>
      </w:pPr>
      <w:r w:rsidRPr="00BD4F31">
        <w:rPr>
          <w:lang w:val="eu-ES"/>
        </w:rPr>
        <w:t xml:space="preserve">2014an egindako inbertsioak </w:t>
      </w:r>
      <w:r w:rsidR="001F1923" w:rsidRPr="00BD4F31">
        <w:rPr>
          <w:lang w:val="eu-ES"/>
        </w:rPr>
        <w:t>2.451.036</w:t>
      </w:r>
      <w:r w:rsidR="004D137B" w:rsidRPr="00BD4F31">
        <w:rPr>
          <w:lang w:val="eu-ES"/>
        </w:rPr>
        <w:t xml:space="preserve"> euro</w:t>
      </w:r>
      <w:r w:rsidRPr="00BD4F31">
        <w:rPr>
          <w:lang w:val="eu-ES"/>
        </w:rPr>
        <w:t>koak izan ziren, 2013koekin alderatuta, ehuneko 49 handiagoak, uholdeek eragin zituzten kalteen ondorioz</w:t>
      </w:r>
      <w:r w:rsidR="004D137B" w:rsidRPr="00BD4F31">
        <w:rPr>
          <w:lang w:val="eu-ES"/>
        </w:rPr>
        <w:t>.</w:t>
      </w:r>
    </w:p>
    <w:p w:rsidR="004D137B" w:rsidRPr="00BD4F31" w:rsidRDefault="004D137B" w:rsidP="004D137B">
      <w:pPr>
        <w:pStyle w:val="texto"/>
        <w:tabs>
          <w:tab w:val="left" w:pos="708"/>
        </w:tabs>
        <w:rPr>
          <w:lang w:val="eu-ES"/>
        </w:rPr>
      </w:pPr>
      <w:r w:rsidRPr="00BD4F31">
        <w:rPr>
          <w:lang w:val="eu-ES"/>
        </w:rPr>
        <w:t>2014</w:t>
      </w:r>
      <w:r w:rsidR="004242B9" w:rsidRPr="00BD4F31">
        <w:rPr>
          <w:lang w:val="eu-ES"/>
        </w:rPr>
        <w:t>an</w:t>
      </w:r>
      <w:r w:rsidRPr="00BD4F31">
        <w:rPr>
          <w:lang w:val="eu-ES"/>
        </w:rPr>
        <w:t>,</w:t>
      </w:r>
      <w:r w:rsidR="004242B9" w:rsidRPr="00BD4F31">
        <w:rPr>
          <w:lang w:val="eu-ES"/>
        </w:rPr>
        <w:t xml:space="preserve"> zorpetze-ahalmen bateratua diru-sarrera arrunten ehuneko 9,31koa zen eta 6.560.832 eurokoa zen zorra. Hain zuzen, Udalarena zen zor osoa</w:t>
      </w:r>
      <w:r w:rsidRPr="00BD4F31">
        <w:rPr>
          <w:lang w:val="eu-ES"/>
        </w:rPr>
        <w:t>.</w:t>
      </w:r>
    </w:p>
    <w:p w:rsidR="004D137B" w:rsidRPr="00BD4F31" w:rsidRDefault="004242B9" w:rsidP="007C0244">
      <w:pPr>
        <w:pStyle w:val="texto"/>
        <w:spacing w:before="240" w:after="120"/>
        <w:rPr>
          <w:lang w:val="eu-ES"/>
        </w:rPr>
      </w:pPr>
      <w:r w:rsidRPr="00BD4F31">
        <w:rPr>
          <w:lang w:val="eu-ES"/>
        </w:rPr>
        <w:t>Zorpetzea itundu zen inbertsioak finantzatzeko, interes-tasa aldakorrean, Euriborrera erreferentziatuta, gehi 0,35 eta 1,95 artean dabilen diferentziala, eta 13 urteko batez besteko epe</w:t>
      </w:r>
      <w:r w:rsidR="00971AA6">
        <w:rPr>
          <w:lang w:val="eu-ES"/>
        </w:rPr>
        <w:t>-</w:t>
      </w:r>
      <w:r w:rsidRPr="00BD4F31">
        <w:rPr>
          <w:lang w:val="eu-ES"/>
        </w:rPr>
        <w:t>mugarako</w:t>
      </w:r>
      <w:r w:rsidR="004D137B" w:rsidRPr="00BD4F31">
        <w:rPr>
          <w:lang w:val="eu-ES"/>
        </w:rPr>
        <w:t xml:space="preserve">. </w:t>
      </w:r>
      <w:r w:rsidRPr="00BD4F31">
        <w:rPr>
          <w:lang w:val="eu-ES"/>
        </w:rPr>
        <w:t>2014an, 693.901 euroko finantza-karga izan da, eta haietatik 595.934 euro amortizaziokoak izan dira eta 97.967 euro interesetakoak</w:t>
      </w:r>
      <w:r w:rsidR="004D137B" w:rsidRPr="00BD4F31">
        <w:rPr>
          <w:lang w:val="eu-ES"/>
        </w:rPr>
        <w:t>.</w:t>
      </w:r>
    </w:p>
    <w:p w:rsidR="004D137B" w:rsidRPr="00BD4F31" w:rsidRDefault="005D60B5" w:rsidP="004D137B">
      <w:pPr>
        <w:pStyle w:val="texto"/>
        <w:rPr>
          <w:lang w:val="eu-ES"/>
        </w:rPr>
      </w:pPr>
      <w:r w:rsidRPr="00BD4F31">
        <w:rPr>
          <w:lang w:val="eu-ES"/>
        </w:rPr>
        <w:t xml:space="preserve">2014ko ekitaldian sortutako gastu orokorretarako diruzaintza-gerakina edo likidezia-soberakina 849.301 eurokoa izan zen Udalean, 97.174 eurokoa </w:t>
      </w:r>
      <w:r w:rsidR="00C51698">
        <w:rPr>
          <w:lang w:val="eu-ES"/>
        </w:rPr>
        <w:t>Z</w:t>
      </w:r>
      <w:r w:rsidR="000405D9" w:rsidRPr="00BD4F31">
        <w:rPr>
          <w:lang w:val="eu-ES"/>
        </w:rPr>
        <w:t xml:space="preserve">ahar </w:t>
      </w:r>
      <w:r w:rsidR="00C51698">
        <w:rPr>
          <w:lang w:val="eu-ES"/>
        </w:rPr>
        <w:t>E</w:t>
      </w:r>
      <w:r w:rsidR="000405D9" w:rsidRPr="00BD4F31">
        <w:rPr>
          <w:lang w:val="eu-ES"/>
        </w:rPr>
        <w:t>txe</w:t>
      </w:r>
      <w:r w:rsidRPr="00BD4F31">
        <w:rPr>
          <w:lang w:val="eu-ES"/>
        </w:rPr>
        <w:t>an eta 56.369 eurokoa Ikastolan</w:t>
      </w:r>
      <w:r w:rsidR="004D137B" w:rsidRPr="00BD4F31">
        <w:rPr>
          <w:lang w:val="eu-ES"/>
        </w:rPr>
        <w:t>.</w:t>
      </w:r>
    </w:p>
    <w:p w:rsidR="004D137B" w:rsidRPr="00BD4F31" w:rsidRDefault="005D60B5" w:rsidP="004D137B">
      <w:pPr>
        <w:pStyle w:val="texto"/>
        <w:rPr>
          <w:lang w:val="eu-ES"/>
        </w:rPr>
      </w:pPr>
      <w:r w:rsidRPr="00BD4F31">
        <w:rPr>
          <w:lang w:val="eu-ES"/>
        </w:rPr>
        <w:t>Laburbilduz, Udalak eta haren erakunde autonomoek, 2014ko abenduaren 31</w:t>
      </w:r>
      <w:r w:rsidR="00C51698">
        <w:rPr>
          <w:lang w:val="eu-ES"/>
        </w:rPr>
        <w:t>n</w:t>
      </w:r>
      <w:r w:rsidRPr="00BD4F31">
        <w:rPr>
          <w:lang w:val="eu-ES"/>
        </w:rPr>
        <w:t>,</w:t>
      </w:r>
      <w:r w:rsidR="00673157" w:rsidRPr="00BD4F31">
        <w:rPr>
          <w:lang w:val="eu-ES"/>
        </w:rPr>
        <w:t xml:space="preserve"> finantza-egoera</w:t>
      </w:r>
      <w:r w:rsidRPr="00BD4F31">
        <w:rPr>
          <w:lang w:val="eu-ES"/>
        </w:rPr>
        <w:t xml:space="preserve"> </w:t>
      </w:r>
      <w:r w:rsidR="00971AA6">
        <w:rPr>
          <w:lang w:val="eu-ES"/>
        </w:rPr>
        <w:t xml:space="preserve">ona </w:t>
      </w:r>
      <w:r w:rsidR="00673157" w:rsidRPr="00BD4F31">
        <w:rPr>
          <w:lang w:val="eu-ES"/>
        </w:rPr>
        <w:t xml:space="preserve">dute, nahiz eta 2014an uholdeen ondoriozko gastu bereziei egin behar izan dieten aurre. Hartara, 662.473 euroko aurrezki garbia sortu zen, zorpetze-ahalmena baliabide arrunten ehuneko 9,31koa da, eta bai Udalak bai Ikastolak eta </w:t>
      </w:r>
      <w:r w:rsidR="00C51698">
        <w:rPr>
          <w:lang w:val="eu-ES"/>
        </w:rPr>
        <w:t>Z</w:t>
      </w:r>
      <w:r w:rsidR="000405D9" w:rsidRPr="00BD4F31">
        <w:rPr>
          <w:lang w:val="eu-ES"/>
        </w:rPr>
        <w:t xml:space="preserve">ahar </w:t>
      </w:r>
      <w:r w:rsidR="00C51698">
        <w:rPr>
          <w:lang w:val="eu-ES"/>
        </w:rPr>
        <w:t>E</w:t>
      </w:r>
      <w:r w:rsidR="000405D9" w:rsidRPr="00BD4F31">
        <w:rPr>
          <w:lang w:val="eu-ES"/>
        </w:rPr>
        <w:t>txe</w:t>
      </w:r>
      <w:r w:rsidR="00673157" w:rsidRPr="00BD4F31">
        <w:rPr>
          <w:lang w:val="eu-ES"/>
        </w:rPr>
        <w:t>ak ere diruzaintza-gerakina dute gastu orokorretarako</w:t>
      </w:r>
      <w:r w:rsidR="004D137B" w:rsidRPr="00BD4F31">
        <w:rPr>
          <w:lang w:val="eu-ES"/>
        </w:rPr>
        <w:t xml:space="preserve">. </w:t>
      </w:r>
    </w:p>
    <w:p w:rsidR="004D137B" w:rsidRPr="00BD4F31" w:rsidRDefault="00673157" w:rsidP="00344926">
      <w:pPr>
        <w:pStyle w:val="texto"/>
        <w:numPr>
          <w:ilvl w:val="0"/>
          <w:numId w:val="2"/>
        </w:numPr>
        <w:tabs>
          <w:tab w:val="clear" w:pos="1948"/>
          <w:tab w:val="clear" w:pos="2835"/>
          <w:tab w:val="clear" w:pos="3969"/>
          <w:tab w:val="clear" w:pos="5103"/>
          <w:tab w:val="clear" w:pos="6237"/>
          <w:tab w:val="clear" w:pos="7371"/>
          <w:tab w:val="num" w:pos="360"/>
          <w:tab w:val="left" w:pos="480"/>
        </w:tabs>
        <w:spacing w:before="240" w:after="240"/>
        <w:ind w:left="119"/>
        <w:rPr>
          <w:lang w:val="eu-ES"/>
        </w:rPr>
      </w:pPr>
      <w:r w:rsidRPr="00BD4F31">
        <w:rPr>
          <w:lang w:val="eu-ES"/>
        </w:rPr>
        <w:t>Aurrekontu-egonkortasuna eta finantza-iraunkortasuna</w:t>
      </w:r>
    </w:p>
    <w:p w:rsidR="004D137B" w:rsidRPr="00BD4F31" w:rsidRDefault="00673157" w:rsidP="004D137B">
      <w:pPr>
        <w:pStyle w:val="texto"/>
        <w:spacing w:after="120"/>
        <w:rPr>
          <w:lang w:val="eu-ES"/>
        </w:rPr>
      </w:pPr>
      <w:r w:rsidRPr="00BD4F31">
        <w:rPr>
          <w:lang w:val="eu-ES"/>
        </w:rPr>
        <w:t>Aurrekontu-egonkortasunaren eta finantza-iraunkortasunaren helburuetarako, Administrazio Publikoa Udalak, Udal Ikastolak eta Francisco Joaquin de Iriarte zahar eta jubilatuen etxeak eratzen dute; ez, ordea, “Giltxaurdi, S.L.” udal sozietateak. Izan ere, azken hori merkatukotzat jotzen da, azken hiru ekitaldietan salmentengatiko diru-sarrerek ekoizpen-kostuen ehuneko 50 baino gehiago estali baitituzte</w:t>
      </w:r>
      <w:r w:rsidR="004D137B" w:rsidRPr="00BD4F31">
        <w:rPr>
          <w:lang w:val="eu-ES"/>
        </w:rPr>
        <w:t>.</w:t>
      </w:r>
    </w:p>
    <w:p w:rsidR="00165D43" w:rsidRPr="00BD4F31" w:rsidRDefault="006E1E55" w:rsidP="00165D43">
      <w:pPr>
        <w:pStyle w:val="texto"/>
        <w:spacing w:after="120"/>
        <w:rPr>
          <w:lang w:val="eu-ES"/>
        </w:rPr>
      </w:pPr>
      <w:r w:rsidRPr="00BD4F31">
        <w:rPr>
          <w:lang w:val="eu-ES"/>
        </w:rPr>
        <w:t>Administrazio Publikotzat hartutako erakundeen multzoak 510.462 euroko finantzaketa-ahalmena eragin zuen</w:t>
      </w:r>
      <w:r w:rsidR="00165D43" w:rsidRPr="00BD4F31">
        <w:rPr>
          <w:lang w:val="eu-ES"/>
        </w:rPr>
        <w:t xml:space="preserve">. </w:t>
      </w:r>
      <w:r w:rsidRPr="00BD4F31">
        <w:rPr>
          <w:lang w:val="eu-ES"/>
        </w:rPr>
        <w:t>2/2012 Lege Organikoak, apirilaren 27koak, Aurrekontu Egonkortasunari eta Finantza Iraunkortasunari buruzkoa</w:t>
      </w:r>
      <w:r w:rsidR="00066D76">
        <w:rPr>
          <w:lang w:val="eu-ES"/>
        </w:rPr>
        <w:t>k</w:t>
      </w:r>
      <w:r w:rsidRPr="00BD4F31">
        <w:rPr>
          <w:lang w:val="eu-ES"/>
        </w:rPr>
        <w:t xml:space="preserve">, jasotzen du Estatuak eta autonomia erkidegoek </w:t>
      </w:r>
      <w:r w:rsidRPr="00D44A36">
        <w:rPr>
          <w:spacing w:val="0"/>
          <w:lang w:val="eu-ES"/>
        </w:rPr>
        <w:t>–ez, ordea, tokiko korporazioek–</w:t>
      </w:r>
      <w:r w:rsidRPr="00BD4F31">
        <w:rPr>
          <w:lang w:val="eu-ES"/>
        </w:rPr>
        <w:t xml:space="preserve"> egiturazko defizita eduki ahal izango dutela, natura-hondamendiak gertatzen badira. Baztango Udalak, 2014an uholdeak izan bazituen ere, aurrekontu-superabita izan zuen ekitaldi horretan</w:t>
      </w:r>
      <w:r w:rsidR="00165D43" w:rsidRPr="00BD4F31">
        <w:rPr>
          <w:lang w:val="eu-ES"/>
        </w:rPr>
        <w:t>.</w:t>
      </w:r>
    </w:p>
    <w:p w:rsidR="007D6948" w:rsidRPr="00BD4F31" w:rsidRDefault="006E1E55" w:rsidP="007D6948">
      <w:pPr>
        <w:pStyle w:val="texto"/>
        <w:spacing w:after="120"/>
        <w:rPr>
          <w:lang w:val="eu-ES"/>
        </w:rPr>
      </w:pPr>
      <w:r w:rsidRPr="00BD4F31">
        <w:rPr>
          <w:lang w:val="eu-ES"/>
        </w:rPr>
        <w:t>Udaleko Kontu-hartzailetzaren txosten</w:t>
      </w:r>
      <w:r w:rsidR="000405D9" w:rsidRPr="00BD4F31">
        <w:rPr>
          <w:lang w:val="eu-ES"/>
        </w:rPr>
        <w:t xml:space="preserve"> baten</w:t>
      </w:r>
      <w:r w:rsidRPr="00BD4F31">
        <w:rPr>
          <w:lang w:val="eu-ES"/>
        </w:rPr>
        <w:t xml:space="preserve"> arabera</w:t>
      </w:r>
      <w:r w:rsidR="000405D9" w:rsidRPr="00BD4F31">
        <w:rPr>
          <w:lang w:val="eu-ES"/>
        </w:rPr>
        <w:t xml:space="preserve">, gastu erregela bete zen eta 112.020 euroko tartea lortu zen, uholdeengatiko gastuen ondoriozko gastu berezia doitu zelako Udalean eta </w:t>
      </w:r>
      <w:r w:rsidR="00066D76">
        <w:rPr>
          <w:lang w:val="eu-ES"/>
        </w:rPr>
        <w:t>Z</w:t>
      </w:r>
      <w:r w:rsidR="000405D9" w:rsidRPr="00BD4F31">
        <w:rPr>
          <w:lang w:val="eu-ES"/>
        </w:rPr>
        <w:t xml:space="preserve">ahar </w:t>
      </w:r>
      <w:r w:rsidR="00066D76">
        <w:rPr>
          <w:lang w:val="eu-ES"/>
        </w:rPr>
        <w:t>E</w:t>
      </w:r>
      <w:r w:rsidR="000405D9" w:rsidRPr="00BD4F31">
        <w:rPr>
          <w:lang w:val="eu-ES"/>
        </w:rPr>
        <w:t>txean</w:t>
      </w:r>
      <w:r w:rsidR="007D6948" w:rsidRPr="00BD4F31">
        <w:rPr>
          <w:lang w:val="eu-ES"/>
        </w:rPr>
        <w:t xml:space="preserve">. </w:t>
      </w:r>
    </w:p>
    <w:p w:rsidR="00D40C99" w:rsidRPr="00BD4F31" w:rsidRDefault="000405D9" w:rsidP="007D6948">
      <w:pPr>
        <w:pStyle w:val="texto"/>
        <w:spacing w:after="120"/>
        <w:rPr>
          <w:lang w:val="eu-ES"/>
        </w:rPr>
      </w:pPr>
      <w:r w:rsidRPr="00BD4F31">
        <w:rPr>
          <w:lang w:val="eu-ES"/>
        </w:rPr>
        <w:t>Nahiz eta doikuntza hori ez dagoen aurreikusita gastu erregela kalkulatzeko Estatuko Administrazioaren Kontu-hartzailetza Nagusiaren jarraibideetan, uholdeen ondorioz gastuaren muga gainditu izana finantzatzeko</w:t>
      </w:r>
      <w:r w:rsidR="00066D76">
        <w:rPr>
          <w:lang w:val="eu-ES"/>
        </w:rPr>
        <w:t>,</w:t>
      </w:r>
      <w:r w:rsidRPr="00BD4F31">
        <w:rPr>
          <w:lang w:val="eu-ES"/>
        </w:rPr>
        <w:t xml:space="preserve"> aseguruen partzuergoaren kalte-ordaina eta diruzaintza-gerakina baliatu z</w:t>
      </w:r>
      <w:r w:rsidR="009C709B" w:rsidRPr="00BD4F31">
        <w:rPr>
          <w:lang w:val="eu-ES"/>
        </w:rPr>
        <w:t>ire</w:t>
      </w:r>
      <w:r w:rsidRPr="00BD4F31">
        <w:rPr>
          <w:lang w:val="eu-ES"/>
        </w:rPr>
        <w:t>n</w:t>
      </w:r>
      <w:r w:rsidR="009C709B" w:rsidRPr="00BD4F31">
        <w:rPr>
          <w:lang w:val="eu-ES"/>
        </w:rPr>
        <w:t>, eta diru-sarreren kontzeptu horiek ez ziren kendu, 2014ko ekitaldiko gastu konputagarria zehazteko helburuetarako</w:t>
      </w:r>
      <w:r w:rsidR="00D40C99" w:rsidRPr="00BD4F31">
        <w:rPr>
          <w:lang w:val="eu-ES"/>
        </w:rPr>
        <w:t>.</w:t>
      </w:r>
    </w:p>
    <w:p w:rsidR="004D137B" w:rsidRPr="00BD4F31" w:rsidRDefault="009C709B" w:rsidP="004D137B">
      <w:pPr>
        <w:pStyle w:val="texto"/>
        <w:spacing w:after="120"/>
        <w:rPr>
          <w:highlight w:val="yellow"/>
          <w:lang w:val="eu-ES"/>
        </w:rPr>
      </w:pPr>
      <w:r w:rsidRPr="00BD4F31">
        <w:rPr>
          <w:lang w:val="eu-ES"/>
        </w:rPr>
        <w:t>Diru-sarrera arrunten ehuneko 89,51koa da zorpetzea; ezarrita dagoen ehuneko 110aren mugatik behera</w:t>
      </w:r>
      <w:r w:rsidR="00066D76">
        <w:rPr>
          <w:lang w:val="eu-ES"/>
        </w:rPr>
        <w:t>koa</w:t>
      </w:r>
      <w:r w:rsidRPr="00BD4F31">
        <w:rPr>
          <w:lang w:val="eu-ES"/>
        </w:rPr>
        <w:t>, hortaz</w:t>
      </w:r>
      <w:r w:rsidR="004D137B" w:rsidRPr="00BD4F31">
        <w:rPr>
          <w:lang w:val="eu-ES"/>
        </w:rPr>
        <w:t>.</w:t>
      </w:r>
    </w:p>
    <w:p w:rsidR="004D137B" w:rsidRPr="00BD4F31" w:rsidRDefault="009C709B" w:rsidP="004D137B">
      <w:pPr>
        <w:pStyle w:val="texto"/>
        <w:spacing w:after="120"/>
        <w:rPr>
          <w:lang w:val="eu-ES"/>
        </w:rPr>
      </w:pPr>
      <w:r w:rsidRPr="00BD4F31">
        <w:rPr>
          <w:lang w:val="eu-ES"/>
        </w:rPr>
        <w:t>Hornitzaileei ordaintzeko batez besteko epeari dagokionez, ez da kalkulatu eta, horrenbestez, ez da argitara emango. 2014ko ekitaldian ez zegoen ezarrita fakturen erregistroa</w:t>
      </w:r>
      <w:r w:rsidR="004D137B" w:rsidRPr="00BD4F31">
        <w:rPr>
          <w:lang w:val="eu-ES"/>
        </w:rPr>
        <w:t>.</w:t>
      </w:r>
    </w:p>
    <w:p w:rsidR="00165D43" w:rsidRPr="00BD4F31" w:rsidRDefault="00165D43" w:rsidP="004D137B">
      <w:pPr>
        <w:pStyle w:val="atitulo1"/>
        <w:rPr>
          <w:lang w:val="eu-ES"/>
        </w:rPr>
      </w:pPr>
      <w:bookmarkStart w:id="82" w:name="_Toc447262602"/>
      <w:r w:rsidRPr="00BD4F31">
        <w:rPr>
          <w:lang w:val="eu-ES"/>
        </w:rPr>
        <w:br w:type="page"/>
      </w:r>
    </w:p>
    <w:p w:rsidR="004D137B" w:rsidRPr="00BD4F31" w:rsidRDefault="004D137B" w:rsidP="004D137B">
      <w:pPr>
        <w:pStyle w:val="atitulo1"/>
        <w:rPr>
          <w:lang w:val="eu-ES"/>
        </w:rPr>
      </w:pPr>
      <w:bookmarkStart w:id="83" w:name="_Toc452382799"/>
      <w:r w:rsidRPr="00BD4F31">
        <w:rPr>
          <w:lang w:val="eu-ES"/>
        </w:rPr>
        <w:t xml:space="preserve">V. </w:t>
      </w:r>
      <w:r w:rsidR="009D5926" w:rsidRPr="00BD4F31">
        <w:rPr>
          <w:lang w:val="eu-ES"/>
        </w:rPr>
        <w:t>Finantzetako egoera-orriak</w:t>
      </w:r>
      <w:bookmarkEnd w:id="82"/>
      <w:bookmarkEnd w:id="83"/>
    </w:p>
    <w:p w:rsidR="004D137B" w:rsidRPr="00BD4F31" w:rsidRDefault="004D137B" w:rsidP="0082393C">
      <w:pPr>
        <w:pStyle w:val="atitulo2"/>
        <w:rPr>
          <w:lang w:val="eu-ES"/>
        </w:rPr>
      </w:pPr>
      <w:bookmarkStart w:id="84" w:name="_Toc452382800"/>
      <w:r w:rsidRPr="00BD4F31">
        <w:rPr>
          <w:lang w:val="eu-ES"/>
        </w:rPr>
        <w:t>V.1</w:t>
      </w:r>
      <w:r w:rsidR="00C449A0" w:rsidRPr="00BD4F31">
        <w:rPr>
          <w:lang w:val="eu-ES"/>
        </w:rPr>
        <w:t>.</w:t>
      </w:r>
      <w:r w:rsidR="009D5926" w:rsidRPr="00BD4F31">
        <w:rPr>
          <w:lang w:val="eu-ES"/>
        </w:rPr>
        <w:t xml:space="preserve"> </w:t>
      </w:r>
      <w:r w:rsidR="007C0244" w:rsidRPr="00BD4F31">
        <w:rPr>
          <w:lang w:val="eu-ES"/>
        </w:rPr>
        <w:t>Baztan</w:t>
      </w:r>
      <w:r w:rsidR="009D5926" w:rsidRPr="00BD4F31">
        <w:rPr>
          <w:lang w:val="eu-ES"/>
        </w:rPr>
        <w:t>go Udala</w:t>
      </w:r>
      <w:bookmarkEnd w:id="84"/>
    </w:p>
    <w:p w:rsidR="004D137B" w:rsidRPr="00BD4F31" w:rsidRDefault="009D5926" w:rsidP="0082393C">
      <w:pPr>
        <w:pStyle w:val="CuadroTtulo"/>
        <w:spacing w:before="240" w:after="240"/>
        <w:jc w:val="center"/>
        <w:rPr>
          <w:lang w:val="eu-ES"/>
        </w:rPr>
      </w:pPr>
      <w:r w:rsidRPr="00BD4F31">
        <w:rPr>
          <w:lang w:val="eu-ES"/>
        </w:rPr>
        <w:t>Gastuen aurrekontua betetzea</w:t>
      </w:r>
      <w:r w:rsidR="004D137B" w:rsidRPr="00BD4F31">
        <w:rPr>
          <w:lang w:val="eu-ES"/>
        </w:rPr>
        <w:t xml:space="preserve">. </w:t>
      </w:r>
      <w:r w:rsidRPr="00BD4F31">
        <w:rPr>
          <w:lang w:val="eu-ES"/>
        </w:rPr>
        <w:t>Sailkapen ekonomiko</w:t>
      </w:r>
      <w:r w:rsidR="004D137B" w:rsidRPr="00BD4F31">
        <w:rPr>
          <w:lang w:val="eu-ES"/>
        </w:rPr>
        <w:t>a</w:t>
      </w:r>
    </w:p>
    <w:tbl>
      <w:tblPr>
        <w:tblW w:w="10545" w:type="dxa"/>
        <w:jc w:val="center"/>
        <w:tblLayout w:type="fixed"/>
        <w:tblCellMar>
          <w:left w:w="71" w:type="dxa"/>
          <w:right w:w="71" w:type="dxa"/>
        </w:tblCellMar>
        <w:tblLook w:val="0060" w:firstRow="1" w:lastRow="1" w:firstColumn="0" w:lastColumn="0" w:noHBand="0" w:noVBand="0"/>
      </w:tblPr>
      <w:tblGrid>
        <w:gridCol w:w="2296"/>
        <w:gridCol w:w="425"/>
        <w:gridCol w:w="1111"/>
        <w:gridCol w:w="826"/>
        <w:gridCol w:w="1092"/>
        <w:gridCol w:w="979"/>
        <w:gridCol w:w="924"/>
        <w:gridCol w:w="924"/>
        <w:gridCol w:w="896"/>
        <w:gridCol w:w="1072"/>
      </w:tblGrid>
      <w:tr w:rsidR="004D137B" w:rsidRPr="00BD4F31" w:rsidTr="009118B4">
        <w:trPr>
          <w:trHeight w:val="255"/>
          <w:jc w:val="center"/>
        </w:trPr>
        <w:tc>
          <w:tcPr>
            <w:tcW w:w="2296" w:type="dxa"/>
            <w:tcBorders>
              <w:top w:val="single" w:sz="4" w:space="0" w:color="auto"/>
              <w:bottom w:val="single" w:sz="4" w:space="0" w:color="auto"/>
            </w:tcBorders>
            <w:shd w:val="clear" w:color="auto" w:fill="FABF8F" w:themeFill="accent6" w:themeFillTint="99"/>
            <w:vAlign w:val="center"/>
          </w:tcPr>
          <w:p w:rsidR="004D137B" w:rsidRPr="00BD4F31" w:rsidRDefault="009D5926" w:rsidP="00EB6B46">
            <w:pPr>
              <w:pStyle w:val="cuadroCabe"/>
              <w:ind w:right="-53"/>
              <w:jc w:val="left"/>
              <w:rPr>
                <w:sz w:val="14"/>
                <w:szCs w:val="14"/>
                <w:lang w:val="eu-ES"/>
              </w:rPr>
            </w:pPr>
            <w:r w:rsidRPr="00BD4F31">
              <w:rPr>
                <w:sz w:val="14"/>
                <w:szCs w:val="14"/>
                <w:lang w:val="eu-ES"/>
              </w:rPr>
              <w:t>Kontzeptua</w:t>
            </w:r>
          </w:p>
        </w:tc>
        <w:tc>
          <w:tcPr>
            <w:tcW w:w="425" w:type="dxa"/>
            <w:tcBorders>
              <w:top w:val="single" w:sz="4" w:space="0" w:color="auto"/>
              <w:bottom w:val="single" w:sz="4" w:space="0" w:color="auto"/>
            </w:tcBorders>
            <w:shd w:val="clear" w:color="auto" w:fill="FABF8F" w:themeFill="accent6" w:themeFillTint="99"/>
            <w:vAlign w:val="center"/>
          </w:tcPr>
          <w:p w:rsidR="004D137B" w:rsidRPr="00BD4F31" w:rsidRDefault="009D5926" w:rsidP="0082393C">
            <w:pPr>
              <w:pStyle w:val="cuadroCabe"/>
              <w:ind w:left="-89"/>
              <w:jc w:val="right"/>
              <w:rPr>
                <w:sz w:val="14"/>
                <w:szCs w:val="14"/>
                <w:lang w:val="eu-ES"/>
              </w:rPr>
            </w:pPr>
            <w:r w:rsidRPr="00BD4F31">
              <w:rPr>
                <w:sz w:val="14"/>
                <w:szCs w:val="14"/>
                <w:lang w:val="eu-ES"/>
              </w:rPr>
              <w:t>Kap</w:t>
            </w:r>
            <w:r w:rsidR="004D137B" w:rsidRPr="00BD4F31">
              <w:rPr>
                <w:sz w:val="14"/>
                <w:szCs w:val="14"/>
                <w:lang w:val="eu-ES"/>
              </w:rPr>
              <w:t>.</w:t>
            </w:r>
          </w:p>
        </w:tc>
        <w:tc>
          <w:tcPr>
            <w:tcW w:w="1111" w:type="dxa"/>
            <w:tcBorders>
              <w:top w:val="single" w:sz="4" w:space="0" w:color="auto"/>
              <w:bottom w:val="single" w:sz="4" w:space="0" w:color="auto"/>
            </w:tcBorders>
            <w:shd w:val="clear" w:color="auto" w:fill="FABF8F" w:themeFill="accent6" w:themeFillTint="99"/>
            <w:vAlign w:val="center"/>
          </w:tcPr>
          <w:p w:rsidR="004D137B" w:rsidRPr="00BD4F31" w:rsidRDefault="009D5926" w:rsidP="005B3645">
            <w:pPr>
              <w:pStyle w:val="cuadroCabe"/>
              <w:ind w:left="-71"/>
              <w:jc w:val="right"/>
              <w:rPr>
                <w:sz w:val="14"/>
                <w:szCs w:val="14"/>
                <w:lang w:val="eu-ES"/>
              </w:rPr>
            </w:pPr>
            <w:r w:rsidRPr="00BD4F31">
              <w:rPr>
                <w:sz w:val="14"/>
                <w:szCs w:val="14"/>
                <w:lang w:val="eu-ES"/>
              </w:rPr>
              <w:t>Hasierako kreditua</w:t>
            </w:r>
          </w:p>
        </w:tc>
        <w:tc>
          <w:tcPr>
            <w:tcW w:w="826" w:type="dxa"/>
            <w:tcBorders>
              <w:top w:val="single" w:sz="4" w:space="0" w:color="auto"/>
              <w:bottom w:val="single" w:sz="4" w:space="0" w:color="auto"/>
            </w:tcBorders>
            <w:shd w:val="clear" w:color="auto" w:fill="FABF8F" w:themeFill="accent6" w:themeFillTint="99"/>
            <w:vAlign w:val="center"/>
          </w:tcPr>
          <w:p w:rsidR="004D137B" w:rsidRPr="00BD4F31" w:rsidRDefault="009D5926" w:rsidP="004D137B">
            <w:pPr>
              <w:pStyle w:val="cuadroCabe"/>
              <w:jc w:val="right"/>
              <w:rPr>
                <w:sz w:val="13"/>
                <w:szCs w:val="13"/>
                <w:lang w:val="eu-ES"/>
              </w:rPr>
            </w:pPr>
            <w:r w:rsidRPr="00BD4F31">
              <w:rPr>
                <w:sz w:val="13"/>
                <w:szCs w:val="13"/>
                <w:lang w:val="eu-ES"/>
              </w:rPr>
              <w:t>Aldaketak</w:t>
            </w:r>
          </w:p>
        </w:tc>
        <w:tc>
          <w:tcPr>
            <w:tcW w:w="1092" w:type="dxa"/>
            <w:tcBorders>
              <w:top w:val="single" w:sz="4" w:space="0" w:color="auto"/>
              <w:bottom w:val="single" w:sz="4" w:space="0" w:color="auto"/>
            </w:tcBorders>
            <w:shd w:val="clear" w:color="auto" w:fill="FABF8F" w:themeFill="accent6" w:themeFillTint="99"/>
            <w:vAlign w:val="center"/>
          </w:tcPr>
          <w:p w:rsidR="004D137B" w:rsidRPr="00BD4F31" w:rsidRDefault="009D5926" w:rsidP="005B3645">
            <w:pPr>
              <w:pStyle w:val="cuadroCabe"/>
              <w:ind w:left="-62"/>
              <w:jc w:val="right"/>
              <w:rPr>
                <w:sz w:val="14"/>
                <w:szCs w:val="14"/>
                <w:lang w:val="eu-ES"/>
              </w:rPr>
            </w:pPr>
            <w:r w:rsidRPr="00BD4F31">
              <w:rPr>
                <w:sz w:val="14"/>
                <w:szCs w:val="14"/>
                <w:lang w:val="eu-ES"/>
              </w:rPr>
              <w:t>Behin betiko kreditua</w:t>
            </w:r>
          </w:p>
        </w:tc>
        <w:tc>
          <w:tcPr>
            <w:tcW w:w="979" w:type="dxa"/>
            <w:tcBorders>
              <w:top w:val="single" w:sz="4" w:space="0" w:color="auto"/>
              <w:bottom w:val="single" w:sz="4" w:space="0" w:color="auto"/>
            </w:tcBorders>
            <w:shd w:val="clear" w:color="auto" w:fill="FABF8F" w:themeFill="accent6" w:themeFillTint="99"/>
            <w:vAlign w:val="center"/>
          </w:tcPr>
          <w:p w:rsidR="004D137B" w:rsidRPr="00BD4F31" w:rsidRDefault="009D5926" w:rsidP="00D44A36">
            <w:pPr>
              <w:pStyle w:val="cuadroCabe"/>
              <w:ind w:left="-71"/>
              <w:jc w:val="right"/>
              <w:rPr>
                <w:sz w:val="14"/>
                <w:szCs w:val="14"/>
                <w:lang w:val="eu-ES"/>
              </w:rPr>
            </w:pPr>
            <w:r w:rsidRPr="00BD4F31">
              <w:rPr>
                <w:sz w:val="14"/>
                <w:szCs w:val="14"/>
                <w:lang w:val="eu-ES"/>
              </w:rPr>
              <w:t>Aitortutako betebeharrak</w:t>
            </w:r>
          </w:p>
        </w:tc>
        <w:tc>
          <w:tcPr>
            <w:tcW w:w="924" w:type="dxa"/>
            <w:tcBorders>
              <w:top w:val="single" w:sz="4" w:space="0" w:color="auto"/>
              <w:bottom w:val="single" w:sz="4" w:space="0" w:color="auto"/>
            </w:tcBorders>
            <w:shd w:val="clear" w:color="auto" w:fill="FABF8F" w:themeFill="accent6" w:themeFillTint="99"/>
            <w:vAlign w:val="center"/>
          </w:tcPr>
          <w:p w:rsidR="004D137B" w:rsidRPr="00BD4F31" w:rsidRDefault="009D5926" w:rsidP="005B3645">
            <w:pPr>
              <w:pStyle w:val="cuadroCabe"/>
              <w:ind w:left="-99"/>
              <w:jc w:val="right"/>
              <w:rPr>
                <w:sz w:val="14"/>
                <w:szCs w:val="14"/>
                <w:lang w:val="eu-ES"/>
              </w:rPr>
            </w:pPr>
            <w:r w:rsidRPr="00BD4F31">
              <w:rPr>
                <w:sz w:val="14"/>
                <w:szCs w:val="14"/>
                <w:lang w:val="eu-ES"/>
              </w:rPr>
              <w:t xml:space="preserve">Ordainketak </w:t>
            </w:r>
          </w:p>
        </w:tc>
        <w:tc>
          <w:tcPr>
            <w:tcW w:w="924" w:type="dxa"/>
            <w:tcBorders>
              <w:top w:val="single" w:sz="4" w:space="0" w:color="auto"/>
              <w:bottom w:val="single" w:sz="4" w:space="0" w:color="auto"/>
            </w:tcBorders>
            <w:shd w:val="clear" w:color="auto" w:fill="FABF8F" w:themeFill="accent6" w:themeFillTint="99"/>
            <w:vAlign w:val="center"/>
          </w:tcPr>
          <w:p w:rsidR="004D137B" w:rsidRPr="00BD4F31" w:rsidRDefault="009D5926" w:rsidP="005B3645">
            <w:pPr>
              <w:pStyle w:val="cuadroCabe"/>
              <w:ind w:left="-43"/>
              <w:jc w:val="right"/>
              <w:rPr>
                <w:sz w:val="14"/>
                <w:szCs w:val="14"/>
                <w:lang w:val="eu-ES"/>
              </w:rPr>
            </w:pPr>
            <w:r w:rsidRPr="00BD4F31">
              <w:rPr>
                <w:sz w:val="14"/>
                <w:szCs w:val="14"/>
                <w:lang w:val="eu-ES"/>
              </w:rPr>
              <w:t>Ordaintzeko dagoena</w:t>
            </w:r>
          </w:p>
        </w:tc>
        <w:tc>
          <w:tcPr>
            <w:tcW w:w="896" w:type="dxa"/>
            <w:tcBorders>
              <w:top w:val="single" w:sz="4" w:space="0" w:color="auto"/>
              <w:bottom w:val="single" w:sz="4" w:space="0" w:color="auto"/>
            </w:tcBorders>
            <w:shd w:val="clear" w:color="auto" w:fill="FABF8F" w:themeFill="accent6" w:themeFillTint="99"/>
            <w:vAlign w:val="center"/>
          </w:tcPr>
          <w:p w:rsidR="004D137B" w:rsidRPr="00BD4F31" w:rsidRDefault="009D5926" w:rsidP="00D44A36">
            <w:pPr>
              <w:pStyle w:val="cuadroCabe"/>
              <w:ind w:left="-57" w:right="-71"/>
              <w:jc w:val="right"/>
              <w:rPr>
                <w:sz w:val="14"/>
                <w:szCs w:val="14"/>
                <w:lang w:val="eu-ES"/>
              </w:rPr>
            </w:pPr>
            <w:r w:rsidRPr="00BD4F31">
              <w:rPr>
                <w:sz w:val="14"/>
                <w:szCs w:val="14"/>
                <w:lang w:val="eu-ES"/>
              </w:rPr>
              <w:t>Betetze</w:t>
            </w:r>
            <w:r w:rsidR="00AB1061" w:rsidRPr="00BD4F31">
              <w:rPr>
                <w:sz w:val="14"/>
                <w:szCs w:val="14"/>
                <w:lang w:val="eu-ES"/>
              </w:rPr>
              <w:t>aren %</w:t>
            </w:r>
            <w:r w:rsidRPr="00BD4F31">
              <w:rPr>
                <w:sz w:val="14"/>
                <w:szCs w:val="14"/>
                <w:lang w:val="eu-ES"/>
              </w:rPr>
              <w:t xml:space="preserve"> </w:t>
            </w:r>
          </w:p>
        </w:tc>
        <w:tc>
          <w:tcPr>
            <w:tcW w:w="1072" w:type="dxa"/>
            <w:tcBorders>
              <w:top w:val="single" w:sz="4" w:space="0" w:color="auto"/>
              <w:bottom w:val="single" w:sz="4" w:space="0" w:color="auto"/>
            </w:tcBorders>
            <w:shd w:val="clear" w:color="auto" w:fill="FABF8F" w:themeFill="accent6" w:themeFillTint="99"/>
            <w:vAlign w:val="center"/>
          </w:tcPr>
          <w:p w:rsidR="004D137B" w:rsidRPr="00BD4F31" w:rsidRDefault="009D5926" w:rsidP="00D44A36">
            <w:pPr>
              <w:pStyle w:val="cuadroCabe"/>
              <w:ind w:left="-71"/>
              <w:jc w:val="right"/>
              <w:rPr>
                <w:sz w:val="14"/>
                <w:szCs w:val="14"/>
                <w:lang w:val="eu-ES"/>
              </w:rPr>
            </w:pPr>
            <w:r w:rsidRPr="00BD4F31">
              <w:rPr>
                <w:sz w:val="14"/>
                <w:szCs w:val="14"/>
                <w:lang w:val="eu-ES"/>
              </w:rPr>
              <w:t>%</w:t>
            </w:r>
            <w:r w:rsidR="004F42D9" w:rsidRPr="00BD4F31">
              <w:rPr>
                <w:sz w:val="14"/>
                <w:szCs w:val="14"/>
                <w:lang w:val="eu-ES"/>
              </w:rPr>
              <w:t xml:space="preserve">, </w:t>
            </w:r>
            <w:r w:rsidRPr="00BD4F31">
              <w:rPr>
                <w:sz w:val="14"/>
                <w:szCs w:val="14"/>
                <w:lang w:val="eu-ES"/>
              </w:rPr>
              <w:t xml:space="preserve">aitortutako guztiaren gainean </w:t>
            </w:r>
          </w:p>
        </w:tc>
      </w:tr>
      <w:tr w:rsidR="004D137B" w:rsidRPr="00BD4F31" w:rsidTr="005B3645">
        <w:trPr>
          <w:trHeight w:val="198"/>
          <w:jc w:val="center"/>
        </w:trPr>
        <w:tc>
          <w:tcPr>
            <w:tcW w:w="2296" w:type="dxa"/>
            <w:tcBorders>
              <w:top w:val="single" w:sz="4" w:space="0" w:color="auto"/>
              <w:bottom w:val="single" w:sz="2" w:space="0" w:color="auto"/>
            </w:tcBorders>
            <w:vAlign w:val="center"/>
          </w:tcPr>
          <w:p w:rsidR="004D137B" w:rsidRPr="00BD4F31" w:rsidRDefault="009D5926" w:rsidP="00EB6B46">
            <w:pPr>
              <w:pStyle w:val="cuatexto"/>
              <w:ind w:right="-53"/>
              <w:jc w:val="left"/>
              <w:rPr>
                <w:sz w:val="14"/>
                <w:szCs w:val="14"/>
                <w:lang w:val="eu-ES"/>
              </w:rPr>
            </w:pPr>
            <w:r w:rsidRPr="00BD4F31">
              <w:rPr>
                <w:sz w:val="14"/>
                <w:szCs w:val="14"/>
                <w:lang w:val="eu-ES"/>
              </w:rPr>
              <w:t>Langile-gastuak</w:t>
            </w:r>
          </w:p>
        </w:tc>
        <w:tc>
          <w:tcPr>
            <w:tcW w:w="425" w:type="dxa"/>
            <w:tcBorders>
              <w:top w:val="single" w:sz="4" w:space="0" w:color="auto"/>
              <w:bottom w:val="single" w:sz="2" w:space="0" w:color="auto"/>
            </w:tcBorders>
            <w:vAlign w:val="center"/>
          </w:tcPr>
          <w:p w:rsidR="004D137B" w:rsidRPr="00BD4F31" w:rsidRDefault="004D137B" w:rsidP="0082393C">
            <w:pPr>
              <w:pStyle w:val="cuatexto"/>
              <w:ind w:left="-89"/>
              <w:jc w:val="right"/>
              <w:rPr>
                <w:sz w:val="14"/>
                <w:szCs w:val="14"/>
                <w:lang w:val="eu-ES"/>
              </w:rPr>
            </w:pPr>
            <w:r w:rsidRPr="00BD4F31">
              <w:rPr>
                <w:sz w:val="14"/>
                <w:szCs w:val="14"/>
                <w:lang w:val="eu-ES"/>
              </w:rPr>
              <w:t>1</w:t>
            </w:r>
          </w:p>
        </w:tc>
        <w:tc>
          <w:tcPr>
            <w:tcW w:w="1111" w:type="dxa"/>
            <w:tcBorders>
              <w:top w:val="single" w:sz="4" w:space="0" w:color="auto"/>
              <w:bottom w:val="single" w:sz="2" w:space="0" w:color="auto"/>
            </w:tcBorders>
            <w:vAlign w:val="center"/>
          </w:tcPr>
          <w:p w:rsidR="004D137B" w:rsidRPr="00BD4F31" w:rsidRDefault="004D137B" w:rsidP="005B3645">
            <w:pPr>
              <w:pStyle w:val="cuatexto"/>
              <w:ind w:left="-71"/>
              <w:jc w:val="right"/>
              <w:rPr>
                <w:sz w:val="14"/>
                <w:szCs w:val="14"/>
                <w:lang w:val="eu-ES"/>
              </w:rPr>
            </w:pPr>
            <w:r w:rsidRPr="00BD4F31">
              <w:rPr>
                <w:sz w:val="14"/>
                <w:szCs w:val="14"/>
                <w:lang w:val="eu-ES"/>
              </w:rPr>
              <w:t>2.432.365</w:t>
            </w:r>
          </w:p>
        </w:tc>
        <w:tc>
          <w:tcPr>
            <w:tcW w:w="826" w:type="dxa"/>
            <w:tcBorders>
              <w:top w:val="single" w:sz="4"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1092" w:type="dxa"/>
            <w:tcBorders>
              <w:top w:val="single" w:sz="4" w:space="0" w:color="auto"/>
              <w:bottom w:val="single" w:sz="2" w:space="0" w:color="auto"/>
            </w:tcBorders>
            <w:vAlign w:val="center"/>
          </w:tcPr>
          <w:p w:rsidR="004D137B" w:rsidRPr="00BD4F31" w:rsidRDefault="004D137B" w:rsidP="005B3645">
            <w:pPr>
              <w:pStyle w:val="cuatexto"/>
              <w:ind w:left="-62"/>
              <w:jc w:val="right"/>
              <w:rPr>
                <w:sz w:val="14"/>
                <w:szCs w:val="14"/>
                <w:lang w:val="eu-ES"/>
              </w:rPr>
            </w:pPr>
            <w:r w:rsidRPr="00BD4F31">
              <w:rPr>
                <w:sz w:val="14"/>
                <w:szCs w:val="14"/>
                <w:lang w:val="eu-ES"/>
              </w:rPr>
              <w:t>2.432.365</w:t>
            </w:r>
          </w:p>
        </w:tc>
        <w:tc>
          <w:tcPr>
            <w:tcW w:w="979" w:type="dxa"/>
            <w:tcBorders>
              <w:top w:val="single" w:sz="4" w:space="0" w:color="auto"/>
              <w:bottom w:val="single" w:sz="2" w:space="0" w:color="auto"/>
            </w:tcBorders>
            <w:vAlign w:val="center"/>
          </w:tcPr>
          <w:p w:rsidR="004D137B" w:rsidRPr="00BD4F31" w:rsidRDefault="004D137B" w:rsidP="00D44A36">
            <w:pPr>
              <w:pStyle w:val="cuatexto"/>
              <w:ind w:left="-71"/>
              <w:jc w:val="right"/>
              <w:rPr>
                <w:sz w:val="14"/>
                <w:szCs w:val="14"/>
                <w:lang w:val="eu-ES"/>
              </w:rPr>
            </w:pPr>
            <w:r w:rsidRPr="00BD4F31">
              <w:rPr>
                <w:sz w:val="14"/>
                <w:szCs w:val="14"/>
                <w:lang w:val="eu-ES"/>
              </w:rPr>
              <w:t>2.310.715</w:t>
            </w:r>
          </w:p>
        </w:tc>
        <w:tc>
          <w:tcPr>
            <w:tcW w:w="924" w:type="dxa"/>
            <w:tcBorders>
              <w:top w:val="single" w:sz="4"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2.275.789</w:t>
            </w:r>
          </w:p>
        </w:tc>
        <w:tc>
          <w:tcPr>
            <w:tcW w:w="924" w:type="dxa"/>
            <w:tcBorders>
              <w:top w:val="single" w:sz="4" w:space="0" w:color="auto"/>
              <w:bottom w:val="single" w:sz="2" w:space="0" w:color="auto"/>
            </w:tcBorders>
            <w:vAlign w:val="center"/>
          </w:tcPr>
          <w:p w:rsidR="004D137B" w:rsidRPr="00BD4F31" w:rsidRDefault="004D137B" w:rsidP="005B3645">
            <w:pPr>
              <w:pStyle w:val="cuatexto"/>
              <w:ind w:left="-43"/>
              <w:jc w:val="right"/>
              <w:rPr>
                <w:sz w:val="14"/>
                <w:szCs w:val="14"/>
                <w:lang w:val="eu-ES"/>
              </w:rPr>
            </w:pPr>
            <w:r w:rsidRPr="00BD4F31">
              <w:rPr>
                <w:sz w:val="14"/>
                <w:szCs w:val="14"/>
                <w:lang w:val="eu-ES"/>
              </w:rPr>
              <w:t>34.926</w:t>
            </w:r>
          </w:p>
        </w:tc>
        <w:tc>
          <w:tcPr>
            <w:tcW w:w="896" w:type="dxa"/>
            <w:tcBorders>
              <w:top w:val="single" w:sz="4" w:space="0" w:color="auto"/>
              <w:bottom w:val="single" w:sz="2" w:space="0" w:color="auto"/>
            </w:tcBorders>
            <w:vAlign w:val="center"/>
          </w:tcPr>
          <w:p w:rsidR="004D137B" w:rsidRPr="00BD4F31" w:rsidRDefault="004D137B" w:rsidP="00D44A36">
            <w:pPr>
              <w:pStyle w:val="cuatexto"/>
              <w:ind w:left="-57" w:right="-71"/>
              <w:jc w:val="right"/>
              <w:rPr>
                <w:sz w:val="14"/>
                <w:szCs w:val="14"/>
                <w:lang w:val="eu-ES"/>
              </w:rPr>
            </w:pPr>
            <w:r w:rsidRPr="00BD4F31">
              <w:rPr>
                <w:sz w:val="14"/>
                <w:szCs w:val="14"/>
                <w:lang w:val="eu-ES"/>
              </w:rPr>
              <w:t>95</w:t>
            </w:r>
          </w:p>
        </w:tc>
        <w:tc>
          <w:tcPr>
            <w:tcW w:w="1072" w:type="dxa"/>
            <w:tcBorders>
              <w:top w:val="single" w:sz="4" w:space="0" w:color="auto"/>
              <w:bottom w:val="single" w:sz="2" w:space="0" w:color="auto"/>
            </w:tcBorders>
            <w:vAlign w:val="center"/>
          </w:tcPr>
          <w:p w:rsidR="004D137B" w:rsidRPr="00BD4F31" w:rsidRDefault="004D137B" w:rsidP="00D44A36">
            <w:pPr>
              <w:pStyle w:val="cuatexto"/>
              <w:ind w:left="-71"/>
              <w:jc w:val="right"/>
              <w:rPr>
                <w:sz w:val="14"/>
                <w:szCs w:val="14"/>
                <w:lang w:val="eu-ES"/>
              </w:rPr>
            </w:pPr>
            <w:r w:rsidRPr="00BD4F31">
              <w:rPr>
                <w:sz w:val="14"/>
                <w:szCs w:val="14"/>
                <w:lang w:val="eu-ES"/>
              </w:rPr>
              <w:t>28</w:t>
            </w:r>
          </w:p>
        </w:tc>
      </w:tr>
      <w:tr w:rsidR="004D137B" w:rsidRPr="00BD4F31" w:rsidTr="005B3645">
        <w:trPr>
          <w:trHeight w:val="198"/>
          <w:jc w:val="center"/>
        </w:trPr>
        <w:tc>
          <w:tcPr>
            <w:tcW w:w="2296" w:type="dxa"/>
            <w:tcBorders>
              <w:top w:val="single" w:sz="2" w:space="0" w:color="auto"/>
              <w:bottom w:val="single" w:sz="2" w:space="0" w:color="auto"/>
            </w:tcBorders>
            <w:vAlign w:val="center"/>
          </w:tcPr>
          <w:p w:rsidR="004D137B" w:rsidRPr="00BD4F31" w:rsidRDefault="009D5926" w:rsidP="00EB6B46">
            <w:pPr>
              <w:pStyle w:val="cuatexto"/>
              <w:ind w:right="-53"/>
              <w:jc w:val="left"/>
              <w:rPr>
                <w:sz w:val="14"/>
                <w:szCs w:val="14"/>
                <w:lang w:val="eu-ES"/>
              </w:rPr>
            </w:pPr>
            <w:r w:rsidRPr="00BD4F31">
              <w:rPr>
                <w:sz w:val="14"/>
                <w:szCs w:val="14"/>
                <w:lang w:val="eu-ES"/>
              </w:rPr>
              <w:t>Ondasun arruntak eta zerbitzuak erostea</w:t>
            </w:r>
          </w:p>
        </w:tc>
        <w:tc>
          <w:tcPr>
            <w:tcW w:w="425" w:type="dxa"/>
            <w:tcBorders>
              <w:top w:val="single" w:sz="2" w:space="0" w:color="auto"/>
              <w:bottom w:val="single" w:sz="2" w:space="0" w:color="auto"/>
            </w:tcBorders>
            <w:vAlign w:val="center"/>
          </w:tcPr>
          <w:p w:rsidR="004D137B" w:rsidRPr="00BD4F31" w:rsidRDefault="004D137B" w:rsidP="0082393C">
            <w:pPr>
              <w:pStyle w:val="cuatexto"/>
              <w:ind w:left="-89"/>
              <w:jc w:val="right"/>
              <w:rPr>
                <w:sz w:val="14"/>
                <w:szCs w:val="14"/>
                <w:lang w:val="eu-ES"/>
              </w:rPr>
            </w:pPr>
            <w:r w:rsidRPr="00BD4F31">
              <w:rPr>
                <w:sz w:val="14"/>
                <w:szCs w:val="14"/>
                <w:lang w:val="eu-ES"/>
              </w:rPr>
              <w:t>2</w:t>
            </w:r>
          </w:p>
        </w:tc>
        <w:tc>
          <w:tcPr>
            <w:tcW w:w="1111" w:type="dxa"/>
            <w:tcBorders>
              <w:top w:val="single" w:sz="2" w:space="0" w:color="auto"/>
              <w:bottom w:val="single" w:sz="2" w:space="0" w:color="auto"/>
            </w:tcBorders>
            <w:vAlign w:val="center"/>
          </w:tcPr>
          <w:p w:rsidR="004D137B" w:rsidRPr="00BD4F31" w:rsidRDefault="004D137B" w:rsidP="005B3645">
            <w:pPr>
              <w:pStyle w:val="cuatexto"/>
              <w:ind w:left="-71"/>
              <w:jc w:val="right"/>
              <w:rPr>
                <w:sz w:val="14"/>
                <w:szCs w:val="14"/>
                <w:lang w:val="eu-ES"/>
              </w:rPr>
            </w:pPr>
            <w:r w:rsidRPr="00BD4F31">
              <w:rPr>
                <w:sz w:val="14"/>
                <w:szCs w:val="14"/>
                <w:lang w:val="eu-ES"/>
              </w:rPr>
              <w:t>2.297.250</w:t>
            </w:r>
          </w:p>
        </w:tc>
        <w:tc>
          <w:tcPr>
            <w:tcW w:w="826"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114.373</w:t>
            </w:r>
          </w:p>
        </w:tc>
        <w:tc>
          <w:tcPr>
            <w:tcW w:w="1092" w:type="dxa"/>
            <w:tcBorders>
              <w:top w:val="single" w:sz="2" w:space="0" w:color="auto"/>
              <w:bottom w:val="single" w:sz="2" w:space="0" w:color="auto"/>
            </w:tcBorders>
            <w:vAlign w:val="center"/>
          </w:tcPr>
          <w:p w:rsidR="004D137B" w:rsidRPr="00BD4F31" w:rsidRDefault="004D137B" w:rsidP="005B3645">
            <w:pPr>
              <w:pStyle w:val="cuatexto"/>
              <w:ind w:left="-62"/>
              <w:jc w:val="right"/>
              <w:rPr>
                <w:sz w:val="14"/>
                <w:szCs w:val="14"/>
                <w:lang w:val="eu-ES"/>
              </w:rPr>
            </w:pPr>
            <w:r w:rsidRPr="00BD4F31">
              <w:rPr>
                <w:sz w:val="14"/>
                <w:szCs w:val="14"/>
                <w:lang w:val="eu-ES"/>
              </w:rPr>
              <w:t>2.411.623</w:t>
            </w:r>
          </w:p>
        </w:tc>
        <w:tc>
          <w:tcPr>
            <w:tcW w:w="979" w:type="dxa"/>
            <w:tcBorders>
              <w:top w:val="single" w:sz="2" w:space="0" w:color="auto"/>
              <w:bottom w:val="single" w:sz="2" w:space="0" w:color="auto"/>
            </w:tcBorders>
            <w:vAlign w:val="center"/>
          </w:tcPr>
          <w:p w:rsidR="004D137B" w:rsidRPr="00BD4F31" w:rsidRDefault="004D137B" w:rsidP="00D44A36">
            <w:pPr>
              <w:pStyle w:val="cuatexto"/>
              <w:ind w:left="-71"/>
              <w:jc w:val="right"/>
              <w:rPr>
                <w:sz w:val="14"/>
                <w:szCs w:val="14"/>
                <w:lang w:val="eu-ES"/>
              </w:rPr>
            </w:pPr>
            <w:r w:rsidRPr="00BD4F31">
              <w:rPr>
                <w:sz w:val="14"/>
                <w:szCs w:val="14"/>
                <w:lang w:val="eu-ES"/>
              </w:rPr>
              <w:t>2.341.162</w:t>
            </w:r>
          </w:p>
        </w:tc>
        <w:tc>
          <w:tcPr>
            <w:tcW w:w="924"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2.188.092</w:t>
            </w:r>
          </w:p>
        </w:tc>
        <w:tc>
          <w:tcPr>
            <w:tcW w:w="924" w:type="dxa"/>
            <w:tcBorders>
              <w:top w:val="single" w:sz="2" w:space="0" w:color="auto"/>
              <w:bottom w:val="single" w:sz="2" w:space="0" w:color="auto"/>
            </w:tcBorders>
            <w:vAlign w:val="center"/>
          </w:tcPr>
          <w:p w:rsidR="004D137B" w:rsidRPr="00BD4F31" w:rsidRDefault="004D137B" w:rsidP="005B3645">
            <w:pPr>
              <w:pStyle w:val="cuatexto"/>
              <w:ind w:left="-43"/>
              <w:jc w:val="right"/>
              <w:rPr>
                <w:sz w:val="14"/>
                <w:szCs w:val="14"/>
                <w:lang w:val="eu-ES"/>
              </w:rPr>
            </w:pPr>
            <w:r w:rsidRPr="00BD4F31">
              <w:rPr>
                <w:sz w:val="14"/>
                <w:szCs w:val="14"/>
                <w:lang w:val="eu-ES"/>
              </w:rPr>
              <w:t>153.070</w:t>
            </w:r>
          </w:p>
        </w:tc>
        <w:tc>
          <w:tcPr>
            <w:tcW w:w="896" w:type="dxa"/>
            <w:tcBorders>
              <w:top w:val="single" w:sz="2" w:space="0" w:color="auto"/>
              <w:bottom w:val="single" w:sz="2" w:space="0" w:color="auto"/>
            </w:tcBorders>
            <w:vAlign w:val="center"/>
          </w:tcPr>
          <w:p w:rsidR="004D137B" w:rsidRPr="00BD4F31" w:rsidRDefault="004D137B" w:rsidP="00D44A36">
            <w:pPr>
              <w:pStyle w:val="cuatexto"/>
              <w:ind w:left="-57" w:right="-71"/>
              <w:jc w:val="right"/>
              <w:rPr>
                <w:sz w:val="14"/>
                <w:szCs w:val="14"/>
                <w:lang w:val="eu-ES"/>
              </w:rPr>
            </w:pPr>
            <w:r w:rsidRPr="00BD4F31">
              <w:rPr>
                <w:sz w:val="14"/>
                <w:szCs w:val="14"/>
                <w:lang w:val="eu-ES"/>
              </w:rPr>
              <w:t>97</w:t>
            </w:r>
          </w:p>
        </w:tc>
        <w:tc>
          <w:tcPr>
            <w:tcW w:w="1072" w:type="dxa"/>
            <w:tcBorders>
              <w:top w:val="single" w:sz="2" w:space="0" w:color="auto"/>
              <w:bottom w:val="single" w:sz="2" w:space="0" w:color="auto"/>
            </w:tcBorders>
            <w:vAlign w:val="center"/>
          </w:tcPr>
          <w:p w:rsidR="004D137B" w:rsidRPr="00BD4F31" w:rsidRDefault="004D137B" w:rsidP="00D44A36">
            <w:pPr>
              <w:pStyle w:val="cuatexto"/>
              <w:ind w:left="-71"/>
              <w:jc w:val="right"/>
              <w:rPr>
                <w:sz w:val="14"/>
                <w:szCs w:val="14"/>
                <w:lang w:val="eu-ES"/>
              </w:rPr>
            </w:pPr>
            <w:r w:rsidRPr="00BD4F31">
              <w:rPr>
                <w:sz w:val="14"/>
                <w:szCs w:val="14"/>
                <w:lang w:val="eu-ES"/>
              </w:rPr>
              <w:t>29</w:t>
            </w:r>
          </w:p>
        </w:tc>
      </w:tr>
      <w:tr w:rsidR="004D137B" w:rsidRPr="00BD4F31" w:rsidTr="005B3645">
        <w:trPr>
          <w:trHeight w:val="198"/>
          <w:jc w:val="center"/>
        </w:trPr>
        <w:tc>
          <w:tcPr>
            <w:tcW w:w="2296" w:type="dxa"/>
            <w:tcBorders>
              <w:top w:val="single" w:sz="2" w:space="0" w:color="auto"/>
              <w:bottom w:val="single" w:sz="2" w:space="0" w:color="auto"/>
            </w:tcBorders>
            <w:vAlign w:val="center"/>
          </w:tcPr>
          <w:p w:rsidR="004D137B" w:rsidRPr="00BD4F31" w:rsidRDefault="009D5926" w:rsidP="00EB6B46">
            <w:pPr>
              <w:pStyle w:val="cuatexto"/>
              <w:ind w:right="-53"/>
              <w:jc w:val="left"/>
              <w:rPr>
                <w:sz w:val="14"/>
                <w:szCs w:val="14"/>
                <w:lang w:val="eu-ES"/>
              </w:rPr>
            </w:pPr>
            <w:r w:rsidRPr="00BD4F31">
              <w:rPr>
                <w:sz w:val="14"/>
                <w:szCs w:val="14"/>
                <w:lang w:val="eu-ES"/>
              </w:rPr>
              <w:t>Finantza-gastuak</w:t>
            </w:r>
          </w:p>
        </w:tc>
        <w:tc>
          <w:tcPr>
            <w:tcW w:w="425" w:type="dxa"/>
            <w:tcBorders>
              <w:top w:val="single" w:sz="2" w:space="0" w:color="auto"/>
              <w:bottom w:val="single" w:sz="2" w:space="0" w:color="auto"/>
            </w:tcBorders>
            <w:vAlign w:val="center"/>
          </w:tcPr>
          <w:p w:rsidR="004D137B" w:rsidRPr="00BD4F31" w:rsidRDefault="004D137B" w:rsidP="0082393C">
            <w:pPr>
              <w:pStyle w:val="cuatexto"/>
              <w:ind w:left="-89"/>
              <w:jc w:val="right"/>
              <w:rPr>
                <w:sz w:val="14"/>
                <w:szCs w:val="14"/>
                <w:lang w:val="eu-ES"/>
              </w:rPr>
            </w:pPr>
            <w:r w:rsidRPr="00BD4F31">
              <w:rPr>
                <w:sz w:val="14"/>
                <w:szCs w:val="14"/>
                <w:lang w:val="eu-ES"/>
              </w:rPr>
              <w:t>3</w:t>
            </w:r>
          </w:p>
        </w:tc>
        <w:tc>
          <w:tcPr>
            <w:tcW w:w="1111" w:type="dxa"/>
            <w:tcBorders>
              <w:top w:val="single" w:sz="2" w:space="0" w:color="auto"/>
              <w:bottom w:val="single" w:sz="2" w:space="0" w:color="auto"/>
            </w:tcBorders>
            <w:vAlign w:val="center"/>
          </w:tcPr>
          <w:p w:rsidR="004D137B" w:rsidRPr="00BD4F31" w:rsidRDefault="004D137B" w:rsidP="005B3645">
            <w:pPr>
              <w:pStyle w:val="cuatexto"/>
              <w:ind w:left="-71"/>
              <w:jc w:val="right"/>
              <w:rPr>
                <w:sz w:val="14"/>
                <w:szCs w:val="14"/>
                <w:lang w:val="eu-ES"/>
              </w:rPr>
            </w:pPr>
            <w:r w:rsidRPr="00BD4F31">
              <w:rPr>
                <w:sz w:val="14"/>
                <w:szCs w:val="14"/>
                <w:lang w:val="eu-ES"/>
              </w:rPr>
              <w:t>108.000</w:t>
            </w:r>
          </w:p>
        </w:tc>
        <w:tc>
          <w:tcPr>
            <w:tcW w:w="826"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-8.800</w:t>
            </w:r>
          </w:p>
        </w:tc>
        <w:tc>
          <w:tcPr>
            <w:tcW w:w="1092" w:type="dxa"/>
            <w:tcBorders>
              <w:top w:val="single" w:sz="2" w:space="0" w:color="auto"/>
              <w:bottom w:val="single" w:sz="2" w:space="0" w:color="auto"/>
            </w:tcBorders>
            <w:vAlign w:val="center"/>
          </w:tcPr>
          <w:p w:rsidR="004D137B" w:rsidRPr="00BD4F31" w:rsidRDefault="004D137B" w:rsidP="005B3645">
            <w:pPr>
              <w:pStyle w:val="cuatexto"/>
              <w:ind w:left="-62"/>
              <w:jc w:val="right"/>
              <w:rPr>
                <w:sz w:val="14"/>
                <w:szCs w:val="14"/>
                <w:lang w:val="eu-ES"/>
              </w:rPr>
            </w:pPr>
            <w:r w:rsidRPr="00BD4F31">
              <w:rPr>
                <w:sz w:val="14"/>
                <w:szCs w:val="14"/>
                <w:lang w:val="eu-ES"/>
              </w:rPr>
              <w:t>99.200</w:t>
            </w:r>
          </w:p>
        </w:tc>
        <w:tc>
          <w:tcPr>
            <w:tcW w:w="979" w:type="dxa"/>
            <w:tcBorders>
              <w:top w:val="single" w:sz="2" w:space="0" w:color="auto"/>
              <w:bottom w:val="single" w:sz="2" w:space="0" w:color="auto"/>
            </w:tcBorders>
            <w:vAlign w:val="center"/>
          </w:tcPr>
          <w:p w:rsidR="004D137B" w:rsidRPr="00BD4F31" w:rsidRDefault="004D137B" w:rsidP="00D44A36">
            <w:pPr>
              <w:pStyle w:val="cuatexto"/>
              <w:ind w:left="-71"/>
              <w:jc w:val="right"/>
              <w:rPr>
                <w:sz w:val="14"/>
                <w:szCs w:val="14"/>
                <w:lang w:val="eu-ES"/>
              </w:rPr>
            </w:pPr>
            <w:r w:rsidRPr="00BD4F31">
              <w:rPr>
                <w:sz w:val="14"/>
                <w:szCs w:val="14"/>
                <w:lang w:val="eu-ES"/>
              </w:rPr>
              <w:t>97.968</w:t>
            </w:r>
          </w:p>
        </w:tc>
        <w:tc>
          <w:tcPr>
            <w:tcW w:w="924"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97.968</w:t>
            </w:r>
          </w:p>
        </w:tc>
        <w:tc>
          <w:tcPr>
            <w:tcW w:w="924" w:type="dxa"/>
            <w:tcBorders>
              <w:top w:val="single" w:sz="2" w:space="0" w:color="auto"/>
              <w:bottom w:val="single" w:sz="2" w:space="0" w:color="auto"/>
            </w:tcBorders>
            <w:vAlign w:val="center"/>
          </w:tcPr>
          <w:p w:rsidR="004D137B" w:rsidRPr="00BD4F31" w:rsidRDefault="004D137B" w:rsidP="005B3645">
            <w:pPr>
              <w:pStyle w:val="cuatexto"/>
              <w:ind w:left="-43"/>
              <w:jc w:val="right"/>
              <w:rPr>
                <w:sz w:val="14"/>
                <w:szCs w:val="14"/>
                <w:lang w:val="eu-ES"/>
              </w:rPr>
            </w:pPr>
            <w:r w:rsidRPr="00BD4F31">
              <w:rPr>
                <w:sz w:val="14"/>
                <w:szCs w:val="14"/>
                <w:lang w:val="eu-ES"/>
              </w:rPr>
              <w:t>0</w:t>
            </w:r>
          </w:p>
        </w:tc>
        <w:tc>
          <w:tcPr>
            <w:tcW w:w="896" w:type="dxa"/>
            <w:tcBorders>
              <w:top w:val="single" w:sz="2" w:space="0" w:color="auto"/>
              <w:bottom w:val="single" w:sz="2" w:space="0" w:color="auto"/>
            </w:tcBorders>
            <w:vAlign w:val="center"/>
          </w:tcPr>
          <w:p w:rsidR="004D137B" w:rsidRPr="00BD4F31" w:rsidRDefault="004D137B" w:rsidP="00D44A36">
            <w:pPr>
              <w:pStyle w:val="cuatexto"/>
              <w:ind w:left="-57" w:right="-71"/>
              <w:jc w:val="right"/>
              <w:rPr>
                <w:sz w:val="14"/>
                <w:szCs w:val="14"/>
                <w:lang w:val="eu-ES"/>
              </w:rPr>
            </w:pPr>
            <w:r w:rsidRPr="00BD4F31">
              <w:rPr>
                <w:sz w:val="14"/>
                <w:szCs w:val="14"/>
                <w:lang w:val="eu-ES"/>
              </w:rPr>
              <w:t>99</w:t>
            </w:r>
          </w:p>
        </w:tc>
        <w:tc>
          <w:tcPr>
            <w:tcW w:w="1072" w:type="dxa"/>
            <w:tcBorders>
              <w:top w:val="single" w:sz="2" w:space="0" w:color="auto"/>
              <w:bottom w:val="single" w:sz="2" w:space="0" w:color="auto"/>
            </w:tcBorders>
            <w:vAlign w:val="center"/>
          </w:tcPr>
          <w:p w:rsidR="004D137B" w:rsidRPr="00BD4F31" w:rsidRDefault="004D137B" w:rsidP="00D44A36">
            <w:pPr>
              <w:pStyle w:val="cuatexto"/>
              <w:ind w:left="-71"/>
              <w:jc w:val="right"/>
              <w:rPr>
                <w:sz w:val="14"/>
                <w:szCs w:val="14"/>
                <w:lang w:val="eu-ES"/>
              </w:rPr>
            </w:pPr>
            <w:r w:rsidRPr="00BD4F31">
              <w:rPr>
                <w:sz w:val="14"/>
                <w:szCs w:val="14"/>
                <w:lang w:val="eu-ES"/>
              </w:rPr>
              <w:t>1</w:t>
            </w:r>
          </w:p>
        </w:tc>
      </w:tr>
      <w:tr w:rsidR="004D137B" w:rsidRPr="00BD4F31" w:rsidTr="005B3645">
        <w:trPr>
          <w:trHeight w:val="198"/>
          <w:jc w:val="center"/>
        </w:trPr>
        <w:tc>
          <w:tcPr>
            <w:tcW w:w="2296" w:type="dxa"/>
            <w:tcBorders>
              <w:top w:val="single" w:sz="2" w:space="0" w:color="auto"/>
              <w:bottom w:val="single" w:sz="2" w:space="0" w:color="auto"/>
            </w:tcBorders>
            <w:vAlign w:val="center"/>
          </w:tcPr>
          <w:p w:rsidR="004D137B" w:rsidRPr="00BD4F31" w:rsidRDefault="004D137B" w:rsidP="009D5926">
            <w:pPr>
              <w:pStyle w:val="cuatexto"/>
              <w:ind w:right="-53"/>
              <w:jc w:val="left"/>
              <w:rPr>
                <w:sz w:val="14"/>
                <w:szCs w:val="14"/>
                <w:lang w:val="eu-ES"/>
              </w:rPr>
            </w:pPr>
            <w:r w:rsidRPr="00BD4F31">
              <w:rPr>
                <w:sz w:val="14"/>
                <w:szCs w:val="14"/>
                <w:lang w:val="eu-ES"/>
              </w:rPr>
              <w:t>Transferen</w:t>
            </w:r>
            <w:r w:rsidR="009D5926" w:rsidRPr="00BD4F31">
              <w:rPr>
                <w:sz w:val="14"/>
                <w:szCs w:val="14"/>
                <w:lang w:val="eu-ES"/>
              </w:rPr>
              <w:t>tzia arruntak</w:t>
            </w:r>
          </w:p>
        </w:tc>
        <w:tc>
          <w:tcPr>
            <w:tcW w:w="425" w:type="dxa"/>
            <w:tcBorders>
              <w:top w:val="single" w:sz="2" w:space="0" w:color="auto"/>
              <w:bottom w:val="single" w:sz="2" w:space="0" w:color="auto"/>
            </w:tcBorders>
            <w:vAlign w:val="center"/>
          </w:tcPr>
          <w:p w:rsidR="004D137B" w:rsidRPr="00BD4F31" w:rsidRDefault="004D137B" w:rsidP="0082393C">
            <w:pPr>
              <w:pStyle w:val="cuatexto"/>
              <w:ind w:left="-89"/>
              <w:jc w:val="right"/>
              <w:rPr>
                <w:sz w:val="14"/>
                <w:szCs w:val="14"/>
                <w:lang w:val="eu-ES"/>
              </w:rPr>
            </w:pPr>
            <w:r w:rsidRPr="00BD4F31">
              <w:rPr>
                <w:sz w:val="14"/>
                <w:szCs w:val="14"/>
                <w:lang w:val="eu-ES"/>
              </w:rPr>
              <w:t>4</w:t>
            </w:r>
          </w:p>
        </w:tc>
        <w:tc>
          <w:tcPr>
            <w:tcW w:w="1111" w:type="dxa"/>
            <w:tcBorders>
              <w:top w:val="single" w:sz="2" w:space="0" w:color="auto"/>
              <w:bottom w:val="single" w:sz="2" w:space="0" w:color="auto"/>
            </w:tcBorders>
            <w:vAlign w:val="center"/>
          </w:tcPr>
          <w:p w:rsidR="004D137B" w:rsidRPr="00BD4F31" w:rsidRDefault="004D137B" w:rsidP="005B3645">
            <w:pPr>
              <w:pStyle w:val="cuatexto"/>
              <w:ind w:left="-71"/>
              <w:jc w:val="right"/>
              <w:rPr>
                <w:sz w:val="14"/>
                <w:szCs w:val="14"/>
                <w:lang w:val="eu-ES"/>
              </w:rPr>
            </w:pPr>
            <w:r w:rsidRPr="00BD4F31">
              <w:rPr>
                <w:sz w:val="14"/>
                <w:szCs w:val="14"/>
                <w:lang w:val="eu-ES"/>
              </w:rPr>
              <w:t>745.255</w:t>
            </w:r>
          </w:p>
        </w:tc>
        <w:tc>
          <w:tcPr>
            <w:tcW w:w="826"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-52.678</w:t>
            </w:r>
          </w:p>
        </w:tc>
        <w:tc>
          <w:tcPr>
            <w:tcW w:w="1092" w:type="dxa"/>
            <w:tcBorders>
              <w:top w:val="single" w:sz="2" w:space="0" w:color="auto"/>
              <w:bottom w:val="single" w:sz="2" w:space="0" w:color="auto"/>
            </w:tcBorders>
            <w:vAlign w:val="center"/>
          </w:tcPr>
          <w:p w:rsidR="004D137B" w:rsidRPr="00BD4F31" w:rsidRDefault="004D137B" w:rsidP="005B3645">
            <w:pPr>
              <w:pStyle w:val="cuatexto"/>
              <w:ind w:left="-62"/>
              <w:jc w:val="right"/>
              <w:rPr>
                <w:sz w:val="14"/>
                <w:szCs w:val="14"/>
                <w:lang w:val="eu-ES"/>
              </w:rPr>
            </w:pPr>
            <w:r w:rsidRPr="00BD4F31">
              <w:rPr>
                <w:sz w:val="14"/>
                <w:szCs w:val="14"/>
                <w:lang w:val="eu-ES"/>
              </w:rPr>
              <w:t>692.577</w:t>
            </w:r>
          </w:p>
        </w:tc>
        <w:tc>
          <w:tcPr>
            <w:tcW w:w="979" w:type="dxa"/>
            <w:tcBorders>
              <w:top w:val="single" w:sz="2" w:space="0" w:color="auto"/>
              <w:bottom w:val="single" w:sz="2" w:space="0" w:color="auto"/>
            </w:tcBorders>
            <w:vAlign w:val="center"/>
          </w:tcPr>
          <w:p w:rsidR="004D137B" w:rsidRPr="00BD4F31" w:rsidRDefault="004D137B" w:rsidP="00D44A36">
            <w:pPr>
              <w:pStyle w:val="cuatexto"/>
              <w:ind w:left="-71"/>
              <w:jc w:val="right"/>
              <w:rPr>
                <w:sz w:val="14"/>
                <w:szCs w:val="14"/>
                <w:lang w:val="eu-ES"/>
              </w:rPr>
            </w:pPr>
            <w:r w:rsidRPr="00BD4F31">
              <w:rPr>
                <w:sz w:val="14"/>
                <w:szCs w:val="14"/>
                <w:lang w:val="eu-ES"/>
              </w:rPr>
              <w:t>627.221</w:t>
            </w:r>
          </w:p>
        </w:tc>
        <w:tc>
          <w:tcPr>
            <w:tcW w:w="924"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463.215</w:t>
            </w:r>
          </w:p>
        </w:tc>
        <w:tc>
          <w:tcPr>
            <w:tcW w:w="924" w:type="dxa"/>
            <w:tcBorders>
              <w:top w:val="single" w:sz="2" w:space="0" w:color="auto"/>
              <w:bottom w:val="single" w:sz="2" w:space="0" w:color="auto"/>
            </w:tcBorders>
            <w:vAlign w:val="center"/>
          </w:tcPr>
          <w:p w:rsidR="004D137B" w:rsidRPr="00BD4F31" w:rsidRDefault="004D137B" w:rsidP="005B3645">
            <w:pPr>
              <w:pStyle w:val="cuatexto"/>
              <w:ind w:left="-43"/>
              <w:jc w:val="right"/>
              <w:rPr>
                <w:sz w:val="14"/>
                <w:szCs w:val="14"/>
                <w:lang w:val="eu-ES"/>
              </w:rPr>
            </w:pPr>
            <w:r w:rsidRPr="00BD4F31">
              <w:rPr>
                <w:sz w:val="14"/>
                <w:szCs w:val="14"/>
                <w:lang w:val="eu-ES"/>
              </w:rPr>
              <w:t>164.006</w:t>
            </w:r>
          </w:p>
        </w:tc>
        <w:tc>
          <w:tcPr>
            <w:tcW w:w="896" w:type="dxa"/>
            <w:tcBorders>
              <w:top w:val="single" w:sz="2" w:space="0" w:color="auto"/>
              <w:bottom w:val="single" w:sz="2" w:space="0" w:color="auto"/>
            </w:tcBorders>
            <w:vAlign w:val="center"/>
          </w:tcPr>
          <w:p w:rsidR="004D137B" w:rsidRPr="00BD4F31" w:rsidRDefault="004D137B" w:rsidP="00D44A36">
            <w:pPr>
              <w:pStyle w:val="cuatexto"/>
              <w:ind w:left="-57" w:right="-71"/>
              <w:jc w:val="right"/>
              <w:rPr>
                <w:sz w:val="14"/>
                <w:szCs w:val="14"/>
                <w:lang w:val="eu-ES"/>
              </w:rPr>
            </w:pPr>
            <w:r w:rsidRPr="00BD4F31">
              <w:rPr>
                <w:sz w:val="14"/>
                <w:szCs w:val="14"/>
                <w:lang w:val="eu-ES"/>
              </w:rPr>
              <w:t>91</w:t>
            </w:r>
          </w:p>
        </w:tc>
        <w:tc>
          <w:tcPr>
            <w:tcW w:w="1072" w:type="dxa"/>
            <w:tcBorders>
              <w:top w:val="single" w:sz="2" w:space="0" w:color="auto"/>
              <w:bottom w:val="single" w:sz="2" w:space="0" w:color="auto"/>
            </w:tcBorders>
            <w:vAlign w:val="center"/>
          </w:tcPr>
          <w:p w:rsidR="004D137B" w:rsidRPr="00BD4F31" w:rsidRDefault="004D137B" w:rsidP="00D44A36">
            <w:pPr>
              <w:pStyle w:val="cuatexto"/>
              <w:ind w:left="-71"/>
              <w:jc w:val="right"/>
              <w:rPr>
                <w:sz w:val="14"/>
                <w:szCs w:val="14"/>
                <w:lang w:val="eu-ES"/>
              </w:rPr>
            </w:pPr>
            <w:r w:rsidRPr="00BD4F31">
              <w:rPr>
                <w:sz w:val="14"/>
                <w:szCs w:val="14"/>
                <w:lang w:val="eu-ES"/>
              </w:rPr>
              <w:t>8</w:t>
            </w:r>
          </w:p>
        </w:tc>
      </w:tr>
      <w:tr w:rsidR="004D137B" w:rsidRPr="00BD4F31" w:rsidTr="005B3645">
        <w:trPr>
          <w:trHeight w:val="198"/>
          <w:jc w:val="center"/>
        </w:trPr>
        <w:tc>
          <w:tcPr>
            <w:tcW w:w="2296" w:type="dxa"/>
            <w:tcBorders>
              <w:top w:val="single" w:sz="2" w:space="0" w:color="auto"/>
              <w:bottom w:val="single" w:sz="2" w:space="0" w:color="auto"/>
            </w:tcBorders>
            <w:vAlign w:val="center"/>
          </w:tcPr>
          <w:p w:rsidR="004D137B" w:rsidRPr="00BD4F31" w:rsidRDefault="004D137B" w:rsidP="009D5926">
            <w:pPr>
              <w:pStyle w:val="cuatexto"/>
              <w:ind w:right="-53"/>
              <w:jc w:val="left"/>
              <w:rPr>
                <w:sz w:val="14"/>
                <w:szCs w:val="14"/>
                <w:lang w:val="eu-ES"/>
              </w:rPr>
            </w:pPr>
            <w:r w:rsidRPr="00BD4F31">
              <w:rPr>
                <w:sz w:val="14"/>
                <w:szCs w:val="14"/>
                <w:lang w:val="eu-ES"/>
              </w:rPr>
              <w:t>In</w:t>
            </w:r>
            <w:r w:rsidR="009D5926" w:rsidRPr="00BD4F31">
              <w:rPr>
                <w:sz w:val="14"/>
                <w:szCs w:val="14"/>
                <w:lang w:val="eu-ES"/>
              </w:rPr>
              <w:t>bertsio errealak</w:t>
            </w:r>
          </w:p>
        </w:tc>
        <w:tc>
          <w:tcPr>
            <w:tcW w:w="425" w:type="dxa"/>
            <w:tcBorders>
              <w:top w:val="single" w:sz="2" w:space="0" w:color="auto"/>
              <w:bottom w:val="single" w:sz="2" w:space="0" w:color="auto"/>
            </w:tcBorders>
            <w:vAlign w:val="center"/>
          </w:tcPr>
          <w:p w:rsidR="004D137B" w:rsidRPr="00BD4F31" w:rsidRDefault="004D137B" w:rsidP="0082393C">
            <w:pPr>
              <w:pStyle w:val="cuatexto"/>
              <w:ind w:left="-89"/>
              <w:jc w:val="right"/>
              <w:rPr>
                <w:sz w:val="14"/>
                <w:szCs w:val="14"/>
                <w:lang w:val="eu-ES"/>
              </w:rPr>
            </w:pPr>
            <w:r w:rsidRPr="00BD4F31">
              <w:rPr>
                <w:sz w:val="14"/>
                <w:szCs w:val="14"/>
                <w:lang w:val="eu-ES"/>
              </w:rPr>
              <w:t>6</w:t>
            </w:r>
          </w:p>
        </w:tc>
        <w:tc>
          <w:tcPr>
            <w:tcW w:w="1111" w:type="dxa"/>
            <w:tcBorders>
              <w:top w:val="single" w:sz="2" w:space="0" w:color="auto"/>
              <w:bottom w:val="single" w:sz="2" w:space="0" w:color="auto"/>
            </w:tcBorders>
            <w:vAlign w:val="center"/>
          </w:tcPr>
          <w:p w:rsidR="004D137B" w:rsidRPr="00BD4F31" w:rsidRDefault="004D137B" w:rsidP="005B3645">
            <w:pPr>
              <w:pStyle w:val="cuatexto"/>
              <w:ind w:left="-71"/>
              <w:jc w:val="right"/>
              <w:rPr>
                <w:sz w:val="14"/>
                <w:szCs w:val="14"/>
                <w:lang w:val="eu-ES"/>
              </w:rPr>
            </w:pPr>
            <w:r w:rsidRPr="00BD4F31">
              <w:rPr>
                <w:sz w:val="14"/>
                <w:szCs w:val="14"/>
                <w:lang w:val="eu-ES"/>
              </w:rPr>
              <w:t>550.317</w:t>
            </w:r>
          </w:p>
        </w:tc>
        <w:tc>
          <w:tcPr>
            <w:tcW w:w="826"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2.084.933</w:t>
            </w:r>
          </w:p>
        </w:tc>
        <w:tc>
          <w:tcPr>
            <w:tcW w:w="1092" w:type="dxa"/>
            <w:tcBorders>
              <w:top w:val="single" w:sz="2" w:space="0" w:color="auto"/>
              <w:bottom w:val="single" w:sz="2" w:space="0" w:color="auto"/>
            </w:tcBorders>
            <w:vAlign w:val="center"/>
          </w:tcPr>
          <w:p w:rsidR="004D137B" w:rsidRPr="00BD4F31" w:rsidRDefault="004D137B" w:rsidP="005B3645">
            <w:pPr>
              <w:pStyle w:val="cuatexto"/>
              <w:ind w:left="-62"/>
              <w:jc w:val="right"/>
              <w:rPr>
                <w:sz w:val="14"/>
                <w:szCs w:val="14"/>
                <w:lang w:val="eu-ES"/>
              </w:rPr>
            </w:pPr>
            <w:r w:rsidRPr="00BD4F31">
              <w:rPr>
                <w:sz w:val="14"/>
                <w:szCs w:val="14"/>
                <w:lang w:val="eu-ES"/>
              </w:rPr>
              <w:t>2.635.250</w:t>
            </w:r>
          </w:p>
        </w:tc>
        <w:tc>
          <w:tcPr>
            <w:tcW w:w="979" w:type="dxa"/>
            <w:tcBorders>
              <w:top w:val="single" w:sz="2" w:space="0" w:color="auto"/>
              <w:bottom w:val="single" w:sz="2" w:space="0" w:color="auto"/>
            </w:tcBorders>
            <w:vAlign w:val="center"/>
          </w:tcPr>
          <w:p w:rsidR="004D137B" w:rsidRPr="00BD4F31" w:rsidRDefault="004D137B" w:rsidP="00D44A36">
            <w:pPr>
              <w:pStyle w:val="cuatexto"/>
              <w:ind w:left="-71"/>
              <w:jc w:val="right"/>
              <w:rPr>
                <w:sz w:val="14"/>
                <w:szCs w:val="14"/>
                <w:lang w:val="eu-ES"/>
              </w:rPr>
            </w:pPr>
            <w:r w:rsidRPr="00BD4F31">
              <w:rPr>
                <w:sz w:val="14"/>
                <w:szCs w:val="14"/>
                <w:lang w:val="eu-ES"/>
              </w:rPr>
              <w:t>2.149.607</w:t>
            </w:r>
          </w:p>
        </w:tc>
        <w:tc>
          <w:tcPr>
            <w:tcW w:w="924"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1.170.439</w:t>
            </w:r>
          </w:p>
        </w:tc>
        <w:tc>
          <w:tcPr>
            <w:tcW w:w="924" w:type="dxa"/>
            <w:tcBorders>
              <w:top w:val="single" w:sz="2" w:space="0" w:color="auto"/>
              <w:bottom w:val="single" w:sz="2" w:space="0" w:color="auto"/>
            </w:tcBorders>
            <w:vAlign w:val="center"/>
          </w:tcPr>
          <w:p w:rsidR="004D137B" w:rsidRPr="00BD4F31" w:rsidRDefault="004D137B" w:rsidP="005B3645">
            <w:pPr>
              <w:pStyle w:val="cuatexto"/>
              <w:ind w:left="-43"/>
              <w:jc w:val="right"/>
              <w:rPr>
                <w:sz w:val="14"/>
                <w:szCs w:val="14"/>
                <w:lang w:val="eu-ES"/>
              </w:rPr>
            </w:pPr>
            <w:r w:rsidRPr="00BD4F31">
              <w:rPr>
                <w:sz w:val="14"/>
                <w:szCs w:val="14"/>
                <w:lang w:val="eu-ES"/>
              </w:rPr>
              <w:t>979.168</w:t>
            </w:r>
          </w:p>
        </w:tc>
        <w:tc>
          <w:tcPr>
            <w:tcW w:w="896" w:type="dxa"/>
            <w:tcBorders>
              <w:top w:val="single" w:sz="2" w:space="0" w:color="auto"/>
              <w:bottom w:val="single" w:sz="2" w:space="0" w:color="auto"/>
            </w:tcBorders>
            <w:vAlign w:val="center"/>
          </w:tcPr>
          <w:p w:rsidR="004D137B" w:rsidRPr="00BD4F31" w:rsidRDefault="004D137B" w:rsidP="00D44A36">
            <w:pPr>
              <w:pStyle w:val="cuatexto"/>
              <w:ind w:left="-57" w:right="-71"/>
              <w:jc w:val="right"/>
              <w:rPr>
                <w:sz w:val="14"/>
                <w:szCs w:val="14"/>
                <w:lang w:val="eu-ES"/>
              </w:rPr>
            </w:pPr>
            <w:r w:rsidRPr="00BD4F31">
              <w:rPr>
                <w:sz w:val="14"/>
                <w:szCs w:val="14"/>
                <w:lang w:val="eu-ES"/>
              </w:rPr>
              <w:t>82</w:t>
            </w:r>
          </w:p>
        </w:tc>
        <w:tc>
          <w:tcPr>
            <w:tcW w:w="1072" w:type="dxa"/>
            <w:tcBorders>
              <w:top w:val="single" w:sz="2" w:space="0" w:color="auto"/>
              <w:bottom w:val="single" w:sz="2" w:space="0" w:color="auto"/>
            </w:tcBorders>
            <w:vAlign w:val="center"/>
          </w:tcPr>
          <w:p w:rsidR="004D137B" w:rsidRPr="00BD4F31" w:rsidRDefault="004D137B" w:rsidP="00D44A36">
            <w:pPr>
              <w:pStyle w:val="cuatexto"/>
              <w:ind w:left="-71"/>
              <w:jc w:val="right"/>
              <w:rPr>
                <w:sz w:val="14"/>
                <w:szCs w:val="14"/>
                <w:lang w:val="eu-ES"/>
              </w:rPr>
            </w:pPr>
            <w:r w:rsidRPr="00BD4F31">
              <w:rPr>
                <w:sz w:val="14"/>
                <w:szCs w:val="14"/>
                <w:lang w:val="eu-ES"/>
              </w:rPr>
              <w:t>26</w:t>
            </w:r>
          </w:p>
        </w:tc>
      </w:tr>
      <w:tr w:rsidR="004D137B" w:rsidRPr="00BD4F31" w:rsidTr="005B3645">
        <w:trPr>
          <w:trHeight w:val="198"/>
          <w:jc w:val="center"/>
        </w:trPr>
        <w:tc>
          <w:tcPr>
            <w:tcW w:w="2296" w:type="dxa"/>
            <w:tcBorders>
              <w:top w:val="single" w:sz="2" w:space="0" w:color="auto"/>
              <w:bottom w:val="single" w:sz="2" w:space="0" w:color="auto"/>
            </w:tcBorders>
            <w:vAlign w:val="center"/>
          </w:tcPr>
          <w:p w:rsidR="004D137B" w:rsidRPr="00BD4F31" w:rsidRDefault="009D5926" w:rsidP="009D5926">
            <w:pPr>
              <w:pStyle w:val="cuatexto"/>
              <w:ind w:right="-53"/>
              <w:jc w:val="left"/>
              <w:rPr>
                <w:sz w:val="14"/>
                <w:szCs w:val="14"/>
                <w:lang w:val="eu-ES"/>
              </w:rPr>
            </w:pPr>
            <w:r w:rsidRPr="00BD4F31">
              <w:rPr>
                <w:sz w:val="14"/>
                <w:szCs w:val="14"/>
                <w:lang w:val="eu-ES"/>
              </w:rPr>
              <w:t>Kapital-transferentziak</w:t>
            </w:r>
          </w:p>
        </w:tc>
        <w:tc>
          <w:tcPr>
            <w:tcW w:w="425" w:type="dxa"/>
            <w:tcBorders>
              <w:top w:val="single" w:sz="2" w:space="0" w:color="auto"/>
              <w:bottom w:val="single" w:sz="2" w:space="0" w:color="auto"/>
            </w:tcBorders>
            <w:vAlign w:val="center"/>
          </w:tcPr>
          <w:p w:rsidR="004D137B" w:rsidRPr="00BD4F31" w:rsidRDefault="004D137B" w:rsidP="0082393C">
            <w:pPr>
              <w:pStyle w:val="cuatexto"/>
              <w:ind w:left="-89"/>
              <w:jc w:val="right"/>
              <w:rPr>
                <w:sz w:val="14"/>
                <w:szCs w:val="14"/>
                <w:lang w:val="eu-ES"/>
              </w:rPr>
            </w:pPr>
            <w:r w:rsidRPr="00BD4F31">
              <w:rPr>
                <w:sz w:val="14"/>
                <w:szCs w:val="14"/>
                <w:lang w:val="eu-ES"/>
              </w:rPr>
              <w:t>7</w:t>
            </w:r>
          </w:p>
        </w:tc>
        <w:tc>
          <w:tcPr>
            <w:tcW w:w="1111" w:type="dxa"/>
            <w:tcBorders>
              <w:top w:val="single" w:sz="2" w:space="0" w:color="auto"/>
              <w:bottom w:val="single" w:sz="2" w:space="0" w:color="auto"/>
            </w:tcBorders>
            <w:vAlign w:val="center"/>
          </w:tcPr>
          <w:p w:rsidR="004D137B" w:rsidRPr="00BD4F31" w:rsidRDefault="004D137B" w:rsidP="005B3645">
            <w:pPr>
              <w:pStyle w:val="cuatexto"/>
              <w:ind w:left="-71"/>
              <w:jc w:val="right"/>
              <w:rPr>
                <w:sz w:val="14"/>
                <w:szCs w:val="14"/>
                <w:lang w:val="eu-ES"/>
              </w:rPr>
            </w:pPr>
            <w:r w:rsidRPr="00BD4F31">
              <w:rPr>
                <w:sz w:val="14"/>
                <w:szCs w:val="14"/>
                <w:lang w:val="eu-ES"/>
              </w:rPr>
              <w:t>61.630</w:t>
            </w:r>
          </w:p>
        </w:tc>
        <w:tc>
          <w:tcPr>
            <w:tcW w:w="826"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1092" w:type="dxa"/>
            <w:tcBorders>
              <w:top w:val="single" w:sz="2" w:space="0" w:color="auto"/>
              <w:bottom w:val="single" w:sz="2" w:space="0" w:color="auto"/>
            </w:tcBorders>
            <w:vAlign w:val="center"/>
          </w:tcPr>
          <w:p w:rsidR="004D137B" w:rsidRPr="00BD4F31" w:rsidRDefault="004D137B" w:rsidP="005B3645">
            <w:pPr>
              <w:pStyle w:val="cuatexto"/>
              <w:ind w:left="-62"/>
              <w:jc w:val="right"/>
              <w:rPr>
                <w:sz w:val="14"/>
                <w:szCs w:val="14"/>
                <w:lang w:val="eu-ES"/>
              </w:rPr>
            </w:pPr>
            <w:r w:rsidRPr="00BD4F31">
              <w:rPr>
                <w:sz w:val="14"/>
                <w:szCs w:val="14"/>
                <w:lang w:val="eu-ES"/>
              </w:rPr>
              <w:t>61.630</w:t>
            </w:r>
          </w:p>
        </w:tc>
        <w:tc>
          <w:tcPr>
            <w:tcW w:w="979" w:type="dxa"/>
            <w:tcBorders>
              <w:top w:val="single" w:sz="2" w:space="0" w:color="auto"/>
              <w:bottom w:val="single" w:sz="2" w:space="0" w:color="auto"/>
            </w:tcBorders>
            <w:vAlign w:val="center"/>
          </w:tcPr>
          <w:p w:rsidR="004D137B" w:rsidRPr="00BD4F31" w:rsidRDefault="004D137B" w:rsidP="00D44A36">
            <w:pPr>
              <w:pStyle w:val="cuatexto"/>
              <w:ind w:left="-71"/>
              <w:jc w:val="right"/>
              <w:rPr>
                <w:sz w:val="14"/>
                <w:szCs w:val="14"/>
                <w:lang w:val="eu-ES"/>
              </w:rPr>
            </w:pPr>
            <w:r w:rsidRPr="00BD4F31">
              <w:rPr>
                <w:sz w:val="14"/>
                <w:szCs w:val="14"/>
                <w:lang w:val="eu-ES"/>
              </w:rPr>
              <w:t>55.000</w:t>
            </w:r>
          </w:p>
        </w:tc>
        <w:tc>
          <w:tcPr>
            <w:tcW w:w="924"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55.000</w:t>
            </w:r>
          </w:p>
        </w:tc>
        <w:tc>
          <w:tcPr>
            <w:tcW w:w="924" w:type="dxa"/>
            <w:tcBorders>
              <w:top w:val="single" w:sz="2" w:space="0" w:color="auto"/>
              <w:bottom w:val="single" w:sz="2" w:space="0" w:color="auto"/>
            </w:tcBorders>
            <w:vAlign w:val="center"/>
          </w:tcPr>
          <w:p w:rsidR="004D137B" w:rsidRPr="00BD4F31" w:rsidRDefault="004D137B" w:rsidP="005B3645">
            <w:pPr>
              <w:pStyle w:val="cuatexto"/>
              <w:ind w:left="-43"/>
              <w:jc w:val="right"/>
              <w:rPr>
                <w:sz w:val="14"/>
                <w:szCs w:val="14"/>
                <w:lang w:val="eu-ES"/>
              </w:rPr>
            </w:pPr>
            <w:r w:rsidRPr="00BD4F31">
              <w:rPr>
                <w:sz w:val="14"/>
                <w:szCs w:val="14"/>
                <w:lang w:val="eu-ES"/>
              </w:rPr>
              <w:t>0</w:t>
            </w:r>
          </w:p>
        </w:tc>
        <w:tc>
          <w:tcPr>
            <w:tcW w:w="896" w:type="dxa"/>
            <w:tcBorders>
              <w:top w:val="single" w:sz="2" w:space="0" w:color="auto"/>
              <w:bottom w:val="single" w:sz="2" w:space="0" w:color="auto"/>
            </w:tcBorders>
            <w:vAlign w:val="center"/>
          </w:tcPr>
          <w:p w:rsidR="004D137B" w:rsidRPr="00BD4F31" w:rsidRDefault="004D137B" w:rsidP="00D44A36">
            <w:pPr>
              <w:pStyle w:val="cuatexto"/>
              <w:ind w:left="-57" w:right="-71"/>
              <w:jc w:val="right"/>
              <w:rPr>
                <w:sz w:val="14"/>
                <w:szCs w:val="14"/>
                <w:lang w:val="eu-ES"/>
              </w:rPr>
            </w:pPr>
            <w:r w:rsidRPr="00BD4F31">
              <w:rPr>
                <w:sz w:val="14"/>
                <w:szCs w:val="14"/>
                <w:lang w:val="eu-ES"/>
              </w:rPr>
              <w:t>89</w:t>
            </w:r>
          </w:p>
        </w:tc>
        <w:tc>
          <w:tcPr>
            <w:tcW w:w="1072" w:type="dxa"/>
            <w:tcBorders>
              <w:top w:val="single" w:sz="2" w:space="0" w:color="auto"/>
              <w:bottom w:val="single" w:sz="2" w:space="0" w:color="auto"/>
            </w:tcBorders>
            <w:vAlign w:val="center"/>
          </w:tcPr>
          <w:p w:rsidR="004D137B" w:rsidRPr="00BD4F31" w:rsidRDefault="004D137B" w:rsidP="00D44A36">
            <w:pPr>
              <w:pStyle w:val="cuatexto"/>
              <w:ind w:left="-71"/>
              <w:jc w:val="right"/>
              <w:rPr>
                <w:sz w:val="14"/>
                <w:szCs w:val="14"/>
                <w:lang w:val="eu-ES"/>
              </w:rPr>
            </w:pPr>
            <w:r w:rsidRPr="00BD4F31">
              <w:rPr>
                <w:sz w:val="14"/>
                <w:szCs w:val="14"/>
                <w:lang w:val="eu-ES"/>
              </w:rPr>
              <w:t>1</w:t>
            </w:r>
          </w:p>
        </w:tc>
      </w:tr>
      <w:tr w:rsidR="004D137B" w:rsidRPr="00BD4F31" w:rsidTr="005B3645">
        <w:trPr>
          <w:trHeight w:val="198"/>
          <w:jc w:val="center"/>
        </w:trPr>
        <w:tc>
          <w:tcPr>
            <w:tcW w:w="2296" w:type="dxa"/>
            <w:tcBorders>
              <w:top w:val="single" w:sz="2" w:space="0" w:color="auto"/>
              <w:bottom w:val="single" w:sz="2" w:space="0" w:color="auto"/>
            </w:tcBorders>
            <w:vAlign w:val="center"/>
          </w:tcPr>
          <w:p w:rsidR="004D137B" w:rsidRPr="00BD4F31" w:rsidRDefault="009D5926" w:rsidP="00EB6B46">
            <w:pPr>
              <w:pStyle w:val="cuatexto"/>
              <w:ind w:right="-53"/>
              <w:jc w:val="left"/>
              <w:rPr>
                <w:sz w:val="14"/>
                <w:szCs w:val="14"/>
                <w:lang w:val="eu-ES"/>
              </w:rPr>
            </w:pPr>
            <w:r w:rsidRPr="00BD4F31">
              <w:rPr>
                <w:sz w:val="14"/>
                <w:szCs w:val="14"/>
                <w:lang w:val="eu-ES"/>
              </w:rPr>
              <w:t>Finantza-aktiboak</w:t>
            </w:r>
          </w:p>
        </w:tc>
        <w:tc>
          <w:tcPr>
            <w:tcW w:w="425" w:type="dxa"/>
            <w:tcBorders>
              <w:top w:val="single" w:sz="2" w:space="0" w:color="auto"/>
              <w:bottom w:val="single" w:sz="2" w:space="0" w:color="auto"/>
            </w:tcBorders>
            <w:vAlign w:val="center"/>
          </w:tcPr>
          <w:p w:rsidR="004D137B" w:rsidRPr="00BD4F31" w:rsidRDefault="004D137B" w:rsidP="0082393C">
            <w:pPr>
              <w:pStyle w:val="cuatexto"/>
              <w:ind w:left="-89"/>
              <w:jc w:val="right"/>
              <w:rPr>
                <w:sz w:val="14"/>
                <w:szCs w:val="14"/>
                <w:lang w:val="eu-ES"/>
              </w:rPr>
            </w:pPr>
            <w:r w:rsidRPr="00BD4F31">
              <w:rPr>
                <w:sz w:val="14"/>
                <w:szCs w:val="14"/>
                <w:lang w:val="eu-ES"/>
              </w:rPr>
              <w:t>8</w:t>
            </w:r>
          </w:p>
        </w:tc>
        <w:tc>
          <w:tcPr>
            <w:tcW w:w="1111" w:type="dxa"/>
            <w:tcBorders>
              <w:top w:val="single" w:sz="2" w:space="0" w:color="auto"/>
              <w:bottom w:val="single" w:sz="2" w:space="0" w:color="auto"/>
            </w:tcBorders>
            <w:vAlign w:val="center"/>
          </w:tcPr>
          <w:p w:rsidR="004D137B" w:rsidRPr="00BD4F31" w:rsidRDefault="004D137B" w:rsidP="005B3645">
            <w:pPr>
              <w:pStyle w:val="cuatexto"/>
              <w:ind w:left="-71"/>
              <w:jc w:val="right"/>
              <w:rPr>
                <w:sz w:val="14"/>
                <w:szCs w:val="14"/>
                <w:lang w:val="eu-ES"/>
              </w:rPr>
            </w:pPr>
            <w:r w:rsidRPr="00BD4F31">
              <w:rPr>
                <w:sz w:val="14"/>
                <w:szCs w:val="14"/>
                <w:lang w:val="eu-ES"/>
              </w:rPr>
              <w:t>0</w:t>
            </w:r>
          </w:p>
        </w:tc>
        <w:tc>
          <w:tcPr>
            <w:tcW w:w="826"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1092" w:type="dxa"/>
            <w:tcBorders>
              <w:top w:val="single" w:sz="2" w:space="0" w:color="auto"/>
              <w:bottom w:val="single" w:sz="2" w:space="0" w:color="auto"/>
            </w:tcBorders>
            <w:vAlign w:val="center"/>
          </w:tcPr>
          <w:p w:rsidR="004D137B" w:rsidRPr="00BD4F31" w:rsidRDefault="004D137B" w:rsidP="005B3645">
            <w:pPr>
              <w:pStyle w:val="cuatexto"/>
              <w:ind w:left="-62"/>
              <w:jc w:val="right"/>
              <w:rPr>
                <w:sz w:val="14"/>
                <w:szCs w:val="14"/>
                <w:lang w:val="eu-ES"/>
              </w:rPr>
            </w:pPr>
            <w:r w:rsidRPr="00BD4F31">
              <w:rPr>
                <w:sz w:val="14"/>
                <w:szCs w:val="14"/>
                <w:lang w:val="eu-ES"/>
              </w:rPr>
              <w:t>0</w:t>
            </w:r>
          </w:p>
        </w:tc>
        <w:tc>
          <w:tcPr>
            <w:tcW w:w="979" w:type="dxa"/>
            <w:tcBorders>
              <w:top w:val="single" w:sz="2" w:space="0" w:color="auto"/>
              <w:bottom w:val="single" w:sz="2" w:space="0" w:color="auto"/>
            </w:tcBorders>
            <w:vAlign w:val="center"/>
          </w:tcPr>
          <w:p w:rsidR="004D137B" w:rsidRPr="00BD4F31" w:rsidRDefault="004D137B" w:rsidP="00D44A36">
            <w:pPr>
              <w:pStyle w:val="cuatexto"/>
              <w:ind w:left="-71"/>
              <w:jc w:val="right"/>
              <w:rPr>
                <w:sz w:val="14"/>
                <w:szCs w:val="14"/>
                <w:lang w:val="eu-ES"/>
              </w:rPr>
            </w:pPr>
            <w:r w:rsidRPr="00BD4F31">
              <w:rPr>
                <w:sz w:val="14"/>
                <w:szCs w:val="14"/>
                <w:lang w:val="eu-ES"/>
              </w:rPr>
              <w:t>0</w:t>
            </w:r>
          </w:p>
        </w:tc>
        <w:tc>
          <w:tcPr>
            <w:tcW w:w="924"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924" w:type="dxa"/>
            <w:tcBorders>
              <w:top w:val="single" w:sz="2" w:space="0" w:color="auto"/>
              <w:bottom w:val="single" w:sz="2" w:space="0" w:color="auto"/>
            </w:tcBorders>
            <w:vAlign w:val="center"/>
          </w:tcPr>
          <w:p w:rsidR="004D137B" w:rsidRPr="00BD4F31" w:rsidRDefault="004D137B" w:rsidP="005B3645">
            <w:pPr>
              <w:pStyle w:val="cuatexto"/>
              <w:ind w:left="-43"/>
              <w:jc w:val="right"/>
              <w:rPr>
                <w:sz w:val="14"/>
                <w:szCs w:val="14"/>
                <w:lang w:val="eu-ES"/>
              </w:rPr>
            </w:pPr>
            <w:r w:rsidRPr="00BD4F31">
              <w:rPr>
                <w:sz w:val="14"/>
                <w:szCs w:val="14"/>
                <w:lang w:val="eu-ES"/>
              </w:rPr>
              <w:t>0</w:t>
            </w:r>
          </w:p>
        </w:tc>
        <w:tc>
          <w:tcPr>
            <w:tcW w:w="896" w:type="dxa"/>
            <w:tcBorders>
              <w:top w:val="single" w:sz="2" w:space="0" w:color="auto"/>
              <w:bottom w:val="single" w:sz="2" w:space="0" w:color="auto"/>
            </w:tcBorders>
            <w:vAlign w:val="center"/>
          </w:tcPr>
          <w:p w:rsidR="004D137B" w:rsidRPr="00BD4F31" w:rsidRDefault="004D137B" w:rsidP="00D44A36">
            <w:pPr>
              <w:pStyle w:val="cuatexto"/>
              <w:ind w:left="-57" w:right="-71"/>
              <w:jc w:val="right"/>
              <w:rPr>
                <w:sz w:val="14"/>
                <w:szCs w:val="14"/>
                <w:lang w:val="eu-ES"/>
              </w:rPr>
            </w:pPr>
            <w:r w:rsidRPr="00BD4F31">
              <w:rPr>
                <w:sz w:val="14"/>
                <w:szCs w:val="14"/>
                <w:lang w:val="eu-ES"/>
              </w:rPr>
              <w:t>0</w:t>
            </w:r>
          </w:p>
        </w:tc>
        <w:tc>
          <w:tcPr>
            <w:tcW w:w="1072" w:type="dxa"/>
            <w:tcBorders>
              <w:top w:val="single" w:sz="2" w:space="0" w:color="auto"/>
              <w:bottom w:val="single" w:sz="2" w:space="0" w:color="auto"/>
            </w:tcBorders>
            <w:vAlign w:val="center"/>
          </w:tcPr>
          <w:p w:rsidR="004D137B" w:rsidRPr="00BD4F31" w:rsidRDefault="004D137B" w:rsidP="00D44A36">
            <w:pPr>
              <w:pStyle w:val="cuatexto"/>
              <w:ind w:left="-71"/>
              <w:jc w:val="right"/>
              <w:rPr>
                <w:sz w:val="14"/>
                <w:szCs w:val="14"/>
                <w:lang w:val="eu-ES"/>
              </w:rPr>
            </w:pPr>
            <w:r w:rsidRPr="00BD4F31">
              <w:rPr>
                <w:sz w:val="14"/>
                <w:szCs w:val="14"/>
                <w:lang w:val="eu-ES"/>
              </w:rPr>
              <w:t>0</w:t>
            </w:r>
          </w:p>
        </w:tc>
      </w:tr>
      <w:tr w:rsidR="004D137B" w:rsidRPr="00BD4F31" w:rsidTr="005B3645">
        <w:trPr>
          <w:trHeight w:val="198"/>
          <w:jc w:val="center"/>
        </w:trPr>
        <w:tc>
          <w:tcPr>
            <w:tcW w:w="2296" w:type="dxa"/>
            <w:tcBorders>
              <w:top w:val="single" w:sz="2" w:space="0" w:color="auto"/>
              <w:bottom w:val="single" w:sz="4" w:space="0" w:color="auto"/>
            </w:tcBorders>
            <w:vAlign w:val="center"/>
          </w:tcPr>
          <w:p w:rsidR="004D137B" w:rsidRPr="00BD4F31" w:rsidRDefault="009D5926" w:rsidP="00EB6B46">
            <w:pPr>
              <w:pStyle w:val="cuatexto"/>
              <w:ind w:right="-53"/>
              <w:jc w:val="left"/>
              <w:rPr>
                <w:sz w:val="14"/>
                <w:szCs w:val="14"/>
                <w:lang w:val="eu-ES"/>
              </w:rPr>
            </w:pPr>
            <w:r w:rsidRPr="00BD4F31">
              <w:rPr>
                <w:sz w:val="14"/>
                <w:szCs w:val="14"/>
                <w:lang w:val="eu-ES"/>
              </w:rPr>
              <w:t>Finantza-pasiboak</w:t>
            </w:r>
          </w:p>
        </w:tc>
        <w:tc>
          <w:tcPr>
            <w:tcW w:w="425" w:type="dxa"/>
            <w:tcBorders>
              <w:top w:val="single" w:sz="2" w:space="0" w:color="auto"/>
              <w:bottom w:val="single" w:sz="4" w:space="0" w:color="auto"/>
            </w:tcBorders>
            <w:vAlign w:val="center"/>
          </w:tcPr>
          <w:p w:rsidR="004D137B" w:rsidRPr="00BD4F31" w:rsidRDefault="004D137B" w:rsidP="0082393C">
            <w:pPr>
              <w:pStyle w:val="cuatexto"/>
              <w:ind w:left="-89"/>
              <w:jc w:val="right"/>
              <w:rPr>
                <w:sz w:val="14"/>
                <w:szCs w:val="14"/>
                <w:lang w:val="eu-ES"/>
              </w:rPr>
            </w:pPr>
            <w:r w:rsidRPr="00BD4F31">
              <w:rPr>
                <w:sz w:val="14"/>
                <w:szCs w:val="14"/>
                <w:lang w:val="eu-ES"/>
              </w:rPr>
              <w:t>9</w:t>
            </w:r>
          </w:p>
        </w:tc>
        <w:tc>
          <w:tcPr>
            <w:tcW w:w="1111" w:type="dxa"/>
            <w:tcBorders>
              <w:top w:val="single" w:sz="2" w:space="0" w:color="auto"/>
              <w:bottom w:val="single" w:sz="4" w:space="0" w:color="auto"/>
            </w:tcBorders>
            <w:vAlign w:val="center"/>
          </w:tcPr>
          <w:p w:rsidR="004D137B" w:rsidRPr="00BD4F31" w:rsidRDefault="004D137B" w:rsidP="005B3645">
            <w:pPr>
              <w:pStyle w:val="cuatexto"/>
              <w:ind w:left="-71"/>
              <w:jc w:val="right"/>
              <w:rPr>
                <w:sz w:val="14"/>
                <w:szCs w:val="14"/>
                <w:lang w:val="eu-ES"/>
              </w:rPr>
            </w:pPr>
            <w:r w:rsidRPr="00BD4F31">
              <w:rPr>
                <w:sz w:val="14"/>
                <w:szCs w:val="14"/>
                <w:lang w:val="eu-ES"/>
              </w:rPr>
              <w:t>596.100</w:t>
            </w:r>
          </w:p>
        </w:tc>
        <w:tc>
          <w:tcPr>
            <w:tcW w:w="826" w:type="dxa"/>
            <w:tcBorders>
              <w:top w:val="single" w:sz="2" w:space="0" w:color="auto"/>
              <w:bottom w:val="single" w:sz="4"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1092" w:type="dxa"/>
            <w:tcBorders>
              <w:top w:val="single" w:sz="2" w:space="0" w:color="auto"/>
              <w:bottom w:val="single" w:sz="4" w:space="0" w:color="auto"/>
            </w:tcBorders>
            <w:vAlign w:val="center"/>
          </w:tcPr>
          <w:p w:rsidR="004D137B" w:rsidRPr="00BD4F31" w:rsidRDefault="004D137B" w:rsidP="005B3645">
            <w:pPr>
              <w:pStyle w:val="cuatexto"/>
              <w:ind w:left="-62"/>
              <w:jc w:val="right"/>
              <w:rPr>
                <w:sz w:val="14"/>
                <w:szCs w:val="14"/>
                <w:lang w:val="eu-ES"/>
              </w:rPr>
            </w:pPr>
            <w:r w:rsidRPr="00BD4F31">
              <w:rPr>
                <w:sz w:val="14"/>
                <w:szCs w:val="14"/>
                <w:lang w:val="eu-ES"/>
              </w:rPr>
              <w:t>596.100</w:t>
            </w:r>
          </w:p>
        </w:tc>
        <w:tc>
          <w:tcPr>
            <w:tcW w:w="979" w:type="dxa"/>
            <w:tcBorders>
              <w:top w:val="single" w:sz="2" w:space="0" w:color="auto"/>
              <w:bottom w:val="single" w:sz="4" w:space="0" w:color="auto"/>
            </w:tcBorders>
            <w:vAlign w:val="center"/>
          </w:tcPr>
          <w:p w:rsidR="004D137B" w:rsidRPr="00BD4F31" w:rsidRDefault="004D137B" w:rsidP="00D44A36">
            <w:pPr>
              <w:pStyle w:val="cuatexto"/>
              <w:ind w:left="-71"/>
              <w:jc w:val="right"/>
              <w:rPr>
                <w:sz w:val="14"/>
                <w:szCs w:val="14"/>
                <w:lang w:val="eu-ES"/>
              </w:rPr>
            </w:pPr>
            <w:r w:rsidRPr="00BD4F31">
              <w:rPr>
                <w:sz w:val="14"/>
                <w:szCs w:val="14"/>
                <w:lang w:val="eu-ES"/>
              </w:rPr>
              <w:t>595.933</w:t>
            </w:r>
          </w:p>
        </w:tc>
        <w:tc>
          <w:tcPr>
            <w:tcW w:w="924" w:type="dxa"/>
            <w:tcBorders>
              <w:top w:val="single" w:sz="2" w:space="0" w:color="auto"/>
              <w:bottom w:val="single" w:sz="4"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595.933</w:t>
            </w:r>
          </w:p>
        </w:tc>
        <w:tc>
          <w:tcPr>
            <w:tcW w:w="924" w:type="dxa"/>
            <w:tcBorders>
              <w:top w:val="single" w:sz="2" w:space="0" w:color="auto"/>
              <w:bottom w:val="single" w:sz="4" w:space="0" w:color="auto"/>
            </w:tcBorders>
            <w:vAlign w:val="center"/>
          </w:tcPr>
          <w:p w:rsidR="004D137B" w:rsidRPr="00BD4F31" w:rsidRDefault="004D137B" w:rsidP="005B3645">
            <w:pPr>
              <w:pStyle w:val="cuatexto"/>
              <w:ind w:left="-43"/>
              <w:jc w:val="right"/>
              <w:rPr>
                <w:sz w:val="14"/>
                <w:szCs w:val="14"/>
                <w:lang w:val="eu-ES"/>
              </w:rPr>
            </w:pPr>
            <w:r w:rsidRPr="00BD4F31">
              <w:rPr>
                <w:sz w:val="14"/>
                <w:szCs w:val="14"/>
                <w:lang w:val="eu-ES"/>
              </w:rPr>
              <w:t>0</w:t>
            </w:r>
          </w:p>
        </w:tc>
        <w:tc>
          <w:tcPr>
            <w:tcW w:w="896" w:type="dxa"/>
            <w:tcBorders>
              <w:top w:val="single" w:sz="2" w:space="0" w:color="auto"/>
              <w:bottom w:val="single" w:sz="4" w:space="0" w:color="auto"/>
            </w:tcBorders>
            <w:vAlign w:val="center"/>
          </w:tcPr>
          <w:p w:rsidR="004D137B" w:rsidRPr="00BD4F31" w:rsidRDefault="004D137B" w:rsidP="00D44A36">
            <w:pPr>
              <w:pStyle w:val="cuatexto"/>
              <w:ind w:left="-57" w:right="-71"/>
              <w:jc w:val="right"/>
              <w:rPr>
                <w:sz w:val="14"/>
                <w:szCs w:val="14"/>
                <w:lang w:val="eu-ES"/>
              </w:rPr>
            </w:pPr>
            <w:r w:rsidRPr="00BD4F31">
              <w:rPr>
                <w:sz w:val="14"/>
                <w:szCs w:val="14"/>
                <w:lang w:val="eu-ES"/>
              </w:rPr>
              <w:t>100</w:t>
            </w:r>
          </w:p>
        </w:tc>
        <w:tc>
          <w:tcPr>
            <w:tcW w:w="1072" w:type="dxa"/>
            <w:tcBorders>
              <w:top w:val="single" w:sz="2" w:space="0" w:color="auto"/>
              <w:bottom w:val="single" w:sz="4" w:space="0" w:color="auto"/>
            </w:tcBorders>
            <w:vAlign w:val="center"/>
          </w:tcPr>
          <w:p w:rsidR="004D137B" w:rsidRPr="00BD4F31" w:rsidRDefault="004D137B" w:rsidP="00D44A36">
            <w:pPr>
              <w:pStyle w:val="cuatexto"/>
              <w:ind w:left="-71"/>
              <w:jc w:val="right"/>
              <w:rPr>
                <w:sz w:val="14"/>
                <w:szCs w:val="14"/>
                <w:lang w:val="eu-ES"/>
              </w:rPr>
            </w:pPr>
            <w:r w:rsidRPr="00BD4F31">
              <w:rPr>
                <w:sz w:val="14"/>
                <w:szCs w:val="14"/>
                <w:lang w:val="eu-ES"/>
              </w:rPr>
              <w:t>7</w:t>
            </w:r>
          </w:p>
        </w:tc>
      </w:tr>
      <w:tr w:rsidR="004D137B" w:rsidRPr="00BD4F31" w:rsidTr="009118B4">
        <w:trPr>
          <w:trHeight w:val="255"/>
          <w:jc w:val="center"/>
        </w:trPr>
        <w:tc>
          <w:tcPr>
            <w:tcW w:w="2296" w:type="dxa"/>
            <w:tcBorders>
              <w:top w:val="single" w:sz="4" w:space="0" w:color="auto"/>
              <w:bottom w:val="single" w:sz="4" w:space="0" w:color="auto"/>
            </w:tcBorders>
            <w:shd w:val="clear" w:color="auto" w:fill="FABF8F" w:themeFill="accent6" w:themeFillTint="99"/>
            <w:vAlign w:val="center"/>
          </w:tcPr>
          <w:p w:rsidR="004D137B" w:rsidRPr="00BD4F31" w:rsidRDefault="009D5926" w:rsidP="00EB6B46">
            <w:pPr>
              <w:pStyle w:val="cuadroCabe"/>
              <w:ind w:right="-53"/>
              <w:jc w:val="left"/>
              <w:rPr>
                <w:sz w:val="14"/>
                <w:szCs w:val="14"/>
                <w:lang w:val="eu-ES"/>
              </w:rPr>
            </w:pPr>
            <w:r w:rsidRPr="00BD4F31">
              <w:rPr>
                <w:sz w:val="14"/>
                <w:szCs w:val="14"/>
                <w:lang w:val="eu-ES"/>
              </w:rPr>
              <w:t>Gastuak, guztira</w:t>
            </w:r>
          </w:p>
        </w:tc>
        <w:tc>
          <w:tcPr>
            <w:tcW w:w="425" w:type="dxa"/>
            <w:tcBorders>
              <w:top w:val="single" w:sz="4" w:space="0" w:color="auto"/>
              <w:bottom w:val="single" w:sz="4" w:space="0" w:color="auto"/>
            </w:tcBorders>
            <w:shd w:val="clear" w:color="auto" w:fill="FABF8F" w:themeFill="accent6" w:themeFillTint="99"/>
            <w:vAlign w:val="center"/>
          </w:tcPr>
          <w:p w:rsidR="004D137B" w:rsidRPr="00BD4F31" w:rsidRDefault="004D137B" w:rsidP="0082393C">
            <w:pPr>
              <w:pStyle w:val="cuadroCabe"/>
              <w:ind w:left="-89"/>
              <w:jc w:val="right"/>
              <w:rPr>
                <w:sz w:val="14"/>
                <w:szCs w:val="14"/>
                <w:lang w:val="eu-ES"/>
              </w:rPr>
            </w:pPr>
          </w:p>
        </w:tc>
        <w:tc>
          <w:tcPr>
            <w:tcW w:w="1111" w:type="dxa"/>
            <w:tcBorders>
              <w:top w:val="single" w:sz="4" w:space="0" w:color="auto"/>
              <w:bottom w:val="single" w:sz="4" w:space="0" w:color="auto"/>
            </w:tcBorders>
            <w:shd w:val="clear" w:color="auto" w:fill="FABF8F" w:themeFill="accent6" w:themeFillTint="99"/>
            <w:vAlign w:val="center"/>
          </w:tcPr>
          <w:p w:rsidR="004D137B" w:rsidRPr="00BD4F31" w:rsidRDefault="009470DE" w:rsidP="005B3645">
            <w:pPr>
              <w:pStyle w:val="cuadroCabe"/>
              <w:ind w:left="-71"/>
              <w:jc w:val="right"/>
              <w:rPr>
                <w:sz w:val="14"/>
                <w:szCs w:val="14"/>
                <w:lang w:val="eu-ES"/>
              </w:rPr>
            </w:pPr>
            <w:r w:rsidRPr="00BD4F31">
              <w:rPr>
                <w:sz w:val="14"/>
                <w:szCs w:val="14"/>
                <w:lang w:val="eu-ES"/>
              </w:rPr>
              <w:fldChar w:fldCharType="begin"/>
            </w:r>
            <w:r w:rsidR="004D137B" w:rsidRPr="00BD4F31">
              <w:rPr>
                <w:sz w:val="14"/>
                <w:szCs w:val="14"/>
                <w:lang w:val="eu-ES"/>
              </w:rPr>
              <w:instrText xml:space="preserve"> =SUM(ABOVE) </w:instrText>
            </w:r>
            <w:r w:rsidRPr="00BD4F31">
              <w:rPr>
                <w:sz w:val="14"/>
                <w:szCs w:val="14"/>
                <w:lang w:val="eu-ES"/>
              </w:rPr>
              <w:fldChar w:fldCharType="separate"/>
            </w:r>
            <w:r w:rsidR="004D137B" w:rsidRPr="00BD4F31">
              <w:rPr>
                <w:noProof/>
                <w:sz w:val="14"/>
                <w:szCs w:val="14"/>
                <w:lang w:val="eu-ES"/>
              </w:rPr>
              <w:t>6.790.917</w:t>
            </w:r>
            <w:r w:rsidRPr="00BD4F31">
              <w:rPr>
                <w:sz w:val="14"/>
                <w:szCs w:val="14"/>
                <w:lang w:val="eu-ES"/>
              </w:rPr>
              <w:fldChar w:fldCharType="end"/>
            </w:r>
          </w:p>
        </w:tc>
        <w:tc>
          <w:tcPr>
            <w:tcW w:w="826" w:type="dxa"/>
            <w:tcBorders>
              <w:top w:val="single" w:sz="4" w:space="0" w:color="auto"/>
              <w:bottom w:val="single" w:sz="4" w:space="0" w:color="auto"/>
            </w:tcBorders>
            <w:shd w:val="clear" w:color="auto" w:fill="FABF8F" w:themeFill="accent6" w:themeFillTint="99"/>
            <w:vAlign w:val="center"/>
          </w:tcPr>
          <w:p w:rsidR="004D137B" w:rsidRPr="00BD4F31" w:rsidRDefault="009470DE" w:rsidP="004D137B">
            <w:pPr>
              <w:pStyle w:val="cuadroCabe"/>
              <w:jc w:val="right"/>
              <w:rPr>
                <w:sz w:val="14"/>
                <w:szCs w:val="14"/>
                <w:lang w:val="eu-ES"/>
              </w:rPr>
            </w:pPr>
            <w:r w:rsidRPr="00BD4F31">
              <w:rPr>
                <w:sz w:val="14"/>
                <w:szCs w:val="14"/>
                <w:lang w:val="eu-ES"/>
              </w:rPr>
              <w:fldChar w:fldCharType="begin"/>
            </w:r>
            <w:r w:rsidR="004D137B" w:rsidRPr="00BD4F31">
              <w:rPr>
                <w:sz w:val="14"/>
                <w:szCs w:val="14"/>
                <w:lang w:val="eu-ES"/>
              </w:rPr>
              <w:instrText xml:space="preserve"> =SUM(ABOVE) </w:instrText>
            </w:r>
            <w:r w:rsidRPr="00BD4F31">
              <w:rPr>
                <w:sz w:val="14"/>
                <w:szCs w:val="14"/>
                <w:lang w:val="eu-ES"/>
              </w:rPr>
              <w:fldChar w:fldCharType="separate"/>
            </w:r>
            <w:r w:rsidR="004D137B" w:rsidRPr="00BD4F31">
              <w:rPr>
                <w:noProof/>
                <w:sz w:val="14"/>
                <w:szCs w:val="14"/>
                <w:lang w:val="eu-ES"/>
              </w:rPr>
              <w:t>2.137.828</w:t>
            </w:r>
            <w:r w:rsidRPr="00BD4F31">
              <w:rPr>
                <w:sz w:val="14"/>
                <w:szCs w:val="14"/>
                <w:lang w:val="eu-ES"/>
              </w:rPr>
              <w:fldChar w:fldCharType="end"/>
            </w:r>
          </w:p>
        </w:tc>
        <w:tc>
          <w:tcPr>
            <w:tcW w:w="1092" w:type="dxa"/>
            <w:tcBorders>
              <w:top w:val="single" w:sz="4" w:space="0" w:color="auto"/>
              <w:bottom w:val="single" w:sz="4" w:space="0" w:color="auto"/>
            </w:tcBorders>
            <w:shd w:val="clear" w:color="auto" w:fill="FABF8F" w:themeFill="accent6" w:themeFillTint="99"/>
            <w:vAlign w:val="center"/>
          </w:tcPr>
          <w:p w:rsidR="004D137B" w:rsidRPr="00BD4F31" w:rsidRDefault="009470DE" w:rsidP="005B3645">
            <w:pPr>
              <w:pStyle w:val="cuadroCabe"/>
              <w:ind w:left="-62"/>
              <w:jc w:val="right"/>
              <w:rPr>
                <w:sz w:val="14"/>
                <w:szCs w:val="14"/>
                <w:lang w:val="eu-ES"/>
              </w:rPr>
            </w:pPr>
            <w:r w:rsidRPr="00BD4F31">
              <w:rPr>
                <w:sz w:val="14"/>
                <w:szCs w:val="14"/>
                <w:lang w:val="eu-ES"/>
              </w:rPr>
              <w:fldChar w:fldCharType="begin"/>
            </w:r>
            <w:r w:rsidR="004D137B" w:rsidRPr="00BD4F31">
              <w:rPr>
                <w:sz w:val="14"/>
                <w:szCs w:val="14"/>
                <w:lang w:val="eu-ES"/>
              </w:rPr>
              <w:instrText xml:space="preserve"> =SUM(ABOVE) </w:instrText>
            </w:r>
            <w:r w:rsidRPr="00BD4F31">
              <w:rPr>
                <w:sz w:val="14"/>
                <w:szCs w:val="14"/>
                <w:lang w:val="eu-ES"/>
              </w:rPr>
              <w:fldChar w:fldCharType="separate"/>
            </w:r>
            <w:r w:rsidR="004D137B" w:rsidRPr="00BD4F31">
              <w:rPr>
                <w:noProof/>
                <w:sz w:val="14"/>
                <w:szCs w:val="14"/>
                <w:lang w:val="eu-ES"/>
              </w:rPr>
              <w:t>8.928.745</w:t>
            </w:r>
            <w:r w:rsidRPr="00BD4F31">
              <w:rPr>
                <w:sz w:val="14"/>
                <w:szCs w:val="14"/>
                <w:lang w:val="eu-ES"/>
              </w:rPr>
              <w:fldChar w:fldCharType="end"/>
            </w:r>
          </w:p>
        </w:tc>
        <w:tc>
          <w:tcPr>
            <w:tcW w:w="979" w:type="dxa"/>
            <w:tcBorders>
              <w:top w:val="single" w:sz="4" w:space="0" w:color="auto"/>
              <w:bottom w:val="single" w:sz="4" w:space="0" w:color="auto"/>
            </w:tcBorders>
            <w:shd w:val="clear" w:color="auto" w:fill="FABF8F" w:themeFill="accent6" w:themeFillTint="99"/>
            <w:vAlign w:val="center"/>
          </w:tcPr>
          <w:p w:rsidR="004D137B" w:rsidRPr="00BD4F31" w:rsidRDefault="009470DE" w:rsidP="00D44A36">
            <w:pPr>
              <w:pStyle w:val="cuadroCabe"/>
              <w:ind w:left="-71"/>
              <w:jc w:val="right"/>
              <w:rPr>
                <w:sz w:val="14"/>
                <w:szCs w:val="14"/>
                <w:lang w:val="eu-ES"/>
              </w:rPr>
            </w:pPr>
            <w:r w:rsidRPr="00BD4F31">
              <w:rPr>
                <w:sz w:val="14"/>
                <w:szCs w:val="14"/>
                <w:lang w:val="eu-ES"/>
              </w:rPr>
              <w:fldChar w:fldCharType="begin"/>
            </w:r>
            <w:r w:rsidR="004D137B" w:rsidRPr="00BD4F31">
              <w:rPr>
                <w:sz w:val="14"/>
                <w:szCs w:val="14"/>
                <w:lang w:val="eu-ES"/>
              </w:rPr>
              <w:instrText xml:space="preserve"> =SUM(ABOVE) </w:instrText>
            </w:r>
            <w:r w:rsidRPr="00BD4F31">
              <w:rPr>
                <w:sz w:val="14"/>
                <w:szCs w:val="14"/>
                <w:lang w:val="eu-ES"/>
              </w:rPr>
              <w:fldChar w:fldCharType="separate"/>
            </w:r>
            <w:r w:rsidR="004D137B" w:rsidRPr="00BD4F31">
              <w:rPr>
                <w:noProof/>
                <w:sz w:val="14"/>
                <w:szCs w:val="14"/>
                <w:lang w:val="eu-ES"/>
              </w:rPr>
              <w:t>8.177.606</w:t>
            </w:r>
            <w:r w:rsidRPr="00BD4F31">
              <w:rPr>
                <w:sz w:val="14"/>
                <w:szCs w:val="14"/>
                <w:lang w:val="eu-ES"/>
              </w:rPr>
              <w:fldChar w:fldCharType="end"/>
            </w:r>
          </w:p>
        </w:tc>
        <w:tc>
          <w:tcPr>
            <w:tcW w:w="924" w:type="dxa"/>
            <w:tcBorders>
              <w:top w:val="single" w:sz="4" w:space="0" w:color="auto"/>
              <w:bottom w:val="single" w:sz="4" w:space="0" w:color="auto"/>
            </w:tcBorders>
            <w:shd w:val="clear" w:color="auto" w:fill="FABF8F" w:themeFill="accent6" w:themeFillTint="99"/>
            <w:vAlign w:val="center"/>
          </w:tcPr>
          <w:p w:rsidR="004D137B" w:rsidRPr="00BD4F31" w:rsidRDefault="009470DE" w:rsidP="004D137B">
            <w:pPr>
              <w:pStyle w:val="cuadroCabe"/>
              <w:jc w:val="right"/>
              <w:rPr>
                <w:sz w:val="14"/>
                <w:szCs w:val="14"/>
                <w:lang w:val="eu-ES"/>
              </w:rPr>
            </w:pPr>
            <w:r w:rsidRPr="00BD4F31">
              <w:rPr>
                <w:sz w:val="14"/>
                <w:szCs w:val="14"/>
                <w:lang w:val="eu-ES"/>
              </w:rPr>
              <w:fldChar w:fldCharType="begin"/>
            </w:r>
            <w:r w:rsidR="004D137B" w:rsidRPr="00BD4F31">
              <w:rPr>
                <w:sz w:val="14"/>
                <w:szCs w:val="14"/>
                <w:lang w:val="eu-ES"/>
              </w:rPr>
              <w:instrText xml:space="preserve"> =SUM(ABOVE) </w:instrText>
            </w:r>
            <w:r w:rsidRPr="00BD4F31">
              <w:rPr>
                <w:sz w:val="14"/>
                <w:szCs w:val="14"/>
                <w:lang w:val="eu-ES"/>
              </w:rPr>
              <w:fldChar w:fldCharType="separate"/>
            </w:r>
            <w:r w:rsidR="004D137B" w:rsidRPr="00BD4F31">
              <w:rPr>
                <w:noProof/>
                <w:sz w:val="14"/>
                <w:szCs w:val="14"/>
                <w:lang w:val="eu-ES"/>
              </w:rPr>
              <w:t>6.846.436</w:t>
            </w:r>
            <w:r w:rsidRPr="00BD4F31">
              <w:rPr>
                <w:sz w:val="14"/>
                <w:szCs w:val="14"/>
                <w:lang w:val="eu-ES"/>
              </w:rPr>
              <w:fldChar w:fldCharType="end"/>
            </w:r>
          </w:p>
        </w:tc>
        <w:tc>
          <w:tcPr>
            <w:tcW w:w="924" w:type="dxa"/>
            <w:tcBorders>
              <w:top w:val="single" w:sz="4" w:space="0" w:color="auto"/>
              <w:bottom w:val="single" w:sz="4" w:space="0" w:color="auto"/>
            </w:tcBorders>
            <w:shd w:val="clear" w:color="auto" w:fill="FABF8F" w:themeFill="accent6" w:themeFillTint="99"/>
            <w:vAlign w:val="center"/>
          </w:tcPr>
          <w:p w:rsidR="004D137B" w:rsidRPr="00BD4F31" w:rsidRDefault="009470DE" w:rsidP="005B3645">
            <w:pPr>
              <w:pStyle w:val="cuadroCabe"/>
              <w:ind w:left="-43"/>
              <w:jc w:val="right"/>
              <w:rPr>
                <w:sz w:val="14"/>
                <w:szCs w:val="14"/>
                <w:lang w:val="eu-ES"/>
              </w:rPr>
            </w:pPr>
            <w:r w:rsidRPr="00BD4F31">
              <w:rPr>
                <w:sz w:val="14"/>
                <w:szCs w:val="14"/>
                <w:lang w:val="eu-ES"/>
              </w:rPr>
              <w:fldChar w:fldCharType="begin"/>
            </w:r>
            <w:r w:rsidR="004D137B" w:rsidRPr="00BD4F31">
              <w:rPr>
                <w:sz w:val="14"/>
                <w:szCs w:val="14"/>
                <w:lang w:val="eu-ES"/>
              </w:rPr>
              <w:instrText xml:space="preserve"> =SUM(ABOVE) </w:instrText>
            </w:r>
            <w:r w:rsidRPr="00BD4F31">
              <w:rPr>
                <w:sz w:val="14"/>
                <w:szCs w:val="14"/>
                <w:lang w:val="eu-ES"/>
              </w:rPr>
              <w:fldChar w:fldCharType="separate"/>
            </w:r>
            <w:r w:rsidR="004D137B" w:rsidRPr="00BD4F31">
              <w:rPr>
                <w:noProof/>
                <w:sz w:val="14"/>
                <w:szCs w:val="14"/>
                <w:lang w:val="eu-ES"/>
              </w:rPr>
              <w:t>1.331.170</w:t>
            </w:r>
            <w:r w:rsidRPr="00BD4F31">
              <w:rPr>
                <w:sz w:val="14"/>
                <w:szCs w:val="14"/>
                <w:lang w:val="eu-ES"/>
              </w:rPr>
              <w:fldChar w:fldCharType="end"/>
            </w:r>
          </w:p>
        </w:tc>
        <w:tc>
          <w:tcPr>
            <w:tcW w:w="896" w:type="dxa"/>
            <w:tcBorders>
              <w:top w:val="single" w:sz="4" w:space="0" w:color="auto"/>
              <w:bottom w:val="single" w:sz="4" w:space="0" w:color="auto"/>
            </w:tcBorders>
            <w:shd w:val="clear" w:color="auto" w:fill="FABF8F" w:themeFill="accent6" w:themeFillTint="99"/>
            <w:vAlign w:val="center"/>
          </w:tcPr>
          <w:p w:rsidR="004D137B" w:rsidRPr="00BD4F31" w:rsidRDefault="004D137B" w:rsidP="00D44A36">
            <w:pPr>
              <w:pStyle w:val="cuatexto"/>
              <w:ind w:left="-57" w:right="-71"/>
              <w:jc w:val="right"/>
              <w:rPr>
                <w:sz w:val="14"/>
                <w:szCs w:val="14"/>
                <w:lang w:val="eu-ES"/>
              </w:rPr>
            </w:pPr>
            <w:r w:rsidRPr="00BD4F31">
              <w:rPr>
                <w:sz w:val="14"/>
                <w:szCs w:val="14"/>
                <w:lang w:val="eu-ES"/>
              </w:rPr>
              <w:t>92</w:t>
            </w:r>
          </w:p>
        </w:tc>
        <w:tc>
          <w:tcPr>
            <w:tcW w:w="1072" w:type="dxa"/>
            <w:tcBorders>
              <w:top w:val="single" w:sz="4" w:space="0" w:color="auto"/>
              <w:bottom w:val="single" w:sz="4" w:space="0" w:color="auto"/>
            </w:tcBorders>
            <w:shd w:val="clear" w:color="auto" w:fill="FABF8F" w:themeFill="accent6" w:themeFillTint="99"/>
            <w:vAlign w:val="center"/>
          </w:tcPr>
          <w:p w:rsidR="004D137B" w:rsidRPr="00BD4F31" w:rsidRDefault="009470DE" w:rsidP="00D44A36">
            <w:pPr>
              <w:pStyle w:val="cuadroCabe"/>
              <w:ind w:left="-71"/>
              <w:jc w:val="right"/>
              <w:rPr>
                <w:sz w:val="14"/>
                <w:szCs w:val="14"/>
                <w:lang w:val="eu-ES"/>
              </w:rPr>
            </w:pPr>
            <w:r w:rsidRPr="00BD4F31">
              <w:rPr>
                <w:sz w:val="14"/>
                <w:szCs w:val="14"/>
                <w:lang w:val="eu-ES"/>
              </w:rPr>
              <w:fldChar w:fldCharType="begin"/>
            </w:r>
            <w:r w:rsidR="004D137B" w:rsidRPr="00BD4F31">
              <w:rPr>
                <w:sz w:val="14"/>
                <w:szCs w:val="14"/>
                <w:lang w:val="eu-ES"/>
              </w:rPr>
              <w:instrText xml:space="preserve"> =SUM(ABOVE) </w:instrText>
            </w:r>
            <w:r w:rsidRPr="00BD4F31">
              <w:rPr>
                <w:sz w:val="14"/>
                <w:szCs w:val="14"/>
                <w:lang w:val="eu-ES"/>
              </w:rPr>
              <w:fldChar w:fldCharType="separate"/>
            </w:r>
            <w:r w:rsidR="004D137B" w:rsidRPr="00BD4F31">
              <w:rPr>
                <w:noProof/>
                <w:sz w:val="14"/>
                <w:szCs w:val="14"/>
                <w:lang w:val="eu-ES"/>
              </w:rPr>
              <w:t>100</w:t>
            </w:r>
            <w:r w:rsidRPr="00BD4F31">
              <w:rPr>
                <w:sz w:val="14"/>
                <w:szCs w:val="14"/>
                <w:lang w:val="eu-ES"/>
              </w:rPr>
              <w:fldChar w:fldCharType="end"/>
            </w:r>
          </w:p>
        </w:tc>
      </w:tr>
    </w:tbl>
    <w:p w:rsidR="004D137B" w:rsidRPr="00BD4F31" w:rsidRDefault="004D137B" w:rsidP="0082393C">
      <w:pPr>
        <w:pStyle w:val="texto"/>
        <w:rPr>
          <w:highlight w:val="yellow"/>
          <w:lang w:val="eu-ES"/>
        </w:rPr>
      </w:pPr>
    </w:p>
    <w:p w:rsidR="004D137B" w:rsidRPr="00BD4F31" w:rsidRDefault="009D5926" w:rsidP="0082393C">
      <w:pPr>
        <w:pStyle w:val="CuadroTtulo"/>
        <w:spacing w:before="240" w:after="240"/>
        <w:jc w:val="center"/>
        <w:rPr>
          <w:lang w:val="eu-ES"/>
        </w:rPr>
      </w:pPr>
      <w:r w:rsidRPr="00BD4F31">
        <w:rPr>
          <w:lang w:val="eu-ES"/>
        </w:rPr>
        <w:t>Diru-sarreren aurrekontua betetzea</w:t>
      </w:r>
      <w:r w:rsidR="004D137B" w:rsidRPr="00BD4F31">
        <w:rPr>
          <w:lang w:val="eu-ES"/>
        </w:rPr>
        <w:t xml:space="preserve">. </w:t>
      </w:r>
      <w:r w:rsidRPr="00BD4F31">
        <w:rPr>
          <w:lang w:val="eu-ES"/>
        </w:rPr>
        <w:t>Sailkapen ekonomiko</w:t>
      </w:r>
      <w:r w:rsidR="004D137B" w:rsidRPr="00BD4F31">
        <w:rPr>
          <w:lang w:val="eu-ES"/>
        </w:rPr>
        <w:t>a</w:t>
      </w:r>
    </w:p>
    <w:tbl>
      <w:tblPr>
        <w:tblW w:w="10528" w:type="dxa"/>
        <w:jc w:val="center"/>
        <w:tblLayout w:type="fixed"/>
        <w:tblCellMar>
          <w:left w:w="71" w:type="dxa"/>
          <w:right w:w="71" w:type="dxa"/>
        </w:tblCellMar>
        <w:tblLook w:val="0060" w:firstRow="1" w:lastRow="1" w:firstColumn="0" w:lastColumn="0" w:noHBand="0" w:noVBand="0"/>
      </w:tblPr>
      <w:tblGrid>
        <w:gridCol w:w="2084"/>
        <w:gridCol w:w="527"/>
        <w:gridCol w:w="1171"/>
        <w:gridCol w:w="882"/>
        <w:gridCol w:w="1120"/>
        <w:gridCol w:w="937"/>
        <w:gridCol w:w="854"/>
        <w:gridCol w:w="966"/>
        <w:gridCol w:w="910"/>
        <w:gridCol w:w="1077"/>
      </w:tblGrid>
      <w:tr w:rsidR="004D137B" w:rsidRPr="00BD4F31" w:rsidTr="009118B4">
        <w:trPr>
          <w:trHeight w:val="255"/>
          <w:jc w:val="center"/>
        </w:trPr>
        <w:tc>
          <w:tcPr>
            <w:tcW w:w="2084" w:type="dxa"/>
            <w:tcBorders>
              <w:top w:val="single" w:sz="4" w:space="0" w:color="auto"/>
              <w:bottom w:val="single" w:sz="4" w:space="0" w:color="auto"/>
            </w:tcBorders>
            <w:shd w:val="clear" w:color="auto" w:fill="FABF8F" w:themeFill="accent6" w:themeFillTint="99"/>
            <w:vAlign w:val="center"/>
          </w:tcPr>
          <w:p w:rsidR="004D137B" w:rsidRPr="00BD4F31" w:rsidRDefault="009D5926" w:rsidP="004D137B">
            <w:pPr>
              <w:pStyle w:val="cuadroCabe"/>
              <w:jc w:val="left"/>
              <w:rPr>
                <w:sz w:val="14"/>
                <w:szCs w:val="14"/>
                <w:lang w:val="eu-ES"/>
              </w:rPr>
            </w:pPr>
            <w:r w:rsidRPr="00BD4F31">
              <w:rPr>
                <w:sz w:val="14"/>
                <w:szCs w:val="14"/>
                <w:lang w:val="eu-ES"/>
              </w:rPr>
              <w:t>Kontzeptua</w:t>
            </w:r>
          </w:p>
        </w:tc>
        <w:tc>
          <w:tcPr>
            <w:tcW w:w="527" w:type="dxa"/>
            <w:tcBorders>
              <w:top w:val="single" w:sz="4" w:space="0" w:color="auto"/>
              <w:bottom w:val="single" w:sz="4" w:space="0" w:color="auto"/>
            </w:tcBorders>
            <w:shd w:val="clear" w:color="auto" w:fill="FABF8F" w:themeFill="accent6" w:themeFillTint="99"/>
            <w:vAlign w:val="center"/>
          </w:tcPr>
          <w:p w:rsidR="004D137B" w:rsidRPr="00BD4F31" w:rsidRDefault="009D5926" w:rsidP="004D137B">
            <w:pPr>
              <w:pStyle w:val="cuadroCabe"/>
              <w:jc w:val="right"/>
              <w:rPr>
                <w:sz w:val="14"/>
                <w:szCs w:val="14"/>
                <w:lang w:val="eu-ES"/>
              </w:rPr>
            </w:pPr>
            <w:r w:rsidRPr="00BD4F31">
              <w:rPr>
                <w:sz w:val="14"/>
                <w:szCs w:val="14"/>
                <w:lang w:val="eu-ES"/>
              </w:rPr>
              <w:t>Kap</w:t>
            </w:r>
            <w:r w:rsidR="004D137B" w:rsidRPr="00BD4F31">
              <w:rPr>
                <w:sz w:val="14"/>
                <w:szCs w:val="14"/>
                <w:lang w:val="eu-ES"/>
              </w:rPr>
              <w:t>.</w:t>
            </w:r>
          </w:p>
        </w:tc>
        <w:tc>
          <w:tcPr>
            <w:tcW w:w="1171" w:type="dxa"/>
            <w:tcBorders>
              <w:top w:val="single" w:sz="4" w:space="0" w:color="auto"/>
              <w:bottom w:val="single" w:sz="4" w:space="0" w:color="auto"/>
            </w:tcBorders>
            <w:shd w:val="clear" w:color="auto" w:fill="FABF8F" w:themeFill="accent6" w:themeFillTint="99"/>
            <w:vAlign w:val="center"/>
          </w:tcPr>
          <w:p w:rsidR="004D137B" w:rsidRPr="00BD4F31" w:rsidRDefault="004F42D9" w:rsidP="004D137B">
            <w:pPr>
              <w:pStyle w:val="cuadroCabe"/>
              <w:jc w:val="right"/>
              <w:rPr>
                <w:sz w:val="14"/>
                <w:szCs w:val="14"/>
                <w:lang w:val="eu-ES"/>
              </w:rPr>
            </w:pPr>
            <w:r w:rsidRPr="00BD4F31">
              <w:rPr>
                <w:sz w:val="14"/>
                <w:szCs w:val="14"/>
                <w:lang w:val="eu-ES"/>
              </w:rPr>
              <w:t>Hasierako aurreikuspena</w:t>
            </w:r>
          </w:p>
        </w:tc>
        <w:tc>
          <w:tcPr>
            <w:tcW w:w="882" w:type="dxa"/>
            <w:tcBorders>
              <w:top w:val="single" w:sz="4" w:space="0" w:color="auto"/>
              <w:bottom w:val="single" w:sz="4" w:space="0" w:color="auto"/>
            </w:tcBorders>
            <w:shd w:val="clear" w:color="auto" w:fill="FABF8F" w:themeFill="accent6" w:themeFillTint="99"/>
            <w:vAlign w:val="center"/>
          </w:tcPr>
          <w:p w:rsidR="004D137B" w:rsidRPr="00BD4F31" w:rsidRDefault="004F42D9" w:rsidP="004D137B">
            <w:pPr>
              <w:pStyle w:val="cuadroCabe"/>
              <w:jc w:val="right"/>
              <w:rPr>
                <w:sz w:val="13"/>
                <w:szCs w:val="13"/>
                <w:lang w:val="eu-ES"/>
              </w:rPr>
            </w:pPr>
            <w:r w:rsidRPr="00BD4F31">
              <w:rPr>
                <w:sz w:val="13"/>
                <w:szCs w:val="13"/>
                <w:lang w:val="eu-ES"/>
              </w:rPr>
              <w:t>Aldaketak</w:t>
            </w:r>
          </w:p>
        </w:tc>
        <w:tc>
          <w:tcPr>
            <w:tcW w:w="1120" w:type="dxa"/>
            <w:tcBorders>
              <w:top w:val="single" w:sz="4" w:space="0" w:color="auto"/>
              <w:bottom w:val="single" w:sz="4" w:space="0" w:color="auto"/>
            </w:tcBorders>
            <w:shd w:val="clear" w:color="auto" w:fill="FABF8F" w:themeFill="accent6" w:themeFillTint="99"/>
            <w:vAlign w:val="center"/>
          </w:tcPr>
          <w:p w:rsidR="004D137B" w:rsidRPr="00BD4F31" w:rsidRDefault="004F42D9" w:rsidP="004D137B">
            <w:pPr>
              <w:pStyle w:val="cuadroCabe"/>
              <w:jc w:val="right"/>
              <w:rPr>
                <w:sz w:val="14"/>
                <w:szCs w:val="14"/>
                <w:lang w:val="eu-ES"/>
              </w:rPr>
            </w:pPr>
            <w:r w:rsidRPr="00BD4F31">
              <w:rPr>
                <w:sz w:val="14"/>
                <w:szCs w:val="14"/>
                <w:lang w:val="eu-ES"/>
              </w:rPr>
              <w:t>Behin betiko aurreikuspena</w:t>
            </w:r>
          </w:p>
        </w:tc>
        <w:tc>
          <w:tcPr>
            <w:tcW w:w="937" w:type="dxa"/>
            <w:tcBorders>
              <w:top w:val="single" w:sz="4" w:space="0" w:color="auto"/>
              <w:bottom w:val="single" w:sz="4" w:space="0" w:color="auto"/>
            </w:tcBorders>
            <w:shd w:val="clear" w:color="auto" w:fill="FABF8F" w:themeFill="accent6" w:themeFillTint="99"/>
            <w:vAlign w:val="center"/>
          </w:tcPr>
          <w:p w:rsidR="004D137B" w:rsidRPr="00BD4F31" w:rsidRDefault="004F42D9" w:rsidP="004D137B">
            <w:pPr>
              <w:pStyle w:val="cuadroCabe"/>
              <w:jc w:val="right"/>
              <w:rPr>
                <w:sz w:val="14"/>
                <w:szCs w:val="14"/>
                <w:lang w:val="eu-ES"/>
              </w:rPr>
            </w:pPr>
            <w:r w:rsidRPr="00BD4F31">
              <w:rPr>
                <w:sz w:val="14"/>
                <w:szCs w:val="14"/>
                <w:lang w:val="eu-ES"/>
              </w:rPr>
              <w:t>Aitortutako eskubideak</w:t>
            </w:r>
          </w:p>
        </w:tc>
        <w:tc>
          <w:tcPr>
            <w:tcW w:w="854" w:type="dxa"/>
            <w:tcBorders>
              <w:top w:val="single" w:sz="4" w:space="0" w:color="auto"/>
              <w:bottom w:val="single" w:sz="4" w:space="0" w:color="auto"/>
            </w:tcBorders>
            <w:shd w:val="clear" w:color="auto" w:fill="FABF8F" w:themeFill="accent6" w:themeFillTint="99"/>
            <w:vAlign w:val="center"/>
          </w:tcPr>
          <w:p w:rsidR="004D137B" w:rsidRPr="00BD4F31" w:rsidRDefault="004F42D9" w:rsidP="005B3645">
            <w:pPr>
              <w:pStyle w:val="cuadroCabe"/>
              <w:ind w:left="-57"/>
              <w:jc w:val="right"/>
              <w:rPr>
                <w:sz w:val="14"/>
                <w:szCs w:val="14"/>
                <w:lang w:val="eu-ES"/>
              </w:rPr>
            </w:pPr>
            <w:r w:rsidRPr="00BD4F31">
              <w:rPr>
                <w:sz w:val="14"/>
                <w:szCs w:val="14"/>
                <w:lang w:val="eu-ES"/>
              </w:rPr>
              <w:t>Kobrantzak</w:t>
            </w:r>
          </w:p>
        </w:tc>
        <w:tc>
          <w:tcPr>
            <w:tcW w:w="966" w:type="dxa"/>
            <w:tcBorders>
              <w:top w:val="single" w:sz="4" w:space="0" w:color="auto"/>
              <w:bottom w:val="single" w:sz="4" w:space="0" w:color="auto"/>
            </w:tcBorders>
            <w:shd w:val="clear" w:color="auto" w:fill="FABF8F" w:themeFill="accent6" w:themeFillTint="99"/>
            <w:vAlign w:val="center"/>
          </w:tcPr>
          <w:p w:rsidR="004D137B" w:rsidRPr="00BD4F31" w:rsidRDefault="004F42D9" w:rsidP="005B3645">
            <w:pPr>
              <w:pStyle w:val="cuadroCabe"/>
              <w:ind w:left="-71"/>
              <w:jc w:val="right"/>
              <w:rPr>
                <w:sz w:val="14"/>
                <w:szCs w:val="14"/>
                <w:lang w:val="eu-ES"/>
              </w:rPr>
            </w:pPr>
            <w:r w:rsidRPr="00BD4F31">
              <w:rPr>
                <w:sz w:val="14"/>
                <w:szCs w:val="14"/>
                <w:lang w:val="eu-ES"/>
              </w:rPr>
              <w:t>Kobratzeko dagoena</w:t>
            </w:r>
          </w:p>
        </w:tc>
        <w:tc>
          <w:tcPr>
            <w:tcW w:w="910" w:type="dxa"/>
            <w:tcBorders>
              <w:top w:val="single" w:sz="4" w:space="0" w:color="auto"/>
              <w:bottom w:val="single" w:sz="4" w:space="0" w:color="auto"/>
            </w:tcBorders>
            <w:shd w:val="clear" w:color="auto" w:fill="FABF8F" w:themeFill="accent6" w:themeFillTint="99"/>
            <w:vAlign w:val="center"/>
          </w:tcPr>
          <w:p w:rsidR="004D137B" w:rsidRPr="00BD4F31" w:rsidRDefault="004F42D9" w:rsidP="00D44A36">
            <w:pPr>
              <w:pStyle w:val="cuadroCabe"/>
              <w:ind w:left="-99"/>
              <w:jc w:val="right"/>
              <w:rPr>
                <w:sz w:val="14"/>
                <w:szCs w:val="14"/>
                <w:lang w:val="eu-ES"/>
              </w:rPr>
            </w:pPr>
            <w:r w:rsidRPr="00BD4F31">
              <w:rPr>
                <w:sz w:val="14"/>
                <w:szCs w:val="14"/>
                <w:lang w:val="eu-ES"/>
              </w:rPr>
              <w:t>Betetze</w:t>
            </w:r>
            <w:r w:rsidR="00AB1061" w:rsidRPr="00BD4F31">
              <w:rPr>
                <w:sz w:val="14"/>
                <w:szCs w:val="14"/>
                <w:lang w:val="eu-ES"/>
              </w:rPr>
              <w:t xml:space="preserve">aren </w:t>
            </w:r>
            <w:r w:rsidRPr="00BD4F31">
              <w:rPr>
                <w:sz w:val="14"/>
                <w:szCs w:val="14"/>
                <w:lang w:val="eu-ES"/>
              </w:rPr>
              <w:t>%</w:t>
            </w:r>
          </w:p>
        </w:tc>
        <w:tc>
          <w:tcPr>
            <w:tcW w:w="1077" w:type="dxa"/>
            <w:tcBorders>
              <w:top w:val="single" w:sz="4" w:space="0" w:color="auto"/>
              <w:bottom w:val="single" w:sz="4" w:space="0" w:color="auto"/>
            </w:tcBorders>
            <w:shd w:val="clear" w:color="auto" w:fill="FABF8F" w:themeFill="accent6" w:themeFillTint="99"/>
            <w:vAlign w:val="center"/>
          </w:tcPr>
          <w:p w:rsidR="004D137B" w:rsidRPr="00BD4F31" w:rsidRDefault="004D137B" w:rsidP="00D44A36">
            <w:pPr>
              <w:pStyle w:val="cuadroCabe"/>
              <w:ind w:left="-71"/>
              <w:jc w:val="right"/>
              <w:rPr>
                <w:sz w:val="14"/>
                <w:szCs w:val="14"/>
                <w:lang w:val="eu-ES"/>
              </w:rPr>
            </w:pPr>
            <w:r w:rsidRPr="00BD4F31">
              <w:rPr>
                <w:sz w:val="14"/>
                <w:szCs w:val="14"/>
                <w:lang w:val="eu-ES"/>
              </w:rPr>
              <w:t>%</w:t>
            </w:r>
            <w:r w:rsidR="004F42D9" w:rsidRPr="00BD4F31">
              <w:rPr>
                <w:sz w:val="14"/>
                <w:szCs w:val="14"/>
                <w:lang w:val="eu-ES"/>
              </w:rPr>
              <w:t>,</w:t>
            </w:r>
            <w:r w:rsidRPr="00BD4F31">
              <w:rPr>
                <w:sz w:val="14"/>
                <w:szCs w:val="14"/>
                <w:lang w:val="eu-ES"/>
              </w:rPr>
              <w:t xml:space="preserve"> </w:t>
            </w:r>
            <w:r w:rsidR="004F42D9" w:rsidRPr="00BD4F31">
              <w:rPr>
                <w:sz w:val="14"/>
                <w:szCs w:val="14"/>
                <w:lang w:val="eu-ES"/>
              </w:rPr>
              <w:t>aitortutako guztiaren gainean</w:t>
            </w:r>
          </w:p>
        </w:tc>
      </w:tr>
      <w:tr w:rsidR="004D137B" w:rsidRPr="00BD4F31" w:rsidTr="005B3645">
        <w:trPr>
          <w:trHeight w:val="198"/>
          <w:jc w:val="center"/>
        </w:trPr>
        <w:tc>
          <w:tcPr>
            <w:tcW w:w="2084" w:type="dxa"/>
            <w:tcBorders>
              <w:top w:val="single" w:sz="4" w:space="0" w:color="auto"/>
              <w:bottom w:val="single" w:sz="2" w:space="0" w:color="auto"/>
            </w:tcBorders>
            <w:vAlign w:val="center"/>
          </w:tcPr>
          <w:p w:rsidR="004D137B" w:rsidRPr="00BD4F31" w:rsidRDefault="004F42D9" w:rsidP="004D137B">
            <w:pPr>
              <w:pStyle w:val="cuatexto"/>
              <w:jc w:val="left"/>
              <w:rPr>
                <w:sz w:val="14"/>
                <w:szCs w:val="14"/>
                <w:lang w:val="eu-ES"/>
              </w:rPr>
            </w:pPr>
            <w:r w:rsidRPr="00BD4F31">
              <w:rPr>
                <w:sz w:val="14"/>
                <w:szCs w:val="14"/>
                <w:lang w:val="eu-ES"/>
              </w:rPr>
              <w:t>Zuzeneko zergak</w:t>
            </w:r>
          </w:p>
        </w:tc>
        <w:tc>
          <w:tcPr>
            <w:tcW w:w="527" w:type="dxa"/>
            <w:tcBorders>
              <w:top w:val="single" w:sz="4"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1</w:t>
            </w:r>
          </w:p>
        </w:tc>
        <w:tc>
          <w:tcPr>
            <w:tcW w:w="1171" w:type="dxa"/>
            <w:tcBorders>
              <w:top w:val="single" w:sz="4"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2.005.600</w:t>
            </w:r>
          </w:p>
        </w:tc>
        <w:tc>
          <w:tcPr>
            <w:tcW w:w="882" w:type="dxa"/>
            <w:tcBorders>
              <w:top w:val="single" w:sz="4"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1120" w:type="dxa"/>
            <w:tcBorders>
              <w:top w:val="single" w:sz="4"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2.005.600</w:t>
            </w:r>
          </w:p>
        </w:tc>
        <w:tc>
          <w:tcPr>
            <w:tcW w:w="937" w:type="dxa"/>
            <w:tcBorders>
              <w:top w:val="single" w:sz="4"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2.099.472</w:t>
            </w:r>
          </w:p>
        </w:tc>
        <w:tc>
          <w:tcPr>
            <w:tcW w:w="854" w:type="dxa"/>
            <w:tcBorders>
              <w:top w:val="single" w:sz="4" w:space="0" w:color="auto"/>
              <w:bottom w:val="single" w:sz="2" w:space="0" w:color="auto"/>
            </w:tcBorders>
            <w:vAlign w:val="center"/>
          </w:tcPr>
          <w:p w:rsidR="004D137B" w:rsidRPr="00BD4F31" w:rsidRDefault="004D137B" w:rsidP="005B3645">
            <w:pPr>
              <w:pStyle w:val="cuatexto"/>
              <w:spacing w:line="259" w:lineRule="auto"/>
              <w:ind w:left="-57"/>
              <w:jc w:val="right"/>
              <w:rPr>
                <w:sz w:val="14"/>
                <w:szCs w:val="14"/>
                <w:lang w:val="eu-ES"/>
              </w:rPr>
            </w:pPr>
            <w:r w:rsidRPr="00BD4F31">
              <w:rPr>
                <w:sz w:val="14"/>
                <w:szCs w:val="14"/>
                <w:lang w:val="eu-ES"/>
              </w:rPr>
              <w:t>1.921.525</w:t>
            </w:r>
          </w:p>
        </w:tc>
        <w:tc>
          <w:tcPr>
            <w:tcW w:w="966" w:type="dxa"/>
            <w:tcBorders>
              <w:top w:val="single" w:sz="4" w:space="0" w:color="auto"/>
              <w:bottom w:val="single" w:sz="2" w:space="0" w:color="auto"/>
            </w:tcBorders>
            <w:vAlign w:val="center"/>
          </w:tcPr>
          <w:p w:rsidR="004D137B" w:rsidRPr="00BD4F31" w:rsidRDefault="004D137B" w:rsidP="005B3645">
            <w:pPr>
              <w:pStyle w:val="cuatexto"/>
              <w:spacing w:line="259" w:lineRule="auto"/>
              <w:ind w:left="-71"/>
              <w:jc w:val="right"/>
              <w:rPr>
                <w:sz w:val="14"/>
                <w:szCs w:val="14"/>
                <w:lang w:val="eu-ES"/>
              </w:rPr>
            </w:pPr>
            <w:r w:rsidRPr="00BD4F31">
              <w:rPr>
                <w:sz w:val="14"/>
                <w:szCs w:val="14"/>
                <w:lang w:val="eu-ES"/>
              </w:rPr>
              <w:t>177.947</w:t>
            </w:r>
          </w:p>
        </w:tc>
        <w:tc>
          <w:tcPr>
            <w:tcW w:w="910" w:type="dxa"/>
            <w:tcBorders>
              <w:top w:val="single" w:sz="4" w:space="0" w:color="auto"/>
              <w:bottom w:val="single" w:sz="2" w:space="0" w:color="auto"/>
            </w:tcBorders>
            <w:vAlign w:val="center"/>
          </w:tcPr>
          <w:p w:rsidR="004D137B" w:rsidRPr="00BD4F31" w:rsidRDefault="004D137B" w:rsidP="00D44A36">
            <w:pPr>
              <w:pStyle w:val="cuatexto"/>
              <w:ind w:left="-99"/>
              <w:jc w:val="right"/>
              <w:rPr>
                <w:sz w:val="14"/>
                <w:szCs w:val="14"/>
                <w:lang w:val="eu-ES"/>
              </w:rPr>
            </w:pPr>
            <w:r w:rsidRPr="00BD4F31">
              <w:rPr>
                <w:sz w:val="14"/>
                <w:szCs w:val="14"/>
                <w:lang w:val="eu-ES"/>
              </w:rPr>
              <w:t>105</w:t>
            </w:r>
          </w:p>
        </w:tc>
        <w:tc>
          <w:tcPr>
            <w:tcW w:w="1077" w:type="dxa"/>
            <w:tcBorders>
              <w:top w:val="single" w:sz="4" w:space="0" w:color="auto"/>
              <w:bottom w:val="single" w:sz="2" w:space="0" w:color="auto"/>
            </w:tcBorders>
            <w:vAlign w:val="center"/>
          </w:tcPr>
          <w:p w:rsidR="004D137B" w:rsidRPr="00BD4F31" w:rsidRDefault="004D137B" w:rsidP="00D44A36">
            <w:pPr>
              <w:pStyle w:val="cuatexto"/>
              <w:ind w:left="-71"/>
              <w:jc w:val="right"/>
              <w:rPr>
                <w:sz w:val="14"/>
                <w:szCs w:val="14"/>
                <w:lang w:val="eu-ES"/>
              </w:rPr>
            </w:pPr>
            <w:r w:rsidRPr="00BD4F31">
              <w:rPr>
                <w:sz w:val="14"/>
                <w:szCs w:val="14"/>
                <w:lang w:val="eu-ES"/>
              </w:rPr>
              <w:t>25</w:t>
            </w:r>
          </w:p>
        </w:tc>
      </w:tr>
      <w:tr w:rsidR="004D137B" w:rsidRPr="00BD4F31" w:rsidTr="005B3645">
        <w:trPr>
          <w:trHeight w:val="198"/>
          <w:jc w:val="center"/>
        </w:trPr>
        <w:tc>
          <w:tcPr>
            <w:tcW w:w="2084" w:type="dxa"/>
            <w:tcBorders>
              <w:top w:val="single" w:sz="2" w:space="0" w:color="auto"/>
              <w:bottom w:val="single" w:sz="2" w:space="0" w:color="auto"/>
            </w:tcBorders>
            <w:vAlign w:val="center"/>
          </w:tcPr>
          <w:p w:rsidR="004D137B" w:rsidRPr="00BD4F31" w:rsidRDefault="004F42D9" w:rsidP="004D137B">
            <w:pPr>
              <w:pStyle w:val="cuatexto"/>
              <w:jc w:val="left"/>
              <w:rPr>
                <w:sz w:val="14"/>
                <w:szCs w:val="14"/>
                <w:lang w:val="eu-ES"/>
              </w:rPr>
            </w:pPr>
            <w:r w:rsidRPr="00BD4F31">
              <w:rPr>
                <w:sz w:val="14"/>
                <w:szCs w:val="14"/>
                <w:lang w:val="eu-ES"/>
              </w:rPr>
              <w:t>Zeharkako zergak</w:t>
            </w:r>
          </w:p>
        </w:tc>
        <w:tc>
          <w:tcPr>
            <w:tcW w:w="527"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2</w:t>
            </w:r>
          </w:p>
        </w:tc>
        <w:tc>
          <w:tcPr>
            <w:tcW w:w="1171"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324.000</w:t>
            </w:r>
          </w:p>
        </w:tc>
        <w:tc>
          <w:tcPr>
            <w:tcW w:w="882"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1120"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324.000</w:t>
            </w:r>
          </w:p>
        </w:tc>
        <w:tc>
          <w:tcPr>
            <w:tcW w:w="937"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345.847</w:t>
            </w:r>
          </w:p>
        </w:tc>
        <w:tc>
          <w:tcPr>
            <w:tcW w:w="854" w:type="dxa"/>
            <w:tcBorders>
              <w:top w:val="single" w:sz="2" w:space="0" w:color="auto"/>
              <w:bottom w:val="single" w:sz="2" w:space="0" w:color="auto"/>
            </w:tcBorders>
            <w:vAlign w:val="center"/>
          </w:tcPr>
          <w:p w:rsidR="004D137B" w:rsidRPr="00BD4F31" w:rsidRDefault="004D137B" w:rsidP="005B3645">
            <w:pPr>
              <w:pStyle w:val="cuatexto"/>
              <w:ind w:left="-57"/>
              <w:jc w:val="right"/>
              <w:rPr>
                <w:sz w:val="14"/>
                <w:szCs w:val="14"/>
                <w:lang w:val="eu-ES"/>
              </w:rPr>
            </w:pPr>
            <w:r w:rsidRPr="00BD4F31">
              <w:rPr>
                <w:sz w:val="14"/>
                <w:szCs w:val="14"/>
                <w:lang w:val="eu-ES"/>
              </w:rPr>
              <w:t>284.773</w:t>
            </w:r>
          </w:p>
        </w:tc>
        <w:tc>
          <w:tcPr>
            <w:tcW w:w="966" w:type="dxa"/>
            <w:tcBorders>
              <w:top w:val="single" w:sz="2" w:space="0" w:color="auto"/>
              <w:bottom w:val="single" w:sz="2" w:space="0" w:color="auto"/>
            </w:tcBorders>
            <w:vAlign w:val="center"/>
          </w:tcPr>
          <w:p w:rsidR="004D137B" w:rsidRPr="00BD4F31" w:rsidRDefault="004D137B" w:rsidP="005B3645">
            <w:pPr>
              <w:pStyle w:val="cuatexto"/>
              <w:ind w:left="-71"/>
              <w:jc w:val="right"/>
              <w:rPr>
                <w:sz w:val="14"/>
                <w:szCs w:val="14"/>
                <w:lang w:val="eu-ES"/>
              </w:rPr>
            </w:pPr>
            <w:r w:rsidRPr="00BD4F31">
              <w:rPr>
                <w:sz w:val="14"/>
                <w:szCs w:val="14"/>
                <w:lang w:val="eu-ES"/>
              </w:rPr>
              <w:t>61.074</w:t>
            </w:r>
          </w:p>
        </w:tc>
        <w:tc>
          <w:tcPr>
            <w:tcW w:w="910" w:type="dxa"/>
            <w:tcBorders>
              <w:top w:val="single" w:sz="2" w:space="0" w:color="auto"/>
              <w:bottom w:val="single" w:sz="2" w:space="0" w:color="auto"/>
            </w:tcBorders>
            <w:vAlign w:val="center"/>
          </w:tcPr>
          <w:p w:rsidR="004D137B" w:rsidRPr="00BD4F31" w:rsidRDefault="004D137B" w:rsidP="00D44A36">
            <w:pPr>
              <w:pStyle w:val="cuatexto"/>
              <w:ind w:left="-99"/>
              <w:jc w:val="right"/>
              <w:rPr>
                <w:sz w:val="14"/>
                <w:szCs w:val="14"/>
                <w:lang w:val="eu-ES"/>
              </w:rPr>
            </w:pPr>
            <w:r w:rsidRPr="00BD4F31">
              <w:rPr>
                <w:sz w:val="14"/>
                <w:szCs w:val="14"/>
                <w:lang w:val="eu-ES"/>
              </w:rPr>
              <w:t>107</w:t>
            </w:r>
          </w:p>
        </w:tc>
        <w:tc>
          <w:tcPr>
            <w:tcW w:w="1077" w:type="dxa"/>
            <w:tcBorders>
              <w:top w:val="single" w:sz="2" w:space="0" w:color="auto"/>
              <w:bottom w:val="single" w:sz="2" w:space="0" w:color="auto"/>
            </w:tcBorders>
            <w:vAlign w:val="center"/>
          </w:tcPr>
          <w:p w:rsidR="004D137B" w:rsidRPr="00BD4F31" w:rsidRDefault="004D137B" w:rsidP="00D44A36">
            <w:pPr>
              <w:pStyle w:val="cuatexto"/>
              <w:ind w:left="-71"/>
              <w:jc w:val="right"/>
              <w:rPr>
                <w:sz w:val="14"/>
                <w:szCs w:val="14"/>
                <w:lang w:val="eu-ES"/>
              </w:rPr>
            </w:pPr>
            <w:r w:rsidRPr="00BD4F31">
              <w:rPr>
                <w:sz w:val="14"/>
                <w:szCs w:val="14"/>
                <w:lang w:val="eu-ES"/>
              </w:rPr>
              <w:t>4</w:t>
            </w:r>
          </w:p>
        </w:tc>
      </w:tr>
      <w:tr w:rsidR="004D137B" w:rsidRPr="00BD4F31" w:rsidTr="005B3645">
        <w:trPr>
          <w:trHeight w:val="198"/>
          <w:jc w:val="center"/>
        </w:trPr>
        <w:tc>
          <w:tcPr>
            <w:tcW w:w="2084" w:type="dxa"/>
            <w:tcBorders>
              <w:top w:val="single" w:sz="2" w:space="0" w:color="auto"/>
              <w:bottom w:val="single" w:sz="2" w:space="0" w:color="auto"/>
            </w:tcBorders>
            <w:vAlign w:val="center"/>
          </w:tcPr>
          <w:p w:rsidR="004D137B" w:rsidRPr="00BD4F31" w:rsidRDefault="004D137B" w:rsidP="004F42D9">
            <w:pPr>
              <w:pStyle w:val="cuatexto"/>
              <w:jc w:val="left"/>
              <w:rPr>
                <w:sz w:val="14"/>
                <w:szCs w:val="14"/>
                <w:lang w:val="eu-ES"/>
              </w:rPr>
            </w:pPr>
            <w:r w:rsidRPr="00BD4F31">
              <w:rPr>
                <w:sz w:val="14"/>
                <w:szCs w:val="14"/>
                <w:lang w:val="eu-ES"/>
              </w:rPr>
              <w:t>Tasa</w:t>
            </w:r>
            <w:r w:rsidR="004F42D9" w:rsidRPr="00BD4F31">
              <w:rPr>
                <w:sz w:val="14"/>
                <w:szCs w:val="14"/>
                <w:lang w:val="eu-ES"/>
              </w:rPr>
              <w:t>k, prezio publikoak eta beste diru-sarrera batzuk</w:t>
            </w:r>
          </w:p>
        </w:tc>
        <w:tc>
          <w:tcPr>
            <w:tcW w:w="527"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3</w:t>
            </w:r>
          </w:p>
        </w:tc>
        <w:tc>
          <w:tcPr>
            <w:tcW w:w="1171"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797.850</w:t>
            </w:r>
          </w:p>
        </w:tc>
        <w:tc>
          <w:tcPr>
            <w:tcW w:w="882"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1120"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797.850</w:t>
            </w:r>
          </w:p>
        </w:tc>
        <w:tc>
          <w:tcPr>
            <w:tcW w:w="937"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878.616</w:t>
            </w:r>
          </w:p>
        </w:tc>
        <w:tc>
          <w:tcPr>
            <w:tcW w:w="854" w:type="dxa"/>
            <w:tcBorders>
              <w:top w:val="single" w:sz="2" w:space="0" w:color="auto"/>
              <w:bottom w:val="single" w:sz="2" w:space="0" w:color="auto"/>
            </w:tcBorders>
            <w:vAlign w:val="center"/>
          </w:tcPr>
          <w:p w:rsidR="004D137B" w:rsidRPr="00BD4F31" w:rsidRDefault="004D137B" w:rsidP="005B3645">
            <w:pPr>
              <w:pStyle w:val="cuatexto"/>
              <w:ind w:left="-57"/>
              <w:jc w:val="right"/>
              <w:rPr>
                <w:sz w:val="14"/>
                <w:szCs w:val="14"/>
                <w:lang w:val="eu-ES"/>
              </w:rPr>
            </w:pPr>
            <w:r w:rsidRPr="00BD4F31">
              <w:rPr>
                <w:sz w:val="14"/>
                <w:szCs w:val="14"/>
                <w:lang w:val="eu-ES"/>
              </w:rPr>
              <w:t>823.982</w:t>
            </w:r>
          </w:p>
        </w:tc>
        <w:tc>
          <w:tcPr>
            <w:tcW w:w="966" w:type="dxa"/>
            <w:tcBorders>
              <w:top w:val="single" w:sz="2" w:space="0" w:color="auto"/>
              <w:bottom w:val="single" w:sz="2" w:space="0" w:color="auto"/>
            </w:tcBorders>
            <w:vAlign w:val="center"/>
          </w:tcPr>
          <w:p w:rsidR="004D137B" w:rsidRPr="00BD4F31" w:rsidRDefault="004D137B" w:rsidP="005B3645">
            <w:pPr>
              <w:pStyle w:val="cuatexto"/>
              <w:ind w:left="-71"/>
              <w:jc w:val="right"/>
              <w:rPr>
                <w:sz w:val="14"/>
                <w:szCs w:val="14"/>
                <w:lang w:val="eu-ES"/>
              </w:rPr>
            </w:pPr>
            <w:r w:rsidRPr="00BD4F31">
              <w:rPr>
                <w:sz w:val="14"/>
                <w:szCs w:val="14"/>
                <w:lang w:val="eu-ES"/>
              </w:rPr>
              <w:t>54.634</w:t>
            </w:r>
          </w:p>
        </w:tc>
        <w:tc>
          <w:tcPr>
            <w:tcW w:w="910" w:type="dxa"/>
            <w:tcBorders>
              <w:top w:val="single" w:sz="2" w:space="0" w:color="auto"/>
              <w:bottom w:val="single" w:sz="2" w:space="0" w:color="auto"/>
            </w:tcBorders>
            <w:vAlign w:val="center"/>
          </w:tcPr>
          <w:p w:rsidR="004D137B" w:rsidRPr="00BD4F31" w:rsidRDefault="004D137B" w:rsidP="00D44A36">
            <w:pPr>
              <w:pStyle w:val="cuatexto"/>
              <w:ind w:left="-99"/>
              <w:jc w:val="right"/>
              <w:rPr>
                <w:sz w:val="14"/>
                <w:szCs w:val="14"/>
                <w:lang w:val="eu-ES"/>
              </w:rPr>
            </w:pPr>
            <w:r w:rsidRPr="00BD4F31">
              <w:rPr>
                <w:sz w:val="14"/>
                <w:szCs w:val="14"/>
                <w:lang w:val="eu-ES"/>
              </w:rPr>
              <w:t>110</w:t>
            </w:r>
          </w:p>
        </w:tc>
        <w:tc>
          <w:tcPr>
            <w:tcW w:w="1077" w:type="dxa"/>
            <w:tcBorders>
              <w:top w:val="single" w:sz="2" w:space="0" w:color="auto"/>
              <w:bottom w:val="single" w:sz="2" w:space="0" w:color="auto"/>
            </w:tcBorders>
            <w:vAlign w:val="center"/>
          </w:tcPr>
          <w:p w:rsidR="004D137B" w:rsidRPr="00BD4F31" w:rsidRDefault="004D137B" w:rsidP="00D44A36">
            <w:pPr>
              <w:pStyle w:val="cuatexto"/>
              <w:ind w:left="-71"/>
              <w:jc w:val="right"/>
              <w:rPr>
                <w:sz w:val="14"/>
                <w:szCs w:val="14"/>
                <w:lang w:val="eu-ES"/>
              </w:rPr>
            </w:pPr>
            <w:r w:rsidRPr="00BD4F31">
              <w:rPr>
                <w:sz w:val="14"/>
                <w:szCs w:val="14"/>
                <w:lang w:val="eu-ES"/>
              </w:rPr>
              <w:t>11</w:t>
            </w:r>
          </w:p>
        </w:tc>
      </w:tr>
      <w:tr w:rsidR="004D137B" w:rsidRPr="00BD4F31" w:rsidTr="005B3645">
        <w:trPr>
          <w:trHeight w:val="198"/>
          <w:jc w:val="center"/>
        </w:trPr>
        <w:tc>
          <w:tcPr>
            <w:tcW w:w="2084" w:type="dxa"/>
            <w:tcBorders>
              <w:top w:val="single" w:sz="2" w:space="0" w:color="auto"/>
              <w:bottom w:val="single" w:sz="2" w:space="0" w:color="auto"/>
            </w:tcBorders>
            <w:vAlign w:val="center"/>
          </w:tcPr>
          <w:p w:rsidR="004D137B" w:rsidRPr="00BD4F31" w:rsidRDefault="004D137B" w:rsidP="004F42D9">
            <w:pPr>
              <w:pStyle w:val="cuatexto"/>
              <w:jc w:val="left"/>
              <w:rPr>
                <w:sz w:val="14"/>
                <w:szCs w:val="14"/>
                <w:lang w:val="eu-ES"/>
              </w:rPr>
            </w:pPr>
            <w:r w:rsidRPr="00BD4F31">
              <w:rPr>
                <w:sz w:val="14"/>
                <w:szCs w:val="14"/>
                <w:lang w:val="eu-ES"/>
              </w:rPr>
              <w:t>Transferen</w:t>
            </w:r>
            <w:r w:rsidR="004F42D9" w:rsidRPr="00BD4F31">
              <w:rPr>
                <w:sz w:val="14"/>
                <w:szCs w:val="14"/>
                <w:lang w:val="eu-ES"/>
              </w:rPr>
              <w:t>tzia arruntak</w:t>
            </w:r>
          </w:p>
        </w:tc>
        <w:tc>
          <w:tcPr>
            <w:tcW w:w="527"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4</w:t>
            </w:r>
          </w:p>
        </w:tc>
        <w:tc>
          <w:tcPr>
            <w:tcW w:w="1171"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2.832.890</w:t>
            </w:r>
          </w:p>
        </w:tc>
        <w:tc>
          <w:tcPr>
            <w:tcW w:w="882"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15.703</w:t>
            </w:r>
          </w:p>
        </w:tc>
        <w:tc>
          <w:tcPr>
            <w:tcW w:w="1120"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2.848.593</w:t>
            </w:r>
          </w:p>
        </w:tc>
        <w:tc>
          <w:tcPr>
            <w:tcW w:w="937"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2.826.443</w:t>
            </w:r>
          </w:p>
        </w:tc>
        <w:tc>
          <w:tcPr>
            <w:tcW w:w="854" w:type="dxa"/>
            <w:tcBorders>
              <w:top w:val="single" w:sz="2" w:space="0" w:color="auto"/>
              <w:bottom w:val="single" w:sz="2" w:space="0" w:color="auto"/>
            </w:tcBorders>
            <w:vAlign w:val="center"/>
          </w:tcPr>
          <w:p w:rsidR="004D137B" w:rsidRPr="00BD4F31" w:rsidRDefault="004D137B" w:rsidP="005B3645">
            <w:pPr>
              <w:pStyle w:val="cuatexto"/>
              <w:ind w:left="-57"/>
              <w:jc w:val="right"/>
              <w:rPr>
                <w:sz w:val="14"/>
                <w:szCs w:val="14"/>
                <w:lang w:val="eu-ES"/>
              </w:rPr>
            </w:pPr>
            <w:r w:rsidRPr="00BD4F31">
              <w:rPr>
                <w:sz w:val="14"/>
                <w:szCs w:val="14"/>
                <w:lang w:val="eu-ES"/>
              </w:rPr>
              <w:t>2.701.266</w:t>
            </w:r>
          </w:p>
        </w:tc>
        <w:tc>
          <w:tcPr>
            <w:tcW w:w="966" w:type="dxa"/>
            <w:tcBorders>
              <w:top w:val="single" w:sz="2" w:space="0" w:color="auto"/>
              <w:bottom w:val="single" w:sz="2" w:space="0" w:color="auto"/>
            </w:tcBorders>
            <w:vAlign w:val="center"/>
          </w:tcPr>
          <w:p w:rsidR="004D137B" w:rsidRPr="00BD4F31" w:rsidRDefault="004D137B" w:rsidP="005B3645">
            <w:pPr>
              <w:pStyle w:val="cuatexto"/>
              <w:ind w:left="-71"/>
              <w:jc w:val="right"/>
              <w:rPr>
                <w:sz w:val="14"/>
                <w:szCs w:val="14"/>
                <w:lang w:val="eu-ES"/>
              </w:rPr>
            </w:pPr>
            <w:r w:rsidRPr="00BD4F31">
              <w:rPr>
                <w:sz w:val="14"/>
                <w:szCs w:val="14"/>
                <w:lang w:val="eu-ES"/>
              </w:rPr>
              <w:t>125.177</w:t>
            </w:r>
          </w:p>
        </w:tc>
        <w:tc>
          <w:tcPr>
            <w:tcW w:w="910" w:type="dxa"/>
            <w:tcBorders>
              <w:top w:val="single" w:sz="2" w:space="0" w:color="auto"/>
              <w:bottom w:val="single" w:sz="2" w:space="0" w:color="auto"/>
            </w:tcBorders>
            <w:vAlign w:val="center"/>
          </w:tcPr>
          <w:p w:rsidR="004D137B" w:rsidRPr="00BD4F31" w:rsidRDefault="004D137B" w:rsidP="00D44A36">
            <w:pPr>
              <w:pStyle w:val="cuatexto"/>
              <w:ind w:left="-99"/>
              <w:jc w:val="right"/>
              <w:rPr>
                <w:sz w:val="14"/>
                <w:szCs w:val="14"/>
                <w:lang w:val="eu-ES"/>
              </w:rPr>
            </w:pPr>
            <w:r w:rsidRPr="00BD4F31">
              <w:rPr>
                <w:sz w:val="14"/>
                <w:szCs w:val="14"/>
                <w:lang w:val="eu-ES"/>
              </w:rPr>
              <w:t>99</w:t>
            </w:r>
          </w:p>
        </w:tc>
        <w:tc>
          <w:tcPr>
            <w:tcW w:w="1077" w:type="dxa"/>
            <w:tcBorders>
              <w:top w:val="single" w:sz="2" w:space="0" w:color="auto"/>
              <w:bottom w:val="single" w:sz="2" w:space="0" w:color="auto"/>
            </w:tcBorders>
            <w:vAlign w:val="center"/>
          </w:tcPr>
          <w:p w:rsidR="004D137B" w:rsidRPr="00BD4F31" w:rsidRDefault="004D137B" w:rsidP="00D44A36">
            <w:pPr>
              <w:pStyle w:val="cuatexto"/>
              <w:ind w:left="-71"/>
              <w:jc w:val="right"/>
              <w:rPr>
                <w:sz w:val="14"/>
                <w:szCs w:val="14"/>
                <w:lang w:val="eu-ES"/>
              </w:rPr>
            </w:pPr>
            <w:r w:rsidRPr="00BD4F31">
              <w:rPr>
                <w:sz w:val="14"/>
                <w:szCs w:val="14"/>
                <w:lang w:val="eu-ES"/>
              </w:rPr>
              <w:t>34</w:t>
            </w:r>
          </w:p>
        </w:tc>
      </w:tr>
      <w:tr w:rsidR="004D137B" w:rsidRPr="00BD4F31" w:rsidTr="005B3645">
        <w:trPr>
          <w:trHeight w:val="198"/>
          <w:jc w:val="center"/>
        </w:trPr>
        <w:tc>
          <w:tcPr>
            <w:tcW w:w="2084" w:type="dxa"/>
            <w:tcBorders>
              <w:top w:val="single" w:sz="2" w:space="0" w:color="auto"/>
              <w:bottom w:val="single" w:sz="2" w:space="0" w:color="auto"/>
            </w:tcBorders>
            <w:vAlign w:val="center"/>
          </w:tcPr>
          <w:p w:rsidR="004D137B" w:rsidRPr="00BD4F31" w:rsidRDefault="004F42D9" w:rsidP="004D137B">
            <w:pPr>
              <w:pStyle w:val="cuatexto"/>
              <w:jc w:val="left"/>
              <w:rPr>
                <w:sz w:val="14"/>
                <w:szCs w:val="14"/>
                <w:lang w:val="eu-ES"/>
              </w:rPr>
            </w:pPr>
            <w:r w:rsidRPr="00BD4F31">
              <w:rPr>
                <w:sz w:val="14"/>
                <w:szCs w:val="14"/>
                <w:lang w:val="eu-ES"/>
              </w:rPr>
              <w:t>Ondare bidezko diru-sarrerak</w:t>
            </w:r>
          </w:p>
        </w:tc>
        <w:tc>
          <w:tcPr>
            <w:tcW w:w="527"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5</w:t>
            </w:r>
          </w:p>
        </w:tc>
        <w:tc>
          <w:tcPr>
            <w:tcW w:w="1171"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484.739</w:t>
            </w:r>
          </w:p>
        </w:tc>
        <w:tc>
          <w:tcPr>
            <w:tcW w:w="882"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1120"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484.739</w:t>
            </w:r>
          </w:p>
        </w:tc>
        <w:tc>
          <w:tcPr>
            <w:tcW w:w="937"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475.438</w:t>
            </w:r>
          </w:p>
        </w:tc>
        <w:tc>
          <w:tcPr>
            <w:tcW w:w="854" w:type="dxa"/>
            <w:tcBorders>
              <w:top w:val="single" w:sz="2" w:space="0" w:color="auto"/>
              <w:bottom w:val="single" w:sz="2" w:space="0" w:color="auto"/>
            </w:tcBorders>
            <w:vAlign w:val="center"/>
          </w:tcPr>
          <w:p w:rsidR="004D137B" w:rsidRPr="00BD4F31" w:rsidRDefault="004D137B" w:rsidP="005B3645">
            <w:pPr>
              <w:pStyle w:val="cuatexto"/>
              <w:ind w:left="-57"/>
              <w:jc w:val="right"/>
              <w:rPr>
                <w:sz w:val="14"/>
                <w:szCs w:val="14"/>
                <w:lang w:val="eu-ES"/>
              </w:rPr>
            </w:pPr>
            <w:r w:rsidRPr="00BD4F31">
              <w:rPr>
                <w:sz w:val="14"/>
                <w:szCs w:val="14"/>
                <w:lang w:val="eu-ES"/>
              </w:rPr>
              <w:t>382.272</w:t>
            </w:r>
          </w:p>
        </w:tc>
        <w:tc>
          <w:tcPr>
            <w:tcW w:w="966" w:type="dxa"/>
            <w:tcBorders>
              <w:top w:val="single" w:sz="2" w:space="0" w:color="auto"/>
              <w:bottom w:val="single" w:sz="2" w:space="0" w:color="auto"/>
            </w:tcBorders>
            <w:vAlign w:val="center"/>
          </w:tcPr>
          <w:p w:rsidR="004D137B" w:rsidRPr="00BD4F31" w:rsidRDefault="004D137B" w:rsidP="005B3645">
            <w:pPr>
              <w:pStyle w:val="cuatexto"/>
              <w:ind w:left="-71"/>
              <w:jc w:val="right"/>
              <w:rPr>
                <w:sz w:val="14"/>
                <w:szCs w:val="14"/>
                <w:lang w:val="eu-ES"/>
              </w:rPr>
            </w:pPr>
            <w:r w:rsidRPr="00BD4F31">
              <w:rPr>
                <w:sz w:val="14"/>
                <w:szCs w:val="14"/>
                <w:lang w:val="eu-ES"/>
              </w:rPr>
              <w:t>93.166</w:t>
            </w:r>
          </w:p>
        </w:tc>
        <w:tc>
          <w:tcPr>
            <w:tcW w:w="910" w:type="dxa"/>
            <w:tcBorders>
              <w:top w:val="single" w:sz="2" w:space="0" w:color="auto"/>
              <w:bottom w:val="single" w:sz="2" w:space="0" w:color="auto"/>
            </w:tcBorders>
            <w:vAlign w:val="center"/>
          </w:tcPr>
          <w:p w:rsidR="004D137B" w:rsidRPr="00BD4F31" w:rsidRDefault="004D137B" w:rsidP="00D44A36">
            <w:pPr>
              <w:pStyle w:val="cuatexto"/>
              <w:ind w:left="-99"/>
              <w:jc w:val="right"/>
              <w:rPr>
                <w:sz w:val="14"/>
                <w:szCs w:val="14"/>
                <w:lang w:val="eu-ES"/>
              </w:rPr>
            </w:pPr>
            <w:r w:rsidRPr="00BD4F31">
              <w:rPr>
                <w:sz w:val="14"/>
                <w:szCs w:val="14"/>
                <w:lang w:val="eu-ES"/>
              </w:rPr>
              <w:t>98</w:t>
            </w:r>
          </w:p>
        </w:tc>
        <w:tc>
          <w:tcPr>
            <w:tcW w:w="1077" w:type="dxa"/>
            <w:tcBorders>
              <w:top w:val="single" w:sz="2" w:space="0" w:color="auto"/>
              <w:bottom w:val="single" w:sz="2" w:space="0" w:color="auto"/>
            </w:tcBorders>
            <w:vAlign w:val="center"/>
          </w:tcPr>
          <w:p w:rsidR="004D137B" w:rsidRPr="00BD4F31" w:rsidRDefault="004D137B" w:rsidP="00D44A36">
            <w:pPr>
              <w:pStyle w:val="cuatexto"/>
              <w:ind w:left="-71"/>
              <w:jc w:val="right"/>
              <w:rPr>
                <w:sz w:val="14"/>
                <w:szCs w:val="14"/>
                <w:lang w:val="eu-ES"/>
              </w:rPr>
            </w:pPr>
            <w:r w:rsidRPr="00BD4F31">
              <w:rPr>
                <w:sz w:val="14"/>
                <w:szCs w:val="14"/>
                <w:lang w:val="eu-ES"/>
              </w:rPr>
              <w:t>6</w:t>
            </w:r>
          </w:p>
        </w:tc>
      </w:tr>
      <w:tr w:rsidR="004D137B" w:rsidRPr="00BD4F31" w:rsidTr="005B3645">
        <w:trPr>
          <w:trHeight w:val="198"/>
          <w:jc w:val="center"/>
        </w:trPr>
        <w:tc>
          <w:tcPr>
            <w:tcW w:w="2084" w:type="dxa"/>
            <w:tcBorders>
              <w:top w:val="single" w:sz="2" w:space="0" w:color="auto"/>
              <w:bottom w:val="single" w:sz="2" w:space="0" w:color="auto"/>
            </w:tcBorders>
            <w:vAlign w:val="center"/>
          </w:tcPr>
          <w:p w:rsidR="004D137B" w:rsidRPr="00BD4F31" w:rsidRDefault="004F42D9" w:rsidP="004D137B">
            <w:pPr>
              <w:pStyle w:val="cuatexto"/>
              <w:jc w:val="left"/>
              <w:rPr>
                <w:sz w:val="14"/>
                <w:szCs w:val="14"/>
                <w:lang w:val="eu-ES"/>
              </w:rPr>
            </w:pPr>
            <w:r w:rsidRPr="00BD4F31">
              <w:rPr>
                <w:sz w:val="14"/>
                <w:szCs w:val="14"/>
                <w:lang w:val="eu-ES"/>
              </w:rPr>
              <w:t>Inbertsio errealak besterentzea</w:t>
            </w:r>
          </w:p>
        </w:tc>
        <w:tc>
          <w:tcPr>
            <w:tcW w:w="527"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6</w:t>
            </w:r>
          </w:p>
        </w:tc>
        <w:tc>
          <w:tcPr>
            <w:tcW w:w="1171"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4.350</w:t>
            </w:r>
          </w:p>
        </w:tc>
        <w:tc>
          <w:tcPr>
            <w:tcW w:w="882"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1120"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4.350</w:t>
            </w:r>
          </w:p>
        </w:tc>
        <w:tc>
          <w:tcPr>
            <w:tcW w:w="937"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4.350</w:t>
            </w:r>
          </w:p>
        </w:tc>
        <w:tc>
          <w:tcPr>
            <w:tcW w:w="854" w:type="dxa"/>
            <w:tcBorders>
              <w:top w:val="single" w:sz="2" w:space="0" w:color="auto"/>
              <w:bottom w:val="single" w:sz="2" w:space="0" w:color="auto"/>
            </w:tcBorders>
            <w:vAlign w:val="center"/>
          </w:tcPr>
          <w:p w:rsidR="004D137B" w:rsidRPr="00BD4F31" w:rsidRDefault="004D137B" w:rsidP="005B3645">
            <w:pPr>
              <w:pStyle w:val="cuatexto"/>
              <w:ind w:left="-57"/>
              <w:jc w:val="right"/>
              <w:rPr>
                <w:sz w:val="14"/>
                <w:szCs w:val="14"/>
                <w:lang w:val="eu-ES"/>
              </w:rPr>
            </w:pPr>
            <w:r w:rsidRPr="00BD4F31">
              <w:rPr>
                <w:sz w:val="14"/>
                <w:szCs w:val="14"/>
                <w:lang w:val="eu-ES"/>
              </w:rPr>
              <w:t>4.350</w:t>
            </w:r>
          </w:p>
        </w:tc>
        <w:tc>
          <w:tcPr>
            <w:tcW w:w="966" w:type="dxa"/>
            <w:tcBorders>
              <w:top w:val="single" w:sz="2" w:space="0" w:color="auto"/>
              <w:bottom w:val="single" w:sz="2" w:space="0" w:color="auto"/>
            </w:tcBorders>
            <w:vAlign w:val="center"/>
          </w:tcPr>
          <w:p w:rsidR="004D137B" w:rsidRPr="00BD4F31" w:rsidRDefault="004D137B" w:rsidP="005B3645">
            <w:pPr>
              <w:pStyle w:val="cuatexto"/>
              <w:ind w:left="-71"/>
              <w:jc w:val="right"/>
              <w:rPr>
                <w:sz w:val="14"/>
                <w:szCs w:val="14"/>
                <w:lang w:val="eu-ES"/>
              </w:rPr>
            </w:pPr>
            <w:r w:rsidRPr="00BD4F31">
              <w:rPr>
                <w:sz w:val="14"/>
                <w:szCs w:val="14"/>
                <w:lang w:val="eu-ES"/>
              </w:rPr>
              <w:t>0</w:t>
            </w:r>
          </w:p>
        </w:tc>
        <w:tc>
          <w:tcPr>
            <w:tcW w:w="910" w:type="dxa"/>
            <w:tcBorders>
              <w:top w:val="single" w:sz="2" w:space="0" w:color="auto"/>
              <w:bottom w:val="single" w:sz="2" w:space="0" w:color="auto"/>
            </w:tcBorders>
            <w:vAlign w:val="center"/>
          </w:tcPr>
          <w:p w:rsidR="004D137B" w:rsidRPr="00BD4F31" w:rsidRDefault="004D137B" w:rsidP="00D44A36">
            <w:pPr>
              <w:pStyle w:val="cuatexto"/>
              <w:ind w:left="-99"/>
              <w:jc w:val="right"/>
              <w:rPr>
                <w:sz w:val="14"/>
                <w:szCs w:val="14"/>
                <w:lang w:val="eu-ES"/>
              </w:rPr>
            </w:pPr>
            <w:r w:rsidRPr="00BD4F31">
              <w:rPr>
                <w:sz w:val="14"/>
                <w:szCs w:val="14"/>
                <w:lang w:val="eu-ES"/>
              </w:rPr>
              <w:t>100</w:t>
            </w:r>
          </w:p>
        </w:tc>
        <w:tc>
          <w:tcPr>
            <w:tcW w:w="1077" w:type="dxa"/>
            <w:tcBorders>
              <w:top w:val="single" w:sz="2" w:space="0" w:color="auto"/>
              <w:bottom w:val="single" w:sz="2" w:space="0" w:color="auto"/>
            </w:tcBorders>
            <w:vAlign w:val="center"/>
          </w:tcPr>
          <w:p w:rsidR="004D137B" w:rsidRPr="00BD4F31" w:rsidRDefault="004D137B" w:rsidP="00D44A36">
            <w:pPr>
              <w:pStyle w:val="cuatexto"/>
              <w:ind w:left="-71"/>
              <w:jc w:val="right"/>
              <w:rPr>
                <w:sz w:val="14"/>
                <w:szCs w:val="14"/>
                <w:lang w:val="eu-ES"/>
              </w:rPr>
            </w:pPr>
          </w:p>
        </w:tc>
      </w:tr>
      <w:tr w:rsidR="004D137B" w:rsidRPr="00BD4F31" w:rsidTr="005B3645">
        <w:trPr>
          <w:trHeight w:val="198"/>
          <w:jc w:val="center"/>
        </w:trPr>
        <w:tc>
          <w:tcPr>
            <w:tcW w:w="2084" w:type="dxa"/>
            <w:tcBorders>
              <w:top w:val="single" w:sz="2" w:space="0" w:color="auto"/>
              <w:bottom w:val="single" w:sz="2" w:space="0" w:color="auto"/>
            </w:tcBorders>
            <w:vAlign w:val="center"/>
          </w:tcPr>
          <w:p w:rsidR="004D137B" w:rsidRPr="00BD4F31" w:rsidRDefault="004F42D9" w:rsidP="004D137B">
            <w:pPr>
              <w:pStyle w:val="cuatexto"/>
              <w:jc w:val="left"/>
              <w:rPr>
                <w:sz w:val="14"/>
                <w:szCs w:val="14"/>
                <w:lang w:val="eu-ES"/>
              </w:rPr>
            </w:pPr>
            <w:r w:rsidRPr="00BD4F31">
              <w:rPr>
                <w:sz w:val="14"/>
                <w:szCs w:val="14"/>
                <w:lang w:val="eu-ES"/>
              </w:rPr>
              <w:t>Kapital-transferentziak</w:t>
            </w:r>
          </w:p>
        </w:tc>
        <w:tc>
          <w:tcPr>
            <w:tcW w:w="527"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7</w:t>
            </w:r>
          </w:p>
        </w:tc>
        <w:tc>
          <w:tcPr>
            <w:tcW w:w="1171"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341.488</w:t>
            </w:r>
          </w:p>
        </w:tc>
        <w:tc>
          <w:tcPr>
            <w:tcW w:w="882"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1.386.034</w:t>
            </w:r>
          </w:p>
        </w:tc>
        <w:tc>
          <w:tcPr>
            <w:tcW w:w="1120"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1.727.522</w:t>
            </w:r>
          </w:p>
        </w:tc>
        <w:tc>
          <w:tcPr>
            <w:tcW w:w="937"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1.637.028</w:t>
            </w:r>
          </w:p>
        </w:tc>
        <w:tc>
          <w:tcPr>
            <w:tcW w:w="854" w:type="dxa"/>
            <w:tcBorders>
              <w:top w:val="single" w:sz="2" w:space="0" w:color="auto"/>
              <w:bottom w:val="single" w:sz="2" w:space="0" w:color="auto"/>
            </w:tcBorders>
            <w:vAlign w:val="center"/>
          </w:tcPr>
          <w:p w:rsidR="004D137B" w:rsidRPr="00BD4F31" w:rsidRDefault="004D137B" w:rsidP="005B3645">
            <w:pPr>
              <w:pStyle w:val="cuatexto"/>
              <w:ind w:left="-57"/>
              <w:jc w:val="right"/>
              <w:rPr>
                <w:sz w:val="14"/>
                <w:szCs w:val="14"/>
                <w:lang w:val="eu-ES"/>
              </w:rPr>
            </w:pPr>
            <w:r w:rsidRPr="00BD4F31">
              <w:rPr>
                <w:sz w:val="14"/>
                <w:szCs w:val="14"/>
                <w:lang w:val="eu-ES"/>
              </w:rPr>
              <w:t>1.256.299</w:t>
            </w:r>
          </w:p>
        </w:tc>
        <w:tc>
          <w:tcPr>
            <w:tcW w:w="966" w:type="dxa"/>
            <w:tcBorders>
              <w:top w:val="single" w:sz="2" w:space="0" w:color="auto"/>
              <w:bottom w:val="single" w:sz="2" w:space="0" w:color="auto"/>
            </w:tcBorders>
            <w:vAlign w:val="center"/>
          </w:tcPr>
          <w:p w:rsidR="004D137B" w:rsidRPr="00BD4F31" w:rsidRDefault="004D137B" w:rsidP="005B3645">
            <w:pPr>
              <w:pStyle w:val="cuatexto"/>
              <w:ind w:left="-71"/>
              <w:jc w:val="right"/>
              <w:rPr>
                <w:sz w:val="14"/>
                <w:szCs w:val="14"/>
                <w:lang w:val="eu-ES"/>
              </w:rPr>
            </w:pPr>
            <w:r w:rsidRPr="00BD4F31">
              <w:rPr>
                <w:sz w:val="14"/>
                <w:szCs w:val="14"/>
                <w:lang w:val="eu-ES"/>
              </w:rPr>
              <w:t>380.729</w:t>
            </w:r>
          </w:p>
        </w:tc>
        <w:tc>
          <w:tcPr>
            <w:tcW w:w="910" w:type="dxa"/>
            <w:tcBorders>
              <w:top w:val="single" w:sz="2" w:space="0" w:color="auto"/>
              <w:bottom w:val="single" w:sz="2" w:space="0" w:color="auto"/>
            </w:tcBorders>
            <w:vAlign w:val="center"/>
          </w:tcPr>
          <w:p w:rsidR="004D137B" w:rsidRPr="00BD4F31" w:rsidRDefault="004D137B" w:rsidP="00D44A36">
            <w:pPr>
              <w:pStyle w:val="cuatexto"/>
              <w:ind w:left="-99"/>
              <w:jc w:val="right"/>
              <w:rPr>
                <w:sz w:val="14"/>
                <w:szCs w:val="14"/>
                <w:lang w:val="eu-ES"/>
              </w:rPr>
            </w:pPr>
            <w:r w:rsidRPr="00BD4F31">
              <w:rPr>
                <w:sz w:val="14"/>
                <w:szCs w:val="14"/>
                <w:lang w:val="eu-ES"/>
              </w:rPr>
              <w:t>95</w:t>
            </w:r>
          </w:p>
        </w:tc>
        <w:tc>
          <w:tcPr>
            <w:tcW w:w="1077" w:type="dxa"/>
            <w:tcBorders>
              <w:top w:val="single" w:sz="2" w:space="0" w:color="auto"/>
              <w:bottom w:val="single" w:sz="2" w:space="0" w:color="auto"/>
            </w:tcBorders>
            <w:vAlign w:val="center"/>
          </w:tcPr>
          <w:p w:rsidR="004D137B" w:rsidRPr="00BD4F31" w:rsidRDefault="004D137B" w:rsidP="00D44A36">
            <w:pPr>
              <w:pStyle w:val="cuatexto"/>
              <w:ind w:left="-71"/>
              <w:jc w:val="right"/>
              <w:rPr>
                <w:sz w:val="14"/>
                <w:szCs w:val="14"/>
                <w:lang w:val="eu-ES"/>
              </w:rPr>
            </w:pPr>
            <w:r w:rsidRPr="00BD4F31">
              <w:rPr>
                <w:sz w:val="14"/>
                <w:szCs w:val="14"/>
                <w:lang w:val="eu-ES"/>
              </w:rPr>
              <w:t>20</w:t>
            </w:r>
          </w:p>
        </w:tc>
      </w:tr>
      <w:tr w:rsidR="004D137B" w:rsidRPr="00BD4F31" w:rsidTr="005B3645">
        <w:trPr>
          <w:trHeight w:val="198"/>
          <w:jc w:val="center"/>
        </w:trPr>
        <w:tc>
          <w:tcPr>
            <w:tcW w:w="2084" w:type="dxa"/>
            <w:tcBorders>
              <w:top w:val="single" w:sz="2" w:space="0" w:color="auto"/>
              <w:bottom w:val="single" w:sz="2" w:space="0" w:color="auto"/>
            </w:tcBorders>
            <w:vAlign w:val="center"/>
          </w:tcPr>
          <w:p w:rsidR="004D137B" w:rsidRPr="00BD4F31" w:rsidRDefault="004F42D9" w:rsidP="004D137B">
            <w:pPr>
              <w:pStyle w:val="cuatexto"/>
              <w:jc w:val="left"/>
              <w:rPr>
                <w:sz w:val="14"/>
                <w:szCs w:val="14"/>
                <w:lang w:val="eu-ES"/>
              </w:rPr>
            </w:pPr>
            <w:r w:rsidRPr="00BD4F31">
              <w:rPr>
                <w:sz w:val="14"/>
                <w:szCs w:val="14"/>
                <w:lang w:val="eu-ES"/>
              </w:rPr>
              <w:t>Finantza-aktiboak</w:t>
            </w:r>
          </w:p>
        </w:tc>
        <w:tc>
          <w:tcPr>
            <w:tcW w:w="527"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8</w:t>
            </w:r>
          </w:p>
        </w:tc>
        <w:tc>
          <w:tcPr>
            <w:tcW w:w="1171"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882"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736.092</w:t>
            </w:r>
          </w:p>
        </w:tc>
        <w:tc>
          <w:tcPr>
            <w:tcW w:w="1120"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736.092</w:t>
            </w:r>
          </w:p>
        </w:tc>
        <w:tc>
          <w:tcPr>
            <w:tcW w:w="937"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854" w:type="dxa"/>
            <w:tcBorders>
              <w:top w:val="single" w:sz="2" w:space="0" w:color="auto"/>
              <w:bottom w:val="single" w:sz="2" w:space="0" w:color="auto"/>
            </w:tcBorders>
            <w:vAlign w:val="center"/>
          </w:tcPr>
          <w:p w:rsidR="004D137B" w:rsidRPr="00BD4F31" w:rsidRDefault="004D137B" w:rsidP="005B3645">
            <w:pPr>
              <w:pStyle w:val="cuatexto"/>
              <w:ind w:left="-57"/>
              <w:jc w:val="right"/>
              <w:rPr>
                <w:sz w:val="14"/>
                <w:szCs w:val="14"/>
                <w:lang w:val="eu-ES"/>
              </w:rPr>
            </w:pPr>
            <w:r w:rsidRPr="00BD4F31">
              <w:rPr>
                <w:sz w:val="14"/>
                <w:szCs w:val="14"/>
                <w:lang w:val="eu-ES"/>
              </w:rPr>
              <w:t>0</w:t>
            </w:r>
          </w:p>
        </w:tc>
        <w:tc>
          <w:tcPr>
            <w:tcW w:w="966" w:type="dxa"/>
            <w:tcBorders>
              <w:top w:val="single" w:sz="2" w:space="0" w:color="auto"/>
              <w:bottom w:val="single" w:sz="2" w:space="0" w:color="auto"/>
            </w:tcBorders>
            <w:vAlign w:val="center"/>
          </w:tcPr>
          <w:p w:rsidR="004D137B" w:rsidRPr="00BD4F31" w:rsidRDefault="004D137B" w:rsidP="005B3645">
            <w:pPr>
              <w:pStyle w:val="cuatexto"/>
              <w:ind w:left="-71"/>
              <w:jc w:val="right"/>
              <w:rPr>
                <w:sz w:val="14"/>
                <w:szCs w:val="14"/>
                <w:lang w:val="eu-ES"/>
              </w:rPr>
            </w:pPr>
            <w:r w:rsidRPr="00BD4F31">
              <w:rPr>
                <w:sz w:val="14"/>
                <w:szCs w:val="14"/>
                <w:lang w:val="eu-ES"/>
              </w:rPr>
              <w:t>0</w:t>
            </w:r>
          </w:p>
        </w:tc>
        <w:tc>
          <w:tcPr>
            <w:tcW w:w="910" w:type="dxa"/>
            <w:tcBorders>
              <w:top w:val="single" w:sz="2" w:space="0" w:color="auto"/>
              <w:bottom w:val="single" w:sz="2" w:space="0" w:color="auto"/>
            </w:tcBorders>
            <w:vAlign w:val="center"/>
          </w:tcPr>
          <w:p w:rsidR="004D137B" w:rsidRPr="00BD4F31" w:rsidRDefault="004D137B" w:rsidP="00D44A36">
            <w:pPr>
              <w:pStyle w:val="cuatexto"/>
              <w:ind w:left="-99"/>
              <w:jc w:val="right"/>
              <w:rPr>
                <w:sz w:val="14"/>
                <w:szCs w:val="14"/>
                <w:lang w:val="eu-ES"/>
              </w:rPr>
            </w:pPr>
          </w:p>
        </w:tc>
        <w:tc>
          <w:tcPr>
            <w:tcW w:w="1077" w:type="dxa"/>
            <w:tcBorders>
              <w:top w:val="single" w:sz="2" w:space="0" w:color="auto"/>
              <w:bottom w:val="single" w:sz="2" w:space="0" w:color="auto"/>
            </w:tcBorders>
            <w:vAlign w:val="center"/>
          </w:tcPr>
          <w:p w:rsidR="004D137B" w:rsidRPr="00BD4F31" w:rsidRDefault="004D137B" w:rsidP="00D44A36">
            <w:pPr>
              <w:pStyle w:val="cuatexto"/>
              <w:ind w:left="-71"/>
              <w:jc w:val="right"/>
              <w:rPr>
                <w:sz w:val="14"/>
                <w:szCs w:val="14"/>
                <w:lang w:val="eu-ES"/>
              </w:rPr>
            </w:pPr>
          </w:p>
        </w:tc>
      </w:tr>
      <w:tr w:rsidR="004D137B" w:rsidRPr="00BD4F31" w:rsidTr="005B3645">
        <w:trPr>
          <w:trHeight w:val="198"/>
          <w:jc w:val="center"/>
        </w:trPr>
        <w:tc>
          <w:tcPr>
            <w:tcW w:w="2084" w:type="dxa"/>
            <w:tcBorders>
              <w:top w:val="single" w:sz="2" w:space="0" w:color="auto"/>
              <w:bottom w:val="single" w:sz="4" w:space="0" w:color="auto"/>
            </w:tcBorders>
            <w:vAlign w:val="center"/>
          </w:tcPr>
          <w:p w:rsidR="004D137B" w:rsidRPr="00BD4F31" w:rsidRDefault="004F42D9" w:rsidP="004D137B">
            <w:pPr>
              <w:pStyle w:val="cuatexto"/>
              <w:jc w:val="left"/>
              <w:rPr>
                <w:sz w:val="14"/>
                <w:szCs w:val="14"/>
                <w:lang w:val="eu-ES"/>
              </w:rPr>
            </w:pPr>
            <w:r w:rsidRPr="00BD4F31">
              <w:rPr>
                <w:sz w:val="14"/>
                <w:szCs w:val="14"/>
                <w:lang w:val="eu-ES"/>
              </w:rPr>
              <w:t>Finantza-pasiboak</w:t>
            </w:r>
          </w:p>
        </w:tc>
        <w:tc>
          <w:tcPr>
            <w:tcW w:w="527" w:type="dxa"/>
            <w:tcBorders>
              <w:top w:val="single" w:sz="2" w:space="0" w:color="auto"/>
              <w:bottom w:val="single" w:sz="4"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9</w:t>
            </w:r>
          </w:p>
        </w:tc>
        <w:tc>
          <w:tcPr>
            <w:tcW w:w="1171" w:type="dxa"/>
            <w:tcBorders>
              <w:top w:val="single" w:sz="2" w:space="0" w:color="auto"/>
              <w:bottom w:val="single" w:sz="4"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882" w:type="dxa"/>
            <w:tcBorders>
              <w:top w:val="single" w:sz="2" w:space="0" w:color="auto"/>
              <w:bottom w:val="single" w:sz="4"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1120" w:type="dxa"/>
            <w:tcBorders>
              <w:top w:val="single" w:sz="2" w:space="0" w:color="auto"/>
              <w:bottom w:val="single" w:sz="4"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937" w:type="dxa"/>
            <w:tcBorders>
              <w:top w:val="single" w:sz="2" w:space="0" w:color="auto"/>
              <w:bottom w:val="single" w:sz="4"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854" w:type="dxa"/>
            <w:tcBorders>
              <w:top w:val="single" w:sz="2" w:space="0" w:color="auto"/>
              <w:bottom w:val="single" w:sz="4" w:space="0" w:color="auto"/>
            </w:tcBorders>
            <w:vAlign w:val="center"/>
          </w:tcPr>
          <w:p w:rsidR="004D137B" w:rsidRPr="00BD4F31" w:rsidRDefault="004D137B" w:rsidP="005B3645">
            <w:pPr>
              <w:pStyle w:val="cuatexto"/>
              <w:ind w:left="-57"/>
              <w:jc w:val="right"/>
              <w:rPr>
                <w:sz w:val="14"/>
                <w:szCs w:val="14"/>
                <w:lang w:val="eu-ES"/>
              </w:rPr>
            </w:pPr>
            <w:r w:rsidRPr="00BD4F31">
              <w:rPr>
                <w:sz w:val="14"/>
                <w:szCs w:val="14"/>
                <w:lang w:val="eu-ES"/>
              </w:rPr>
              <w:t>0</w:t>
            </w:r>
          </w:p>
        </w:tc>
        <w:tc>
          <w:tcPr>
            <w:tcW w:w="966" w:type="dxa"/>
            <w:tcBorders>
              <w:top w:val="single" w:sz="2" w:space="0" w:color="auto"/>
              <w:bottom w:val="single" w:sz="4" w:space="0" w:color="auto"/>
            </w:tcBorders>
            <w:vAlign w:val="center"/>
          </w:tcPr>
          <w:p w:rsidR="004D137B" w:rsidRPr="00BD4F31" w:rsidRDefault="004D137B" w:rsidP="005B3645">
            <w:pPr>
              <w:pStyle w:val="cuatexto"/>
              <w:ind w:left="-71"/>
              <w:jc w:val="right"/>
              <w:rPr>
                <w:sz w:val="14"/>
                <w:szCs w:val="14"/>
                <w:lang w:val="eu-ES"/>
              </w:rPr>
            </w:pPr>
            <w:r w:rsidRPr="00BD4F31">
              <w:rPr>
                <w:sz w:val="14"/>
                <w:szCs w:val="14"/>
                <w:lang w:val="eu-ES"/>
              </w:rPr>
              <w:t>0</w:t>
            </w:r>
          </w:p>
        </w:tc>
        <w:tc>
          <w:tcPr>
            <w:tcW w:w="910" w:type="dxa"/>
            <w:tcBorders>
              <w:top w:val="single" w:sz="2" w:space="0" w:color="auto"/>
              <w:bottom w:val="single" w:sz="4" w:space="0" w:color="auto"/>
            </w:tcBorders>
            <w:vAlign w:val="center"/>
          </w:tcPr>
          <w:p w:rsidR="004D137B" w:rsidRPr="00BD4F31" w:rsidRDefault="004D137B" w:rsidP="00D44A36">
            <w:pPr>
              <w:pStyle w:val="cuatexto"/>
              <w:ind w:left="-99"/>
              <w:jc w:val="right"/>
              <w:rPr>
                <w:sz w:val="14"/>
                <w:szCs w:val="14"/>
                <w:lang w:val="eu-ES"/>
              </w:rPr>
            </w:pPr>
          </w:p>
        </w:tc>
        <w:tc>
          <w:tcPr>
            <w:tcW w:w="1077" w:type="dxa"/>
            <w:tcBorders>
              <w:top w:val="single" w:sz="2" w:space="0" w:color="auto"/>
              <w:bottom w:val="single" w:sz="4" w:space="0" w:color="auto"/>
            </w:tcBorders>
            <w:vAlign w:val="center"/>
          </w:tcPr>
          <w:p w:rsidR="004D137B" w:rsidRPr="00BD4F31" w:rsidRDefault="004D137B" w:rsidP="00D44A36">
            <w:pPr>
              <w:pStyle w:val="cuatexto"/>
              <w:ind w:left="-71"/>
              <w:jc w:val="right"/>
              <w:rPr>
                <w:sz w:val="14"/>
                <w:szCs w:val="14"/>
                <w:lang w:val="eu-ES"/>
              </w:rPr>
            </w:pPr>
          </w:p>
        </w:tc>
      </w:tr>
      <w:tr w:rsidR="004D137B" w:rsidRPr="00BD4F31" w:rsidTr="009118B4">
        <w:trPr>
          <w:trHeight w:val="255"/>
          <w:jc w:val="center"/>
        </w:trPr>
        <w:tc>
          <w:tcPr>
            <w:tcW w:w="2084" w:type="dxa"/>
            <w:tcBorders>
              <w:top w:val="single" w:sz="4" w:space="0" w:color="auto"/>
              <w:bottom w:val="single" w:sz="4" w:space="0" w:color="auto"/>
            </w:tcBorders>
            <w:shd w:val="clear" w:color="auto" w:fill="FABF8F" w:themeFill="accent6" w:themeFillTint="99"/>
            <w:vAlign w:val="center"/>
          </w:tcPr>
          <w:p w:rsidR="004D137B" w:rsidRPr="00BD4F31" w:rsidRDefault="004F42D9" w:rsidP="004D137B">
            <w:pPr>
              <w:pStyle w:val="cuadroCabe"/>
              <w:jc w:val="left"/>
              <w:rPr>
                <w:sz w:val="14"/>
                <w:szCs w:val="14"/>
                <w:lang w:val="eu-ES"/>
              </w:rPr>
            </w:pPr>
            <w:r w:rsidRPr="00BD4F31">
              <w:rPr>
                <w:sz w:val="14"/>
                <w:szCs w:val="14"/>
                <w:lang w:val="eu-ES"/>
              </w:rPr>
              <w:t>Diru-sarrerak, guztira</w:t>
            </w:r>
          </w:p>
        </w:tc>
        <w:tc>
          <w:tcPr>
            <w:tcW w:w="527" w:type="dxa"/>
            <w:tcBorders>
              <w:top w:val="single" w:sz="4" w:space="0" w:color="auto"/>
              <w:bottom w:val="single" w:sz="4" w:space="0" w:color="auto"/>
            </w:tcBorders>
            <w:shd w:val="clear" w:color="auto" w:fill="FABF8F" w:themeFill="accent6" w:themeFillTint="99"/>
            <w:vAlign w:val="center"/>
          </w:tcPr>
          <w:p w:rsidR="004D137B" w:rsidRPr="00BD4F31" w:rsidRDefault="004D137B" w:rsidP="004D137B">
            <w:pPr>
              <w:pStyle w:val="cuadroCabe"/>
              <w:jc w:val="right"/>
              <w:rPr>
                <w:sz w:val="14"/>
                <w:szCs w:val="14"/>
                <w:lang w:val="eu-ES"/>
              </w:rPr>
            </w:pPr>
            <w:r w:rsidRPr="00BD4F31">
              <w:rPr>
                <w:sz w:val="14"/>
                <w:szCs w:val="14"/>
                <w:lang w:val="eu-ES"/>
              </w:rPr>
              <w:t> </w:t>
            </w:r>
          </w:p>
        </w:tc>
        <w:tc>
          <w:tcPr>
            <w:tcW w:w="1171" w:type="dxa"/>
            <w:tcBorders>
              <w:top w:val="single" w:sz="4" w:space="0" w:color="auto"/>
              <w:bottom w:val="single" w:sz="4" w:space="0" w:color="auto"/>
            </w:tcBorders>
            <w:shd w:val="clear" w:color="auto" w:fill="FABF8F" w:themeFill="accent6" w:themeFillTint="99"/>
            <w:vAlign w:val="center"/>
          </w:tcPr>
          <w:p w:rsidR="004D137B" w:rsidRPr="00BD4F31" w:rsidRDefault="009470DE" w:rsidP="004D137B">
            <w:pPr>
              <w:pStyle w:val="cuadroCabe"/>
              <w:jc w:val="right"/>
              <w:rPr>
                <w:sz w:val="14"/>
                <w:szCs w:val="14"/>
                <w:lang w:val="eu-ES"/>
              </w:rPr>
            </w:pPr>
            <w:r w:rsidRPr="00BD4F31">
              <w:rPr>
                <w:sz w:val="14"/>
                <w:szCs w:val="14"/>
                <w:lang w:val="eu-ES"/>
              </w:rPr>
              <w:fldChar w:fldCharType="begin"/>
            </w:r>
            <w:r w:rsidR="004D137B" w:rsidRPr="00BD4F31">
              <w:rPr>
                <w:sz w:val="14"/>
                <w:szCs w:val="14"/>
                <w:lang w:val="eu-ES"/>
              </w:rPr>
              <w:instrText xml:space="preserve"> =SUM(ABOVE) </w:instrText>
            </w:r>
            <w:r w:rsidRPr="00BD4F31">
              <w:rPr>
                <w:sz w:val="14"/>
                <w:szCs w:val="14"/>
                <w:lang w:val="eu-ES"/>
              </w:rPr>
              <w:fldChar w:fldCharType="separate"/>
            </w:r>
            <w:r w:rsidR="004D137B" w:rsidRPr="00BD4F31">
              <w:rPr>
                <w:noProof/>
                <w:sz w:val="14"/>
                <w:szCs w:val="14"/>
                <w:lang w:val="eu-ES"/>
              </w:rPr>
              <w:t>6.790.917</w:t>
            </w:r>
            <w:r w:rsidRPr="00BD4F31">
              <w:rPr>
                <w:sz w:val="14"/>
                <w:szCs w:val="14"/>
                <w:lang w:val="eu-ES"/>
              </w:rPr>
              <w:fldChar w:fldCharType="end"/>
            </w:r>
          </w:p>
        </w:tc>
        <w:tc>
          <w:tcPr>
            <w:tcW w:w="882" w:type="dxa"/>
            <w:tcBorders>
              <w:top w:val="single" w:sz="4" w:space="0" w:color="auto"/>
              <w:bottom w:val="single" w:sz="4" w:space="0" w:color="auto"/>
            </w:tcBorders>
            <w:shd w:val="clear" w:color="auto" w:fill="FABF8F" w:themeFill="accent6" w:themeFillTint="99"/>
            <w:vAlign w:val="center"/>
          </w:tcPr>
          <w:p w:rsidR="004D137B" w:rsidRPr="00BD4F31" w:rsidRDefault="009470DE" w:rsidP="004D137B">
            <w:pPr>
              <w:pStyle w:val="cuadroCabe"/>
              <w:jc w:val="right"/>
              <w:rPr>
                <w:sz w:val="14"/>
                <w:szCs w:val="14"/>
                <w:lang w:val="eu-ES"/>
              </w:rPr>
            </w:pPr>
            <w:r w:rsidRPr="00BD4F31">
              <w:rPr>
                <w:sz w:val="14"/>
                <w:szCs w:val="14"/>
                <w:lang w:val="eu-ES"/>
              </w:rPr>
              <w:fldChar w:fldCharType="begin"/>
            </w:r>
            <w:r w:rsidR="004D137B" w:rsidRPr="00BD4F31">
              <w:rPr>
                <w:sz w:val="14"/>
                <w:szCs w:val="14"/>
                <w:lang w:val="eu-ES"/>
              </w:rPr>
              <w:instrText xml:space="preserve"> =SUM(ABOVE) </w:instrText>
            </w:r>
            <w:r w:rsidRPr="00BD4F31">
              <w:rPr>
                <w:sz w:val="14"/>
                <w:szCs w:val="14"/>
                <w:lang w:val="eu-ES"/>
              </w:rPr>
              <w:fldChar w:fldCharType="separate"/>
            </w:r>
            <w:r w:rsidR="004D137B" w:rsidRPr="00BD4F31">
              <w:rPr>
                <w:noProof/>
                <w:sz w:val="14"/>
                <w:szCs w:val="14"/>
                <w:lang w:val="eu-ES"/>
              </w:rPr>
              <w:t>2.137.829</w:t>
            </w:r>
            <w:r w:rsidRPr="00BD4F31">
              <w:rPr>
                <w:sz w:val="14"/>
                <w:szCs w:val="14"/>
                <w:lang w:val="eu-ES"/>
              </w:rPr>
              <w:fldChar w:fldCharType="end"/>
            </w:r>
          </w:p>
        </w:tc>
        <w:tc>
          <w:tcPr>
            <w:tcW w:w="1120" w:type="dxa"/>
            <w:tcBorders>
              <w:top w:val="single" w:sz="4" w:space="0" w:color="auto"/>
              <w:bottom w:val="single" w:sz="4" w:space="0" w:color="auto"/>
            </w:tcBorders>
            <w:shd w:val="clear" w:color="auto" w:fill="FABF8F" w:themeFill="accent6" w:themeFillTint="99"/>
            <w:vAlign w:val="center"/>
          </w:tcPr>
          <w:p w:rsidR="004D137B" w:rsidRPr="00BD4F31" w:rsidRDefault="009470DE" w:rsidP="004D137B">
            <w:pPr>
              <w:pStyle w:val="cuadroCabe"/>
              <w:jc w:val="right"/>
              <w:rPr>
                <w:sz w:val="14"/>
                <w:szCs w:val="14"/>
                <w:lang w:val="eu-ES"/>
              </w:rPr>
            </w:pPr>
            <w:r w:rsidRPr="00BD4F31">
              <w:rPr>
                <w:sz w:val="14"/>
                <w:szCs w:val="14"/>
                <w:lang w:val="eu-ES"/>
              </w:rPr>
              <w:fldChar w:fldCharType="begin"/>
            </w:r>
            <w:r w:rsidR="004D137B" w:rsidRPr="00BD4F31">
              <w:rPr>
                <w:sz w:val="14"/>
                <w:szCs w:val="14"/>
                <w:lang w:val="eu-ES"/>
              </w:rPr>
              <w:instrText xml:space="preserve"> =SUM(ABOVE) </w:instrText>
            </w:r>
            <w:r w:rsidRPr="00BD4F31">
              <w:rPr>
                <w:sz w:val="14"/>
                <w:szCs w:val="14"/>
                <w:lang w:val="eu-ES"/>
              </w:rPr>
              <w:fldChar w:fldCharType="separate"/>
            </w:r>
            <w:r w:rsidR="004D137B" w:rsidRPr="00BD4F31">
              <w:rPr>
                <w:noProof/>
                <w:sz w:val="14"/>
                <w:szCs w:val="14"/>
                <w:lang w:val="eu-ES"/>
              </w:rPr>
              <w:t>8.928.746</w:t>
            </w:r>
            <w:r w:rsidRPr="00BD4F31">
              <w:rPr>
                <w:sz w:val="14"/>
                <w:szCs w:val="14"/>
                <w:lang w:val="eu-ES"/>
              </w:rPr>
              <w:fldChar w:fldCharType="end"/>
            </w:r>
          </w:p>
        </w:tc>
        <w:tc>
          <w:tcPr>
            <w:tcW w:w="937" w:type="dxa"/>
            <w:tcBorders>
              <w:top w:val="single" w:sz="4" w:space="0" w:color="auto"/>
              <w:bottom w:val="single" w:sz="4" w:space="0" w:color="auto"/>
            </w:tcBorders>
            <w:shd w:val="clear" w:color="auto" w:fill="FABF8F" w:themeFill="accent6" w:themeFillTint="99"/>
            <w:vAlign w:val="center"/>
          </w:tcPr>
          <w:p w:rsidR="004D137B" w:rsidRPr="00BD4F31" w:rsidRDefault="009470DE" w:rsidP="004D137B">
            <w:pPr>
              <w:pStyle w:val="cuadroCabe"/>
              <w:jc w:val="right"/>
              <w:rPr>
                <w:sz w:val="14"/>
                <w:szCs w:val="14"/>
                <w:lang w:val="eu-ES"/>
              </w:rPr>
            </w:pPr>
            <w:r w:rsidRPr="00BD4F31">
              <w:rPr>
                <w:sz w:val="14"/>
                <w:szCs w:val="14"/>
                <w:lang w:val="eu-ES"/>
              </w:rPr>
              <w:fldChar w:fldCharType="begin"/>
            </w:r>
            <w:r w:rsidR="004D137B" w:rsidRPr="00BD4F31">
              <w:rPr>
                <w:sz w:val="14"/>
                <w:szCs w:val="14"/>
                <w:lang w:val="eu-ES"/>
              </w:rPr>
              <w:instrText xml:space="preserve"> =SUM(ABOVE) </w:instrText>
            </w:r>
            <w:r w:rsidRPr="00BD4F31">
              <w:rPr>
                <w:sz w:val="14"/>
                <w:szCs w:val="14"/>
                <w:lang w:val="eu-ES"/>
              </w:rPr>
              <w:fldChar w:fldCharType="separate"/>
            </w:r>
            <w:r w:rsidR="004D137B" w:rsidRPr="00BD4F31">
              <w:rPr>
                <w:noProof/>
                <w:sz w:val="14"/>
                <w:szCs w:val="14"/>
                <w:lang w:val="eu-ES"/>
              </w:rPr>
              <w:t>8.267.194</w:t>
            </w:r>
            <w:r w:rsidRPr="00BD4F31">
              <w:rPr>
                <w:sz w:val="14"/>
                <w:szCs w:val="14"/>
                <w:lang w:val="eu-ES"/>
              </w:rPr>
              <w:fldChar w:fldCharType="end"/>
            </w:r>
          </w:p>
        </w:tc>
        <w:tc>
          <w:tcPr>
            <w:tcW w:w="854" w:type="dxa"/>
            <w:tcBorders>
              <w:top w:val="single" w:sz="4" w:space="0" w:color="auto"/>
              <w:bottom w:val="single" w:sz="4" w:space="0" w:color="auto"/>
            </w:tcBorders>
            <w:shd w:val="clear" w:color="auto" w:fill="FABF8F" w:themeFill="accent6" w:themeFillTint="99"/>
            <w:vAlign w:val="center"/>
          </w:tcPr>
          <w:p w:rsidR="004D137B" w:rsidRPr="00BD4F31" w:rsidRDefault="009470DE" w:rsidP="005B3645">
            <w:pPr>
              <w:pStyle w:val="cuadroCabe"/>
              <w:ind w:left="-57"/>
              <w:jc w:val="right"/>
              <w:rPr>
                <w:rFonts w:ascii="Arial Narrow" w:hAnsi="Arial Narrow"/>
                <w:sz w:val="14"/>
                <w:szCs w:val="14"/>
                <w:lang w:val="eu-ES"/>
              </w:rPr>
            </w:pPr>
            <w:r w:rsidRPr="00BD4F31">
              <w:rPr>
                <w:rFonts w:ascii="Arial Narrow" w:hAnsi="Arial Narrow"/>
                <w:sz w:val="14"/>
                <w:szCs w:val="14"/>
                <w:lang w:val="eu-ES"/>
              </w:rPr>
              <w:fldChar w:fldCharType="begin"/>
            </w:r>
            <w:r w:rsidR="004D137B" w:rsidRPr="00BD4F31">
              <w:rPr>
                <w:rFonts w:ascii="Arial Narrow" w:hAnsi="Arial Narrow"/>
                <w:sz w:val="14"/>
                <w:szCs w:val="14"/>
                <w:lang w:val="eu-ES"/>
              </w:rPr>
              <w:instrText xml:space="preserve"> =SUM(ABOVE) </w:instrText>
            </w:r>
            <w:r w:rsidRPr="00BD4F31">
              <w:rPr>
                <w:rFonts w:ascii="Arial Narrow" w:hAnsi="Arial Narrow"/>
                <w:sz w:val="14"/>
                <w:szCs w:val="14"/>
                <w:lang w:val="eu-ES"/>
              </w:rPr>
              <w:fldChar w:fldCharType="separate"/>
            </w:r>
            <w:r w:rsidR="004D137B" w:rsidRPr="00BD4F31">
              <w:rPr>
                <w:rFonts w:ascii="Arial Narrow" w:hAnsi="Arial Narrow"/>
                <w:noProof/>
                <w:sz w:val="14"/>
                <w:szCs w:val="14"/>
                <w:lang w:val="eu-ES"/>
              </w:rPr>
              <w:t>7.374.467</w:t>
            </w:r>
            <w:r w:rsidRPr="00BD4F31">
              <w:rPr>
                <w:rFonts w:ascii="Arial Narrow" w:hAnsi="Arial Narrow"/>
                <w:sz w:val="14"/>
                <w:szCs w:val="14"/>
                <w:lang w:val="eu-ES"/>
              </w:rPr>
              <w:fldChar w:fldCharType="end"/>
            </w:r>
          </w:p>
        </w:tc>
        <w:tc>
          <w:tcPr>
            <w:tcW w:w="966" w:type="dxa"/>
            <w:tcBorders>
              <w:top w:val="single" w:sz="4" w:space="0" w:color="auto"/>
              <w:bottom w:val="single" w:sz="4" w:space="0" w:color="auto"/>
            </w:tcBorders>
            <w:shd w:val="clear" w:color="auto" w:fill="FABF8F" w:themeFill="accent6" w:themeFillTint="99"/>
            <w:vAlign w:val="center"/>
          </w:tcPr>
          <w:p w:rsidR="004D137B" w:rsidRPr="00BD4F31" w:rsidRDefault="009470DE" w:rsidP="005B3645">
            <w:pPr>
              <w:pStyle w:val="cuadroCabe"/>
              <w:ind w:left="-71"/>
              <w:jc w:val="right"/>
              <w:rPr>
                <w:rFonts w:ascii="Arial Narrow" w:hAnsi="Arial Narrow"/>
                <w:sz w:val="14"/>
                <w:szCs w:val="14"/>
                <w:lang w:val="eu-ES"/>
              </w:rPr>
            </w:pPr>
            <w:r w:rsidRPr="00BD4F31">
              <w:rPr>
                <w:rFonts w:ascii="Arial Narrow" w:hAnsi="Arial Narrow"/>
                <w:sz w:val="14"/>
                <w:szCs w:val="14"/>
                <w:lang w:val="eu-ES"/>
              </w:rPr>
              <w:fldChar w:fldCharType="begin"/>
            </w:r>
            <w:r w:rsidR="004D137B" w:rsidRPr="00BD4F31">
              <w:rPr>
                <w:rFonts w:ascii="Arial Narrow" w:hAnsi="Arial Narrow"/>
                <w:sz w:val="14"/>
                <w:szCs w:val="14"/>
                <w:lang w:val="eu-ES"/>
              </w:rPr>
              <w:instrText xml:space="preserve"> =SUM(ABOVE) </w:instrText>
            </w:r>
            <w:r w:rsidRPr="00BD4F31">
              <w:rPr>
                <w:rFonts w:ascii="Arial Narrow" w:hAnsi="Arial Narrow"/>
                <w:sz w:val="14"/>
                <w:szCs w:val="14"/>
                <w:lang w:val="eu-ES"/>
              </w:rPr>
              <w:fldChar w:fldCharType="separate"/>
            </w:r>
            <w:r w:rsidR="004D137B" w:rsidRPr="00BD4F31">
              <w:rPr>
                <w:rFonts w:ascii="Arial Narrow" w:hAnsi="Arial Narrow"/>
                <w:noProof/>
                <w:sz w:val="14"/>
                <w:szCs w:val="14"/>
                <w:lang w:val="eu-ES"/>
              </w:rPr>
              <w:t>892.727</w:t>
            </w:r>
            <w:r w:rsidRPr="00BD4F31">
              <w:rPr>
                <w:rFonts w:ascii="Arial Narrow" w:hAnsi="Arial Narrow"/>
                <w:sz w:val="14"/>
                <w:szCs w:val="14"/>
                <w:lang w:val="eu-ES"/>
              </w:rPr>
              <w:fldChar w:fldCharType="end"/>
            </w:r>
          </w:p>
        </w:tc>
        <w:tc>
          <w:tcPr>
            <w:tcW w:w="910" w:type="dxa"/>
            <w:tcBorders>
              <w:top w:val="single" w:sz="4" w:space="0" w:color="auto"/>
              <w:bottom w:val="single" w:sz="4" w:space="0" w:color="auto"/>
            </w:tcBorders>
            <w:shd w:val="clear" w:color="auto" w:fill="FABF8F" w:themeFill="accent6" w:themeFillTint="99"/>
            <w:vAlign w:val="center"/>
          </w:tcPr>
          <w:p w:rsidR="004D137B" w:rsidRPr="00BD4F31" w:rsidRDefault="004D137B" w:rsidP="00D44A36">
            <w:pPr>
              <w:pStyle w:val="cuadroCabe"/>
              <w:ind w:left="-99"/>
              <w:jc w:val="right"/>
              <w:rPr>
                <w:rFonts w:ascii="Arial Narrow" w:hAnsi="Arial Narrow"/>
                <w:sz w:val="14"/>
                <w:szCs w:val="14"/>
                <w:lang w:val="eu-ES"/>
              </w:rPr>
            </w:pPr>
            <w:r w:rsidRPr="00BD4F31">
              <w:rPr>
                <w:rFonts w:ascii="Arial Narrow" w:hAnsi="Arial Narrow"/>
                <w:sz w:val="14"/>
                <w:szCs w:val="14"/>
                <w:lang w:val="eu-ES"/>
              </w:rPr>
              <w:t>93</w:t>
            </w:r>
          </w:p>
        </w:tc>
        <w:tc>
          <w:tcPr>
            <w:tcW w:w="1077" w:type="dxa"/>
            <w:tcBorders>
              <w:top w:val="single" w:sz="4" w:space="0" w:color="auto"/>
              <w:bottom w:val="single" w:sz="4" w:space="0" w:color="auto"/>
            </w:tcBorders>
            <w:shd w:val="clear" w:color="auto" w:fill="FABF8F" w:themeFill="accent6" w:themeFillTint="99"/>
            <w:vAlign w:val="center"/>
          </w:tcPr>
          <w:p w:rsidR="004D137B" w:rsidRPr="00BD4F31" w:rsidRDefault="004D137B" w:rsidP="00D44A36">
            <w:pPr>
              <w:pStyle w:val="cuadroCabe"/>
              <w:ind w:left="-71"/>
              <w:jc w:val="right"/>
              <w:rPr>
                <w:rFonts w:ascii="Arial Narrow" w:hAnsi="Arial Narrow"/>
                <w:sz w:val="14"/>
                <w:szCs w:val="14"/>
                <w:lang w:val="eu-ES"/>
              </w:rPr>
            </w:pPr>
            <w:r w:rsidRPr="00BD4F31">
              <w:rPr>
                <w:rFonts w:ascii="Arial Narrow" w:hAnsi="Arial Narrow"/>
                <w:sz w:val="14"/>
                <w:szCs w:val="14"/>
                <w:lang w:val="eu-ES"/>
              </w:rPr>
              <w:t>100</w:t>
            </w:r>
          </w:p>
        </w:tc>
      </w:tr>
    </w:tbl>
    <w:p w:rsidR="004D137B" w:rsidRPr="00BD4F31" w:rsidRDefault="004D137B" w:rsidP="004D137B">
      <w:pPr>
        <w:pStyle w:val="CuadroTtulo"/>
        <w:spacing w:before="60" w:after="260"/>
        <w:jc w:val="center"/>
        <w:rPr>
          <w:sz w:val="16"/>
          <w:szCs w:val="16"/>
          <w:lang w:val="eu-ES"/>
        </w:rPr>
      </w:pPr>
    </w:p>
    <w:p w:rsidR="004D137B" w:rsidRPr="00BD4F31" w:rsidRDefault="004F42D9" w:rsidP="0082393C">
      <w:pPr>
        <w:pStyle w:val="CuadroTtulo"/>
        <w:spacing w:before="240" w:after="240"/>
        <w:jc w:val="center"/>
        <w:rPr>
          <w:lang w:val="eu-ES"/>
        </w:rPr>
      </w:pPr>
      <w:r w:rsidRPr="00BD4F31">
        <w:rPr>
          <w:lang w:val="eu-ES"/>
        </w:rPr>
        <w:t>Aurrekontu-emaitza</w:t>
      </w:r>
      <w:r w:rsidR="004D137B" w:rsidRPr="00BD4F31">
        <w:rPr>
          <w:lang w:val="eu-ES"/>
        </w:rPr>
        <w:t xml:space="preserve"> </w:t>
      </w:r>
    </w:p>
    <w:tbl>
      <w:tblPr>
        <w:tblW w:w="8917" w:type="dxa"/>
        <w:tblLayout w:type="fixed"/>
        <w:tblCellMar>
          <w:left w:w="70" w:type="dxa"/>
          <w:right w:w="70" w:type="dxa"/>
        </w:tblCellMar>
        <w:tblLook w:val="0000" w:firstRow="0" w:lastRow="0" w:firstColumn="0" w:lastColumn="0" w:noHBand="0" w:noVBand="0"/>
      </w:tblPr>
      <w:tblGrid>
        <w:gridCol w:w="4606"/>
        <w:gridCol w:w="2477"/>
        <w:gridCol w:w="1834"/>
      </w:tblGrid>
      <w:tr w:rsidR="004D137B" w:rsidRPr="005B3645" w:rsidTr="009118B4">
        <w:trPr>
          <w:trHeight w:val="255"/>
        </w:trPr>
        <w:tc>
          <w:tcPr>
            <w:tcW w:w="4606" w:type="dxa"/>
            <w:tcBorders>
              <w:top w:val="single" w:sz="4" w:space="0" w:color="auto"/>
              <w:bottom w:val="single" w:sz="4" w:space="0" w:color="auto"/>
            </w:tcBorders>
            <w:shd w:val="clear" w:color="auto" w:fill="FABF8F" w:themeFill="accent6" w:themeFillTint="99"/>
            <w:vAlign w:val="center"/>
          </w:tcPr>
          <w:p w:rsidR="004D137B" w:rsidRPr="00BD4F31" w:rsidRDefault="004F42D9" w:rsidP="004D137B">
            <w:pPr>
              <w:pStyle w:val="cuadroCabe"/>
              <w:jc w:val="left"/>
              <w:rPr>
                <w:szCs w:val="18"/>
                <w:lang w:val="eu-ES"/>
              </w:rPr>
            </w:pPr>
            <w:r w:rsidRPr="00BD4F31">
              <w:rPr>
                <w:szCs w:val="18"/>
                <w:lang w:val="eu-ES"/>
              </w:rPr>
              <w:t>Kontzeptua</w:t>
            </w:r>
          </w:p>
        </w:tc>
        <w:tc>
          <w:tcPr>
            <w:tcW w:w="2477" w:type="dxa"/>
            <w:tcBorders>
              <w:top w:val="single" w:sz="4" w:space="0" w:color="auto"/>
              <w:bottom w:val="single" w:sz="4" w:space="0" w:color="auto"/>
            </w:tcBorders>
            <w:shd w:val="clear" w:color="auto" w:fill="FABF8F" w:themeFill="accent6" w:themeFillTint="99"/>
            <w:vAlign w:val="center"/>
          </w:tcPr>
          <w:p w:rsidR="004D137B" w:rsidRPr="00BD4F31" w:rsidRDefault="004D137B" w:rsidP="004D137B">
            <w:pPr>
              <w:pStyle w:val="cuadroCabe"/>
              <w:jc w:val="right"/>
              <w:rPr>
                <w:szCs w:val="18"/>
                <w:lang w:val="eu-ES"/>
              </w:rPr>
            </w:pPr>
            <w:r w:rsidRPr="00BD4F31">
              <w:rPr>
                <w:lang w:val="eu-ES"/>
              </w:rPr>
              <w:t>2013</w:t>
            </w:r>
            <w:r w:rsidR="004F42D9" w:rsidRPr="00BD4F31">
              <w:rPr>
                <w:lang w:val="eu-ES"/>
              </w:rPr>
              <w:t xml:space="preserve">ko </w:t>
            </w:r>
            <w:r w:rsidR="005B3645">
              <w:rPr>
                <w:lang w:val="eu-ES"/>
              </w:rPr>
              <w:br/>
            </w:r>
            <w:r w:rsidR="004F42D9" w:rsidRPr="00BD4F31">
              <w:rPr>
                <w:lang w:val="eu-ES"/>
              </w:rPr>
              <w:t>ekitaldia</w:t>
            </w:r>
          </w:p>
        </w:tc>
        <w:tc>
          <w:tcPr>
            <w:tcW w:w="1834" w:type="dxa"/>
            <w:tcBorders>
              <w:top w:val="single" w:sz="4" w:space="0" w:color="auto"/>
              <w:bottom w:val="single" w:sz="4" w:space="0" w:color="auto"/>
            </w:tcBorders>
            <w:shd w:val="clear" w:color="auto" w:fill="FABF8F" w:themeFill="accent6" w:themeFillTint="99"/>
            <w:vAlign w:val="center"/>
          </w:tcPr>
          <w:p w:rsidR="004D137B" w:rsidRPr="00BD4F31" w:rsidRDefault="004D137B" w:rsidP="004D137B">
            <w:pPr>
              <w:pStyle w:val="cuadroCabe"/>
              <w:jc w:val="right"/>
              <w:rPr>
                <w:szCs w:val="18"/>
                <w:lang w:val="eu-ES"/>
              </w:rPr>
            </w:pPr>
            <w:r w:rsidRPr="00BD4F31">
              <w:rPr>
                <w:lang w:val="eu-ES"/>
              </w:rPr>
              <w:t>2014</w:t>
            </w:r>
            <w:r w:rsidR="004F42D9" w:rsidRPr="00BD4F31">
              <w:rPr>
                <w:lang w:val="eu-ES"/>
              </w:rPr>
              <w:t xml:space="preserve">ko </w:t>
            </w:r>
            <w:r w:rsidR="005B3645">
              <w:rPr>
                <w:lang w:val="eu-ES"/>
              </w:rPr>
              <w:br/>
            </w:r>
            <w:r w:rsidR="004F42D9" w:rsidRPr="00BD4F31">
              <w:rPr>
                <w:lang w:val="eu-ES"/>
              </w:rPr>
              <w:t>ekitaldia</w:t>
            </w:r>
          </w:p>
        </w:tc>
      </w:tr>
      <w:tr w:rsidR="004D137B" w:rsidRPr="005B3645" w:rsidTr="005B3645">
        <w:trPr>
          <w:trHeight w:val="198"/>
        </w:trPr>
        <w:tc>
          <w:tcPr>
            <w:tcW w:w="4606" w:type="dxa"/>
            <w:tcBorders>
              <w:top w:val="single" w:sz="4" w:space="0" w:color="auto"/>
              <w:bottom w:val="single" w:sz="2" w:space="0" w:color="auto"/>
            </w:tcBorders>
            <w:vAlign w:val="center"/>
          </w:tcPr>
          <w:p w:rsidR="004D137B" w:rsidRPr="00BD4F31" w:rsidRDefault="004F42D9" w:rsidP="004F42D9">
            <w:pPr>
              <w:pStyle w:val="cuatexto"/>
              <w:jc w:val="left"/>
              <w:rPr>
                <w:sz w:val="18"/>
                <w:szCs w:val="18"/>
                <w:lang w:val="eu-ES"/>
              </w:rPr>
            </w:pPr>
            <w:r w:rsidRPr="00BD4F31">
              <w:rPr>
                <w:sz w:val="18"/>
                <w:szCs w:val="18"/>
                <w:lang w:val="eu-ES"/>
              </w:rPr>
              <w:t>Aitortutako eskubide garbiak</w:t>
            </w:r>
          </w:p>
        </w:tc>
        <w:tc>
          <w:tcPr>
            <w:tcW w:w="2477" w:type="dxa"/>
            <w:tcBorders>
              <w:top w:val="single" w:sz="4"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7.237.022</w:t>
            </w:r>
          </w:p>
        </w:tc>
        <w:tc>
          <w:tcPr>
            <w:tcW w:w="1834" w:type="dxa"/>
            <w:tcBorders>
              <w:top w:val="single" w:sz="4"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8.267.195</w:t>
            </w:r>
          </w:p>
        </w:tc>
      </w:tr>
      <w:tr w:rsidR="004D137B" w:rsidRPr="005B3645" w:rsidTr="005B3645">
        <w:trPr>
          <w:trHeight w:val="198"/>
        </w:trPr>
        <w:tc>
          <w:tcPr>
            <w:tcW w:w="4606" w:type="dxa"/>
            <w:tcBorders>
              <w:top w:val="single" w:sz="2" w:space="0" w:color="auto"/>
              <w:bottom w:val="single" w:sz="4" w:space="0" w:color="auto"/>
            </w:tcBorders>
            <w:vAlign w:val="center"/>
          </w:tcPr>
          <w:p w:rsidR="004D137B" w:rsidRPr="00BD4F31" w:rsidRDefault="004F42D9" w:rsidP="004F42D9">
            <w:pPr>
              <w:pStyle w:val="cuatexto"/>
              <w:jc w:val="left"/>
              <w:rPr>
                <w:sz w:val="18"/>
                <w:szCs w:val="18"/>
                <w:lang w:val="eu-ES"/>
              </w:rPr>
            </w:pPr>
            <w:r w:rsidRPr="00BD4F31">
              <w:rPr>
                <w:sz w:val="18"/>
                <w:szCs w:val="18"/>
                <w:lang w:val="eu-ES"/>
              </w:rPr>
              <w:t>Aitortutako betebehar garbiak</w:t>
            </w:r>
          </w:p>
        </w:tc>
        <w:tc>
          <w:tcPr>
            <w:tcW w:w="2477" w:type="dxa"/>
            <w:tcBorders>
              <w:top w:val="single" w:sz="2" w:space="0" w:color="auto"/>
              <w:bottom w:val="single" w:sz="4"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7.551.869</w:t>
            </w:r>
          </w:p>
        </w:tc>
        <w:tc>
          <w:tcPr>
            <w:tcW w:w="1834" w:type="dxa"/>
            <w:tcBorders>
              <w:top w:val="single" w:sz="2" w:space="0" w:color="auto"/>
              <w:bottom w:val="single" w:sz="4"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8.177.606</w:t>
            </w:r>
          </w:p>
        </w:tc>
      </w:tr>
      <w:tr w:rsidR="004D137B" w:rsidRPr="00BD4F31" w:rsidTr="005B3645">
        <w:trPr>
          <w:trHeight w:val="255"/>
        </w:trPr>
        <w:tc>
          <w:tcPr>
            <w:tcW w:w="4606" w:type="dxa"/>
            <w:tcBorders>
              <w:top w:val="single" w:sz="4" w:space="0" w:color="auto"/>
              <w:bottom w:val="single" w:sz="4" w:space="0" w:color="auto"/>
            </w:tcBorders>
            <w:vAlign w:val="center"/>
          </w:tcPr>
          <w:p w:rsidR="004D137B" w:rsidRPr="00BD4F31" w:rsidRDefault="004F42D9" w:rsidP="004F42D9">
            <w:pPr>
              <w:pStyle w:val="cuatexto"/>
              <w:jc w:val="left"/>
              <w:rPr>
                <w:rFonts w:ascii="Arial" w:hAnsi="Arial" w:cs="Arial"/>
                <w:szCs w:val="20"/>
                <w:lang w:val="eu-ES"/>
              </w:rPr>
            </w:pPr>
            <w:r w:rsidRPr="00BD4F31">
              <w:rPr>
                <w:rFonts w:ascii="Arial" w:hAnsi="Arial" w:cs="Arial"/>
                <w:szCs w:val="20"/>
                <w:lang w:val="eu-ES"/>
              </w:rPr>
              <w:t>Aurrekontu-emaitza</w:t>
            </w:r>
          </w:p>
        </w:tc>
        <w:tc>
          <w:tcPr>
            <w:tcW w:w="2477" w:type="dxa"/>
            <w:tcBorders>
              <w:top w:val="single" w:sz="4" w:space="0" w:color="auto"/>
              <w:bottom w:val="single" w:sz="4" w:space="0" w:color="auto"/>
            </w:tcBorders>
            <w:vAlign w:val="center"/>
          </w:tcPr>
          <w:p w:rsidR="004D137B" w:rsidRPr="00BD4F31" w:rsidRDefault="004D137B" w:rsidP="004D137B">
            <w:pPr>
              <w:pStyle w:val="cuatexto"/>
              <w:jc w:val="right"/>
              <w:rPr>
                <w:rFonts w:ascii="Arial" w:hAnsi="Arial" w:cs="Arial"/>
                <w:szCs w:val="20"/>
                <w:lang w:val="eu-ES"/>
              </w:rPr>
            </w:pPr>
            <w:r w:rsidRPr="00BD4F31">
              <w:rPr>
                <w:rFonts w:ascii="Arial" w:hAnsi="Arial" w:cs="Arial"/>
                <w:szCs w:val="20"/>
                <w:lang w:val="eu-ES"/>
              </w:rPr>
              <w:t>-314.847</w:t>
            </w:r>
          </w:p>
        </w:tc>
        <w:tc>
          <w:tcPr>
            <w:tcW w:w="1834" w:type="dxa"/>
            <w:tcBorders>
              <w:top w:val="single" w:sz="4" w:space="0" w:color="auto"/>
              <w:bottom w:val="single" w:sz="4" w:space="0" w:color="auto"/>
            </w:tcBorders>
            <w:vAlign w:val="center"/>
          </w:tcPr>
          <w:p w:rsidR="004D137B" w:rsidRPr="00BD4F31" w:rsidRDefault="004D137B" w:rsidP="004D137B">
            <w:pPr>
              <w:pStyle w:val="cuatexto"/>
              <w:jc w:val="right"/>
              <w:rPr>
                <w:rFonts w:ascii="Arial" w:hAnsi="Arial" w:cs="Arial"/>
                <w:szCs w:val="20"/>
                <w:lang w:val="eu-ES"/>
              </w:rPr>
            </w:pPr>
            <w:r w:rsidRPr="00BD4F31">
              <w:rPr>
                <w:rFonts w:ascii="Arial" w:hAnsi="Arial" w:cs="Arial"/>
                <w:szCs w:val="20"/>
                <w:lang w:val="eu-ES"/>
              </w:rPr>
              <w:t>89.589</w:t>
            </w:r>
          </w:p>
        </w:tc>
      </w:tr>
      <w:tr w:rsidR="004D137B" w:rsidRPr="00BD4F31" w:rsidTr="005B3645">
        <w:trPr>
          <w:trHeight w:val="255"/>
        </w:trPr>
        <w:tc>
          <w:tcPr>
            <w:tcW w:w="4606" w:type="dxa"/>
            <w:tcBorders>
              <w:top w:val="single" w:sz="4" w:space="0" w:color="auto"/>
              <w:bottom w:val="single" w:sz="2" w:space="0" w:color="auto"/>
            </w:tcBorders>
            <w:vAlign w:val="center"/>
          </w:tcPr>
          <w:p w:rsidR="004D137B" w:rsidRPr="00BD4F31" w:rsidRDefault="004F42D9" w:rsidP="004D137B">
            <w:pPr>
              <w:pStyle w:val="cuatexto"/>
              <w:jc w:val="left"/>
              <w:rPr>
                <w:rFonts w:ascii="Arial" w:hAnsi="Arial" w:cs="Arial"/>
                <w:szCs w:val="20"/>
                <w:lang w:val="eu-ES"/>
              </w:rPr>
            </w:pPr>
            <w:r w:rsidRPr="00BD4F31">
              <w:rPr>
                <w:rFonts w:ascii="Arial" w:hAnsi="Arial" w:cs="Arial"/>
                <w:szCs w:val="20"/>
                <w:lang w:val="eu-ES"/>
              </w:rPr>
              <w:t>Doikuntzak</w:t>
            </w:r>
          </w:p>
        </w:tc>
        <w:tc>
          <w:tcPr>
            <w:tcW w:w="2477" w:type="dxa"/>
            <w:tcBorders>
              <w:top w:val="single" w:sz="4" w:space="0" w:color="auto"/>
              <w:bottom w:val="single" w:sz="2" w:space="0" w:color="auto"/>
            </w:tcBorders>
            <w:vAlign w:val="center"/>
          </w:tcPr>
          <w:p w:rsidR="004D137B" w:rsidRPr="00BD4F31" w:rsidRDefault="004D137B" w:rsidP="004D137B">
            <w:pPr>
              <w:pStyle w:val="cuatexto"/>
              <w:jc w:val="right"/>
              <w:rPr>
                <w:rFonts w:ascii="Arial" w:hAnsi="Arial" w:cs="Arial"/>
                <w:szCs w:val="20"/>
                <w:lang w:val="eu-ES"/>
              </w:rPr>
            </w:pPr>
          </w:p>
        </w:tc>
        <w:tc>
          <w:tcPr>
            <w:tcW w:w="1834" w:type="dxa"/>
            <w:tcBorders>
              <w:top w:val="single" w:sz="4" w:space="0" w:color="auto"/>
              <w:bottom w:val="single" w:sz="2" w:space="0" w:color="auto"/>
            </w:tcBorders>
            <w:vAlign w:val="center"/>
          </w:tcPr>
          <w:p w:rsidR="004D137B" w:rsidRPr="00BD4F31" w:rsidRDefault="004D137B" w:rsidP="004D137B">
            <w:pPr>
              <w:pStyle w:val="cuatexto"/>
              <w:jc w:val="right"/>
              <w:rPr>
                <w:rFonts w:ascii="Arial" w:hAnsi="Arial" w:cs="Arial"/>
                <w:szCs w:val="20"/>
                <w:lang w:val="eu-ES"/>
              </w:rPr>
            </w:pPr>
          </w:p>
        </w:tc>
      </w:tr>
      <w:tr w:rsidR="004D137B" w:rsidRPr="00BD4F31" w:rsidTr="005B3645">
        <w:trPr>
          <w:trHeight w:val="198"/>
        </w:trPr>
        <w:tc>
          <w:tcPr>
            <w:tcW w:w="4606" w:type="dxa"/>
            <w:tcBorders>
              <w:top w:val="single" w:sz="2" w:space="0" w:color="auto"/>
              <w:bottom w:val="single" w:sz="2" w:space="0" w:color="auto"/>
            </w:tcBorders>
            <w:vAlign w:val="center"/>
          </w:tcPr>
          <w:p w:rsidR="004D137B" w:rsidRPr="00BD4F31" w:rsidRDefault="004F42D9" w:rsidP="004F42D9">
            <w:pPr>
              <w:pStyle w:val="cuatexto"/>
              <w:jc w:val="left"/>
              <w:rPr>
                <w:sz w:val="18"/>
                <w:szCs w:val="18"/>
                <w:lang w:val="eu-ES"/>
              </w:rPr>
            </w:pPr>
            <w:r w:rsidRPr="00BD4F31">
              <w:rPr>
                <w:sz w:val="18"/>
                <w:szCs w:val="18"/>
                <w:lang w:val="eu-ES"/>
              </w:rPr>
              <w:t>Finantzaketaren desbideratze positiboa</w:t>
            </w:r>
          </w:p>
        </w:tc>
        <w:tc>
          <w:tcPr>
            <w:tcW w:w="2477"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92.195</w:t>
            </w:r>
          </w:p>
        </w:tc>
        <w:tc>
          <w:tcPr>
            <w:tcW w:w="1834"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184.194</w:t>
            </w:r>
          </w:p>
        </w:tc>
      </w:tr>
      <w:tr w:rsidR="004D137B" w:rsidRPr="00BD4F31" w:rsidTr="005B3645">
        <w:trPr>
          <w:trHeight w:val="198"/>
        </w:trPr>
        <w:tc>
          <w:tcPr>
            <w:tcW w:w="4606" w:type="dxa"/>
            <w:tcBorders>
              <w:top w:val="single" w:sz="2" w:space="0" w:color="auto"/>
              <w:bottom w:val="single" w:sz="2" w:space="0" w:color="auto"/>
            </w:tcBorders>
            <w:vAlign w:val="center"/>
          </w:tcPr>
          <w:p w:rsidR="004D137B" w:rsidRPr="00BD4F31" w:rsidRDefault="004F42D9" w:rsidP="004F42D9">
            <w:pPr>
              <w:pStyle w:val="cuatexto"/>
              <w:jc w:val="left"/>
              <w:rPr>
                <w:sz w:val="18"/>
                <w:szCs w:val="18"/>
                <w:lang w:val="eu-ES"/>
              </w:rPr>
            </w:pPr>
            <w:r w:rsidRPr="00BD4F31">
              <w:rPr>
                <w:sz w:val="18"/>
                <w:szCs w:val="18"/>
                <w:lang w:val="eu-ES"/>
              </w:rPr>
              <w:t xml:space="preserve">Finantzaketaren desbideratze negatiboa </w:t>
            </w:r>
          </w:p>
        </w:tc>
        <w:tc>
          <w:tcPr>
            <w:tcW w:w="2477"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854.343</w:t>
            </w:r>
          </w:p>
        </w:tc>
        <w:tc>
          <w:tcPr>
            <w:tcW w:w="1834"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11.075</w:t>
            </w:r>
          </w:p>
        </w:tc>
      </w:tr>
      <w:tr w:rsidR="004D137B" w:rsidRPr="00BD4F31" w:rsidTr="005B3645">
        <w:trPr>
          <w:trHeight w:val="198"/>
        </w:trPr>
        <w:tc>
          <w:tcPr>
            <w:tcW w:w="4606" w:type="dxa"/>
            <w:tcBorders>
              <w:top w:val="single" w:sz="2" w:space="0" w:color="auto"/>
              <w:bottom w:val="single" w:sz="4" w:space="0" w:color="auto"/>
            </w:tcBorders>
            <w:vAlign w:val="center"/>
          </w:tcPr>
          <w:p w:rsidR="004D137B" w:rsidRPr="00BD4F31" w:rsidRDefault="004F42D9" w:rsidP="004F42D9">
            <w:pPr>
              <w:pStyle w:val="cuatexto"/>
              <w:jc w:val="left"/>
              <w:rPr>
                <w:sz w:val="18"/>
                <w:szCs w:val="18"/>
                <w:lang w:val="eu-ES"/>
              </w:rPr>
            </w:pPr>
            <w:r w:rsidRPr="00BD4F31">
              <w:rPr>
                <w:sz w:val="18"/>
                <w:szCs w:val="18"/>
                <w:lang w:val="eu-ES"/>
              </w:rPr>
              <w:t>Diruzaintza-gerakinaren bidez finantzatutako gastuak</w:t>
            </w:r>
          </w:p>
        </w:tc>
        <w:tc>
          <w:tcPr>
            <w:tcW w:w="2477" w:type="dxa"/>
            <w:tcBorders>
              <w:top w:val="single" w:sz="2" w:space="0" w:color="auto"/>
              <w:bottom w:val="single" w:sz="4"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0</w:t>
            </w:r>
          </w:p>
        </w:tc>
        <w:tc>
          <w:tcPr>
            <w:tcW w:w="1834" w:type="dxa"/>
            <w:tcBorders>
              <w:top w:val="single" w:sz="2" w:space="0" w:color="auto"/>
              <w:bottom w:val="single" w:sz="4"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438.868</w:t>
            </w:r>
          </w:p>
        </w:tc>
      </w:tr>
      <w:tr w:rsidR="004D137B" w:rsidRPr="00BD4F31" w:rsidTr="005B3645">
        <w:trPr>
          <w:trHeight w:val="255"/>
        </w:trPr>
        <w:tc>
          <w:tcPr>
            <w:tcW w:w="4606" w:type="dxa"/>
            <w:tcBorders>
              <w:top w:val="single" w:sz="4" w:space="0" w:color="auto"/>
              <w:bottom w:val="single" w:sz="4" w:space="0" w:color="auto"/>
            </w:tcBorders>
            <w:vAlign w:val="center"/>
          </w:tcPr>
          <w:p w:rsidR="004D137B" w:rsidRPr="00BD4F31" w:rsidRDefault="004F42D9" w:rsidP="004F42D9">
            <w:pPr>
              <w:pStyle w:val="cuatexto"/>
              <w:jc w:val="left"/>
              <w:rPr>
                <w:rFonts w:ascii="Arial" w:hAnsi="Arial" w:cs="Arial"/>
                <w:szCs w:val="20"/>
                <w:lang w:val="eu-ES"/>
              </w:rPr>
            </w:pPr>
            <w:r w:rsidRPr="00BD4F31">
              <w:rPr>
                <w:rFonts w:ascii="Arial" w:hAnsi="Arial" w:cs="Arial"/>
                <w:szCs w:val="20"/>
                <w:lang w:val="eu-ES"/>
              </w:rPr>
              <w:t>Aurrekontu-emaitza doitua</w:t>
            </w:r>
          </w:p>
        </w:tc>
        <w:tc>
          <w:tcPr>
            <w:tcW w:w="2477" w:type="dxa"/>
            <w:tcBorders>
              <w:top w:val="single" w:sz="4" w:space="0" w:color="auto"/>
              <w:bottom w:val="single" w:sz="4" w:space="0" w:color="auto"/>
            </w:tcBorders>
            <w:vAlign w:val="center"/>
          </w:tcPr>
          <w:p w:rsidR="004D137B" w:rsidRPr="00BD4F31" w:rsidRDefault="004D137B" w:rsidP="004D137B">
            <w:pPr>
              <w:pStyle w:val="cuatexto"/>
              <w:jc w:val="right"/>
              <w:rPr>
                <w:rFonts w:ascii="Arial" w:hAnsi="Arial" w:cs="Arial"/>
                <w:szCs w:val="20"/>
                <w:lang w:val="eu-ES"/>
              </w:rPr>
            </w:pPr>
            <w:r w:rsidRPr="00BD4F31">
              <w:rPr>
                <w:rFonts w:ascii="Arial" w:hAnsi="Arial" w:cs="Arial"/>
                <w:szCs w:val="20"/>
                <w:lang w:val="eu-ES"/>
              </w:rPr>
              <w:t>447.301</w:t>
            </w:r>
          </w:p>
        </w:tc>
        <w:tc>
          <w:tcPr>
            <w:tcW w:w="1834" w:type="dxa"/>
            <w:tcBorders>
              <w:top w:val="single" w:sz="4" w:space="0" w:color="auto"/>
              <w:bottom w:val="single" w:sz="4" w:space="0" w:color="auto"/>
            </w:tcBorders>
            <w:vAlign w:val="center"/>
          </w:tcPr>
          <w:p w:rsidR="004D137B" w:rsidRPr="00BD4F31" w:rsidRDefault="004D137B" w:rsidP="004D137B">
            <w:pPr>
              <w:pStyle w:val="cuatexto"/>
              <w:jc w:val="right"/>
              <w:rPr>
                <w:rFonts w:ascii="Arial" w:hAnsi="Arial" w:cs="Arial"/>
                <w:szCs w:val="20"/>
                <w:lang w:val="eu-ES"/>
              </w:rPr>
            </w:pPr>
            <w:r w:rsidRPr="00BD4F31">
              <w:rPr>
                <w:rFonts w:ascii="Arial" w:hAnsi="Arial" w:cs="Arial"/>
                <w:szCs w:val="20"/>
                <w:lang w:val="eu-ES"/>
              </w:rPr>
              <w:t>355.338</w:t>
            </w:r>
          </w:p>
        </w:tc>
      </w:tr>
    </w:tbl>
    <w:p w:rsidR="004D137B" w:rsidRPr="00BD4F31" w:rsidRDefault="004D137B" w:rsidP="004D137B">
      <w:pPr>
        <w:pStyle w:val="CuadroTtulo"/>
        <w:spacing w:before="60" w:after="400"/>
        <w:jc w:val="center"/>
        <w:rPr>
          <w:highlight w:val="yellow"/>
          <w:lang w:val="eu-ES"/>
        </w:rPr>
      </w:pPr>
    </w:p>
    <w:p w:rsidR="0082393C" w:rsidRPr="00BD4F31" w:rsidRDefault="0082393C" w:rsidP="004D137B">
      <w:pPr>
        <w:pStyle w:val="CuadroTtulo"/>
        <w:spacing w:before="60" w:after="400"/>
        <w:jc w:val="center"/>
        <w:rPr>
          <w:highlight w:val="yellow"/>
          <w:lang w:val="eu-ES"/>
        </w:rPr>
      </w:pPr>
    </w:p>
    <w:p w:rsidR="00D613BC" w:rsidRPr="00BD4F31" w:rsidRDefault="00D613BC">
      <w:pPr>
        <w:spacing w:after="0"/>
        <w:ind w:firstLine="0"/>
        <w:jc w:val="left"/>
        <w:rPr>
          <w:rFonts w:ascii="Arial" w:hAnsi="Arial"/>
          <w:spacing w:val="6"/>
          <w:szCs w:val="24"/>
          <w:lang w:val="eu-ES"/>
        </w:rPr>
      </w:pPr>
      <w:r w:rsidRPr="00BD4F31">
        <w:rPr>
          <w:lang w:val="eu-ES"/>
        </w:rPr>
        <w:br w:type="page"/>
      </w:r>
    </w:p>
    <w:p w:rsidR="004D137B" w:rsidRPr="00BD4F31" w:rsidRDefault="00CC7FC6" w:rsidP="00F21558">
      <w:pPr>
        <w:pStyle w:val="CuadroTtulo"/>
        <w:spacing w:before="240" w:after="240"/>
        <w:jc w:val="center"/>
        <w:rPr>
          <w:lang w:val="eu-ES"/>
        </w:rPr>
      </w:pPr>
      <w:r w:rsidRPr="00BD4F31">
        <w:rPr>
          <w:lang w:val="eu-ES"/>
        </w:rPr>
        <w:t>Diru</w:t>
      </w:r>
      <w:r w:rsidR="005B47A4" w:rsidRPr="00BD4F31">
        <w:rPr>
          <w:lang w:val="eu-ES"/>
        </w:rPr>
        <w:t>zaintza</w:t>
      </w:r>
      <w:r w:rsidRPr="00BD4F31">
        <w:rPr>
          <w:lang w:val="eu-ES"/>
        </w:rPr>
        <w:t>-</w:t>
      </w:r>
      <w:r w:rsidR="005B47A4" w:rsidRPr="00BD4F31">
        <w:rPr>
          <w:lang w:val="eu-ES"/>
        </w:rPr>
        <w:t>gerakinaren egoera-orri</w:t>
      </w:r>
      <w:r w:rsidR="004D137B" w:rsidRPr="00BD4F31">
        <w:rPr>
          <w:lang w:val="eu-ES"/>
        </w:rPr>
        <w:t xml:space="preserve">a </w:t>
      </w:r>
    </w:p>
    <w:tbl>
      <w:tblPr>
        <w:tblW w:w="8776" w:type="dxa"/>
        <w:tblLayout w:type="fixed"/>
        <w:tblCellMar>
          <w:left w:w="28" w:type="dxa"/>
          <w:right w:w="28" w:type="dxa"/>
        </w:tblCellMar>
        <w:tblLook w:val="0000" w:firstRow="0" w:lastRow="0" w:firstColumn="0" w:lastColumn="0" w:noHBand="0" w:noVBand="0"/>
      </w:tblPr>
      <w:tblGrid>
        <w:gridCol w:w="5138"/>
        <w:gridCol w:w="1021"/>
        <w:gridCol w:w="1469"/>
        <w:gridCol w:w="1148"/>
      </w:tblGrid>
      <w:tr w:rsidR="004D137B" w:rsidRPr="000F2C1C" w:rsidTr="001E3B30">
        <w:tc>
          <w:tcPr>
            <w:tcW w:w="5138" w:type="dxa"/>
            <w:tcBorders>
              <w:top w:val="single" w:sz="4" w:space="0" w:color="auto"/>
              <w:bottom w:val="single" w:sz="4" w:space="0" w:color="auto"/>
            </w:tcBorders>
            <w:shd w:val="clear" w:color="auto" w:fill="FABF8F" w:themeFill="accent6" w:themeFillTint="99"/>
            <w:vAlign w:val="center"/>
          </w:tcPr>
          <w:p w:rsidR="004D137B" w:rsidRPr="00BD4F31" w:rsidRDefault="005B47A4" w:rsidP="004D137B">
            <w:pPr>
              <w:pStyle w:val="cuadroCabe"/>
              <w:jc w:val="left"/>
              <w:rPr>
                <w:sz w:val="17"/>
                <w:szCs w:val="17"/>
                <w:lang w:val="eu-ES"/>
              </w:rPr>
            </w:pPr>
            <w:r w:rsidRPr="00BD4F31">
              <w:rPr>
                <w:sz w:val="17"/>
                <w:szCs w:val="17"/>
                <w:lang w:val="eu-ES"/>
              </w:rPr>
              <w:t>Kontzeptua</w:t>
            </w:r>
          </w:p>
        </w:tc>
        <w:tc>
          <w:tcPr>
            <w:tcW w:w="1021" w:type="dxa"/>
            <w:tcBorders>
              <w:top w:val="single" w:sz="4" w:space="0" w:color="auto"/>
              <w:bottom w:val="single" w:sz="4" w:space="0" w:color="auto"/>
            </w:tcBorders>
            <w:shd w:val="clear" w:color="auto" w:fill="FABF8F" w:themeFill="accent6" w:themeFillTint="99"/>
            <w:vAlign w:val="center"/>
          </w:tcPr>
          <w:p w:rsidR="004D137B" w:rsidRPr="00BD4F31" w:rsidRDefault="004D137B" w:rsidP="004D137B">
            <w:pPr>
              <w:pStyle w:val="cuadroCabe"/>
              <w:jc w:val="right"/>
              <w:rPr>
                <w:sz w:val="17"/>
                <w:szCs w:val="17"/>
                <w:lang w:val="eu-ES"/>
              </w:rPr>
            </w:pPr>
            <w:r w:rsidRPr="00BD4F31">
              <w:rPr>
                <w:sz w:val="17"/>
                <w:szCs w:val="17"/>
                <w:lang w:val="eu-ES"/>
              </w:rPr>
              <w:t>2013</w:t>
            </w:r>
            <w:r w:rsidR="005B47A4" w:rsidRPr="00BD4F31">
              <w:rPr>
                <w:sz w:val="17"/>
                <w:szCs w:val="17"/>
                <w:lang w:val="eu-ES"/>
              </w:rPr>
              <w:t xml:space="preserve">ko </w:t>
            </w:r>
            <w:r w:rsidR="000F2C1C">
              <w:rPr>
                <w:sz w:val="17"/>
                <w:szCs w:val="17"/>
                <w:lang w:val="eu-ES"/>
              </w:rPr>
              <w:br/>
            </w:r>
            <w:r w:rsidR="005B47A4" w:rsidRPr="00BD4F31">
              <w:rPr>
                <w:sz w:val="17"/>
                <w:szCs w:val="17"/>
                <w:lang w:val="eu-ES"/>
              </w:rPr>
              <w:t>ekitaldia</w:t>
            </w:r>
          </w:p>
        </w:tc>
        <w:tc>
          <w:tcPr>
            <w:tcW w:w="1469" w:type="dxa"/>
            <w:tcBorders>
              <w:top w:val="single" w:sz="4" w:space="0" w:color="auto"/>
              <w:bottom w:val="single" w:sz="4" w:space="0" w:color="auto"/>
            </w:tcBorders>
            <w:shd w:val="clear" w:color="auto" w:fill="FABF8F" w:themeFill="accent6" w:themeFillTint="99"/>
            <w:vAlign w:val="center"/>
          </w:tcPr>
          <w:p w:rsidR="004D137B" w:rsidRPr="00BD4F31" w:rsidRDefault="004D137B" w:rsidP="004D137B">
            <w:pPr>
              <w:pStyle w:val="cuadroCabe"/>
              <w:jc w:val="right"/>
              <w:rPr>
                <w:sz w:val="17"/>
                <w:szCs w:val="17"/>
                <w:lang w:val="eu-ES"/>
              </w:rPr>
            </w:pPr>
            <w:r w:rsidRPr="00BD4F31">
              <w:rPr>
                <w:sz w:val="17"/>
                <w:szCs w:val="17"/>
                <w:lang w:val="eu-ES"/>
              </w:rPr>
              <w:t>2014</w:t>
            </w:r>
            <w:r w:rsidR="005B47A4" w:rsidRPr="00BD4F31">
              <w:rPr>
                <w:sz w:val="17"/>
                <w:szCs w:val="17"/>
                <w:lang w:val="eu-ES"/>
              </w:rPr>
              <w:t xml:space="preserve">ko </w:t>
            </w:r>
            <w:r w:rsidR="000F2C1C">
              <w:rPr>
                <w:sz w:val="17"/>
                <w:szCs w:val="17"/>
                <w:lang w:val="eu-ES"/>
              </w:rPr>
              <w:br/>
            </w:r>
            <w:r w:rsidR="005B47A4" w:rsidRPr="00BD4F31">
              <w:rPr>
                <w:sz w:val="17"/>
                <w:szCs w:val="17"/>
                <w:lang w:val="eu-ES"/>
              </w:rPr>
              <w:t>ekitaldia</w:t>
            </w:r>
          </w:p>
        </w:tc>
        <w:tc>
          <w:tcPr>
            <w:tcW w:w="1148" w:type="dxa"/>
            <w:tcBorders>
              <w:top w:val="single" w:sz="4" w:space="0" w:color="auto"/>
              <w:bottom w:val="single" w:sz="4" w:space="0" w:color="auto"/>
            </w:tcBorders>
            <w:shd w:val="clear" w:color="auto" w:fill="FABF8F" w:themeFill="accent6" w:themeFillTint="99"/>
            <w:vAlign w:val="center"/>
          </w:tcPr>
          <w:p w:rsidR="004D137B" w:rsidRPr="00BD4F31" w:rsidRDefault="005B47A4" w:rsidP="00F21558">
            <w:pPr>
              <w:pStyle w:val="cuadroCabe"/>
              <w:jc w:val="right"/>
              <w:rPr>
                <w:sz w:val="17"/>
                <w:szCs w:val="17"/>
                <w:lang w:val="eu-ES"/>
              </w:rPr>
            </w:pPr>
            <w:r w:rsidRPr="00BD4F31">
              <w:rPr>
                <w:sz w:val="17"/>
                <w:szCs w:val="17"/>
                <w:lang w:val="eu-ES"/>
              </w:rPr>
              <w:t>Aldaketaren portzentajea</w:t>
            </w:r>
          </w:p>
        </w:tc>
      </w:tr>
      <w:tr w:rsidR="004D137B" w:rsidRPr="000F2C1C" w:rsidTr="001E3B30">
        <w:trPr>
          <w:trHeight w:val="255"/>
        </w:trPr>
        <w:tc>
          <w:tcPr>
            <w:tcW w:w="5138" w:type="dxa"/>
            <w:tcBorders>
              <w:top w:val="single" w:sz="4" w:space="0" w:color="auto"/>
              <w:bottom w:val="single" w:sz="4" w:space="0" w:color="auto"/>
            </w:tcBorders>
            <w:vAlign w:val="center"/>
          </w:tcPr>
          <w:p w:rsidR="004D137B" w:rsidRPr="00BD4F31" w:rsidRDefault="004D137B" w:rsidP="005B47A4">
            <w:pPr>
              <w:pStyle w:val="cuatexto"/>
              <w:jc w:val="left"/>
              <w:rPr>
                <w:rFonts w:ascii="Arial" w:hAnsi="Arial" w:cs="Arial"/>
                <w:sz w:val="18"/>
                <w:szCs w:val="18"/>
                <w:lang w:val="eu-ES"/>
              </w:rPr>
            </w:pPr>
            <w:r w:rsidRPr="00BD4F31">
              <w:rPr>
                <w:rFonts w:ascii="Arial" w:hAnsi="Arial" w:cs="Arial"/>
                <w:sz w:val="18"/>
                <w:szCs w:val="18"/>
                <w:lang w:val="eu-ES"/>
              </w:rPr>
              <w:t xml:space="preserve">(+) </w:t>
            </w:r>
            <w:r w:rsidR="005B47A4" w:rsidRPr="00BD4F31">
              <w:rPr>
                <w:rFonts w:ascii="Arial" w:hAnsi="Arial" w:cs="Arial"/>
                <w:sz w:val="18"/>
                <w:szCs w:val="18"/>
                <w:lang w:val="eu-ES"/>
              </w:rPr>
              <w:t>Kobratzeko dauden eskubideak</w:t>
            </w:r>
          </w:p>
        </w:tc>
        <w:tc>
          <w:tcPr>
            <w:tcW w:w="1021" w:type="dxa"/>
            <w:tcBorders>
              <w:top w:val="single" w:sz="4" w:space="0" w:color="auto"/>
              <w:bottom w:val="single" w:sz="4" w:space="0" w:color="auto"/>
            </w:tcBorders>
            <w:vAlign w:val="center"/>
          </w:tcPr>
          <w:p w:rsidR="004D137B" w:rsidRPr="00BD4F31" w:rsidRDefault="004D137B" w:rsidP="004D137B">
            <w:pPr>
              <w:pStyle w:val="cuatexto"/>
              <w:jc w:val="right"/>
              <w:rPr>
                <w:rFonts w:ascii="Arial" w:hAnsi="Arial" w:cs="Arial"/>
                <w:sz w:val="18"/>
                <w:szCs w:val="18"/>
                <w:lang w:val="eu-ES"/>
              </w:rPr>
            </w:pPr>
            <w:r w:rsidRPr="00BD4F31">
              <w:rPr>
                <w:rFonts w:ascii="Arial" w:hAnsi="Arial" w:cs="Arial"/>
                <w:sz w:val="18"/>
                <w:szCs w:val="18"/>
                <w:lang w:val="eu-ES"/>
              </w:rPr>
              <w:t>841.373</w:t>
            </w:r>
          </w:p>
        </w:tc>
        <w:tc>
          <w:tcPr>
            <w:tcW w:w="1469" w:type="dxa"/>
            <w:tcBorders>
              <w:top w:val="single" w:sz="4" w:space="0" w:color="auto"/>
              <w:bottom w:val="single" w:sz="4" w:space="0" w:color="auto"/>
            </w:tcBorders>
            <w:vAlign w:val="center"/>
          </w:tcPr>
          <w:p w:rsidR="004D137B" w:rsidRPr="00BD4F31" w:rsidRDefault="004D137B" w:rsidP="004D137B">
            <w:pPr>
              <w:pStyle w:val="cuatexto"/>
              <w:jc w:val="right"/>
              <w:rPr>
                <w:rFonts w:ascii="Arial" w:hAnsi="Arial" w:cs="Arial"/>
                <w:sz w:val="18"/>
                <w:szCs w:val="18"/>
                <w:lang w:val="eu-ES"/>
              </w:rPr>
            </w:pPr>
            <w:r w:rsidRPr="00BD4F31">
              <w:rPr>
                <w:rFonts w:ascii="Arial" w:hAnsi="Arial" w:cs="Arial"/>
                <w:sz w:val="18"/>
                <w:szCs w:val="18"/>
                <w:lang w:val="eu-ES"/>
              </w:rPr>
              <w:t>983.693</w:t>
            </w:r>
          </w:p>
        </w:tc>
        <w:tc>
          <w:tcPr>
            <w:tcW w:w="1148" w:type="dxa"/>
            <w:tcBorders>
              <w:top w:val="single" w:sz="4" w:space="0" w:color="auto"/>
              <w:bottom w:val="single" w:sz="4" w:space="0" w:color="auto"/>
            </w:tcBorders>
            <w:vAlign w:val="center"/>
          </w:tcPr>
          <w:p w:rsidR="004D137B" w:rsidRPr="00BD4F31" w:rsidRDefault="004D137B" w:rsidP="004D137B">
            <w:pPr>
              <w:pStyle w:val="cuatexto"/>
              <w:jc w:val="right"/>
              <w:rPr>
                <w:rFonts w:ascii="Arial" w:hAnsi="Arial" w:cs="Arial"/>
                <w:sz w:val="18"/>
                <w:szCs w:val="18"/>
                <w:lang w:val="eu-ES"/>
              </w:rPr>
            </w:pPr>
            <w:r w:rsidRPr="00BD4F31">
              <w:rPr>
                <w:rFonts w:ascii="Arial" w:hAnsi="Arial" w:cs="Arial"/>
                <w:sz w:val="18"/>
                <w:szCs w:val="18"/>
                <w:lang w:val="eu-ES"/>
              </w:rPr>
              <w:t>17</w:t>
            </w:r>
          </w:p>
        </w:tc>
      </w:tr>
      <w:tr w:rsidR="004D137B" w:rsidRPr="00BD4F31" w:rsidTr="001E3B30">
        <w:trPr>
          <w:trHeight w:val="198"/>
        </w:trPr>
        <w:tc>
          <w:tcPr>
            <w:tcW w:w="5138" w:type="dxa"/>
            <w:tcBorders>
              <w:top w:val="single" w:sz="4" w:space="0" w:color="auto"/>
              <w:bottom w:val="single" w:sz="2" w:space="0" w:color="auto"/>
            </w:tcBorders>
            <w:vAlign w:val="center"/>
          </w:tcPr>
          <w:p w:rsidR="004D137B" w:rsidRPr="00BD4F31" w:rsidRDefault="004D137B" w:rsidP="000F2C1C">
            <w:pPr>
              <w:pStyle w:val="cuatexto"/>
              <w:ind w:left="322"/>
              <w:jc w:val="left"/>
              <w:rPr>
                <w:sz w:val="18"/>
                <w:szCs w:val="18"/>
                <w:lang w:val="eu-ES"/>
              </w:rPr>
            </w:pPr>
            <w:r w:rsidRPr="00BD4F31">
              <w:rPr>
                <w:sz w:val="18"/>
                <w:szCs w:val="18"/>
                <w:lang w:val="eu-ES"/>
              </w:rPr>
              <w:tab/>
              <w:t xml:space="preserve">(+) </w:t>
            </w:r>
            <w:r w:rsidR="005B47A4" w:rsidRPr="00BD4F31">
              <w:rPr>
                <w:sz w:val="18"/>
                <w:szCs w:val="18"/>
                <w:lang w:val="eu-ES"/>
              </w:rPr>
              <w:t>Diru-sarreren aurrekontua</w:t>
            </w:r>
            <w:r w:rsidRPr="00BD4F31">
              <w:rPr>
                <w:sz w:val="18"/>
                <w:szCs w:val="18"/>
                <w:lang w:val="eu-ES"/>
              </w:rPr>
              <w:t xml:space="preserve">: </w:t>
            </w:r>
            <w:r w:rsidR="005B47A4" w:rsidRPr="00BD4F31">
              <w:rPr>
                <w:sz w:val="18"/>
                <w:szCs w:val="18"/>
                <w:lang w:val="eu-ES"/>
              </w:rPr>
              <w:t>aurtengo ekitaldia</w:t>
            </w:r>
          </w:p>
        </w:tc>
        <w:tc>
          <w:tcPr>
            <w:tcW w:w="1021" w:type="dxa"/>
            <w:tcBorders>
              <w:top w:val="single" w:sz="4"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621.483</w:t>
            </w:r>
          </w:p>
        </w:tc>
        <w:tc>
          <w:tcPr>
            <w:tcW w:w="1469" w:type="dxa"/>
            <w:tcBorders>
              <w:top w:val="single" w:sz="4"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892.727</w:t>
            </w:r>
          </w:p>
        </w:tc>
        <w:tc>
          <w:tcPr>
            <w:tcW w:w="1148" w:type="dxa"/>
            <w:tcBorders>
              <w:top w:val="single" w:sz="4" w:space="0" w:color="auto"/>
              <w:bottom w:val="single" w:sz="2" w:space="0" w:color="auto"/>
            </w:tcBorders>
            <w:vAlign w:val="center"/>
          </w:tcPr>
          <w:p w:rsidR="004D137B" w:rsidRPr="00BD4F31" w:rsidRDefault="004D137B" w:rsidP="004D137B">
            <w:pPr>
              <w:pStyle w:val="cuatexto"/>
              <w:jc w:val="right"/>
              <w:rPr>
                <w:sz w:val="18"/>
                <w:szCs w:val="18"/>
                <w:lang w:val="eu-ES"/>
              </w:rPr>
            </w:pPr>
          </w:p>
        </w:tc>
      </w:tr>
      <w:tr w:rsidR="004D137B" w:rsidRPr="00BD4F31" w:rsidTr="001E3B30">
        <w:trPr>
          <w:trHeight w:val="198"/>
        </w:trPr>
        <w:tc>
          <w:tcPr>
            <w:tcW w:w="5138" w:type="dxa"/>
            <w:tcBorders>
              <w:top w:val="single" w:sz="2" w:space="0" w:color="auto"/>
              <w:bottom w:val="single" w:sz="2" w:space="0" w:color="auto"/>
            </w:tcBorders>
            <w:vAlign w:val="center"/>
          </w:tcPr>
          <w:p w:rsidR="004D137B" w:rsidRPr="00BD4F31" w:rsidRDefault="004D137B" w:rsidP="000F2C1C">
            <w:pPr>
              <w:pStyle w:val="cuatexto"/>
              <w:ind w:left="322"/>
              <w:jc w:val="left"/>
              <w:rPr>
                <w:sz w:val="18"/>
                <w:szCs w:val="18"/>
                <w:lang w:val="eu-ES"/>
              </w:rPr>
            </w:pPr>
            <w:r w:rsidRPr="00BD4F31">
              <w:rPr>
                <w:sz w:val="18"/>
                <w:szCs w:val="18"/>
                <w:lang w:val="eu-ES"/>
              </w:rPr>
              <w:tab/>
              <w:t xml:space="preserve">(+) </w:t>
            </w:r>
            <w:r w:rsidR="005B47A4" w:rsidRPr="00BD4F31">
              <w:rPr>
                <w:sz w:val="18"/>
                <w:szCs w:val="18"/>
                <w:lang w:val="eu-ES"/>
              </w:rPr>
              <w:t>Diru-sarreren aurrekontua</w:t>
            </w:r>
            <w:r w:rsidRPr="00BD4F31">
              <w:rPr>
                <w:sz w:val="18"/>
                <w:szCs w:val="18"/>
                <w:lang w:val="eu-ES"/>
              </w:rPr>
              <w:t xml:space="preserve">: </w:t>
            </w:r>
            <w:r w:rsidR="005B47A4" w:rsidRPr="00BD4F31">
              <w:rPr>
                <w:sz w:val="18"/>
                <w:szCs w:val="18"/>
                <w:lang w:val="eu-ES"/>
              </w:rPr>
              <w:t>itxitako ekitaldiak</w:t>
            </w:r>
          </w:p>
        </w:tc>
        <w:tc>
          <w:tcPr>
            <w:tcW w:w="1021"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1.184.810</w:t>
            </w:r>
          </w:p>
        </w:tc>
        <w:tc>
          <w:tcPr>
            <w:tcW w:w="1469"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1.051.972</w:t>
            </w:r>
          </w:p>
        </w:tc>
        <w:tc>
          <w:tcPr>
            <w:tcW w:w="1148"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p>
        </w:tc>
      </w:tr>
      <w:tr w:rsidR="004D137B" w:rsidRPr="00BD4F31" w:rsidTr="001E3B30">
        <w:trPr>
          <w:trHeight w:val="198"/>
        </w:trPr>
        <w:tc>
          <w:tcPr>
            <w:tcW w:w="5138" w:type="dxa"/>
            <w:tcBorders>
              <w:top w:val="single" w:sz="2" w:space="0" w:color="auto"/>
              <w:bottom w:val="single" w:sz="2" w:space="0" w:color="auto"/>
            </w:tcBorders>
            <w:vAlign w:val="center"/>
          </w:tcPr>
          <w:p w:rsidR="004D137B" w:rsidRPr="00BD4F31" w:rsidRDefault="004D137B" w:rsidP="000F2C1C">
            <w:pPr>
              <w:pStyle w:val="cuatexto"/>
              <w:ind w:left="322"/>
              <w:jc w:val="left"/>
              <w:rPr>
                <w:sz w:val="18"/>
                <w:szCs w:val="18"/>
                <w:lang w:val="eu-ES"/>
              </w:rPr>
            </w:pPr>
            <w:r w:rsidRPr="00BD4F31">
              <w:rPr>
                <w:sz w:val="18"/>
                <w:szCs w:val="18"/>
                <w:lang w:val="eu-ES"/>
              </w:rPr>
              <w:t>(+)</w:t>
            </w:r>
            <w:r w:rsidR="005B47A4" w:rsidRPr="00BD4F31">
              <w:rPr>
                <w:sz w:val="18"/>
                <w:szCs w:val="18"/>
                <w:lang w:val="eu-ES"/>
              </w:rPr>
              <w:t xml:space="preserve"> Aurrekontuz kanpoko diru-sarrerak</w:t>
            </w:r>
          </w:p>
        </w:tc>
        <w:tc>
          <w:tcPr>
            <w:tcW w:w="1021"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67.600</w:t>
            </w:r>
          </w:p>
        </w:tc>
        <w:tc>
          <w:tcPr>
            <w:tcW w:w="1469"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17.585</w:t>
            </w:r>
          </w:p>
        </w:tc>
        <w:tc>
          <w:tcPr>
            <w:tcW w:w="1148"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p>
        </w:tc>
      </w:tr>
      <w:tr w:rsidR="004D137B" w:rsidRPr="00BD4F31" w:rsidTr="001E3B30">
        <w:trPr>
          <w:trHeight w:val="198"/>
        </w:trPr>
        <w:tc>
          <w:tcPr>
            <w:tcW w:w="5138" w:type="dxa"/>
            <w:tcBorders>
              <w:top w:val="single" w:sz="2" w:space="0" w:color="auto"/>
              <w:bottom w:val="single" w:sz="2" w:space="0" w:color="auto"/>
            </w:tcBorders>
            <w:vAlign w:val="center"/>
          </w:tcPr>
          <w:p w:rsidR="004D137B" w:rsidRPr="00BD4F31" w:rsidRDefault="004D137B" w:rsidP="000F2C1C">
            <w:pPr>
              <w:pStyle w:val="cuatexto"/>
              <w:ind w:left="322"/>
              <w:jc w:val="left"/>
              <w:rPr>
                <w:sz w:val="18"/>
                <w:szCs w:val="18"/>
                <w:lang w:val="eu-ES"/>
              </w:rPr>
            </w:pPr>
            <w:r w:rsidRPr="00BD4F31">
              <w:rPr>
                <w:sz w:val="18"/>
                <w:szCs w:val="18"/>
                <w:lang w:val="eu-ES"/>
              </w:rPr>
              <w:t xml:space="preserve">(+) </w:t>
            </w:r>
            <w:r w:rsidR="005B47A4" w:rsidRPr="00BD4F31">
              <w:rPr>
                <w:sz w:val="18"/>
                <w:szCs w:val="18"/>
                <w:lang w:val="eu-ES"/>
              </w:rPr>
              <w:t>Ordainketen itzulketak</w:t>
            </w:r>
          </w:p>
        </w:tc>
        <w:tc>
          <w:tcPr>
            <w:tcW w:w="1021"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0</w:t>
            </w:r>
          </w:p>
        </w:tc>
        <w:tc>
          <w:tcPr>
            <w:tcW w:w="1469"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0</w:t>
            </w:r>
          </w:p>
        </w:tc>
        <w:tc>
          <w:tcPr>
            <w:tcW w:w="1148"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p>
        </w:tc>
      </w:tr>
      <w:tr w:rsidR="004D137B" w:rsidRPr="00BD4F31" w:rsidTr="001E3B30">
        <w:trPr>
          <w:trHeight w:val="198"/>
        </w:trPr>
        <w:tc>
          <w:tcPr>
            <w:tcW w:w="5138" w:type="dxa"/>
            <w:tcBorders>
              <w:top w:val="single" w:sz="2" w:space="0" w:color="auto"/>
              <w:bottom w:val="single" w:sz="2" w:space="0" w:color="auto"/>
            </w:tcBorders>
            <w:vAlign w:val="center"/>
          </w:tcPr>
          <w:p w:rsidR="004D137B" w:rsidRPr="00BD4F31" w:rsidRDefault="004D137B" w:rsidP="000F2C1C">
            <w:pPr>
              <w:pStyle w:val="cuatexto"/>
              <w:ind w:left="322"/>
              <w:jc w:val="left"/>
              <w:rPr>
                <w:sz w:val="18"/>
                <w:szCs w:val="18"/>
                <w:lang w:val="eu-ES"/>
              </w:rPr>
            </w:pPr>
            <w:r w:rsidRPr="00BD4F31">
              <w:rPr>
                <w:sz w:val="18"/>
                <w:szCs w:val="18"/>
                <w:lang w:val="eu-ES"/>
              </w:rPr>
              <w:t xml:space="preserve">(-) </w:t>
            </w:r>
            <w:r w:rsidR="005B47A4" w:rsidRPr="00BD4F31">
              <w:rPr>
                <w:sz w:val="18"/>
                <w:szCs w:val="18"/>
                <w:lang w:val="eu-ES"/>
              </w:rPr>
              <w:t>Nekez kobratzeko eskubideak</w:t>
            </w:r>
          </w:p>
        </w:tc>
        <w:tc>
          <w:tcPr>
            <w:tcW w:w="1021"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1.032.399</w:t>
            </w:r>
          </w:p>
        </w:tc>
        <w:tc>
          <w:tcPr>
            <w:tcW w:w="1469"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978.287</w:t>
            </w:r>
          </w:p>
        </w:tc>
        <w:tc>
          <w:tcPr>
            <w:tcW w:w="1148"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p>
        </w:tc>
      </w:tr>
      <w:tr w:rsidR="004D137B" w:rsidRPr="00BD4F31" w:rsidTr="001E3B30">
        <w:trPr>
          <w:trHeight w:val="198"/>
        </w:trPr>
        <w:tc>
          <w:tcPr>
            <w:tcW w:w="5138" w:type="dxa"/>
            <w:tcBorders>
              <w:top w:val="single" w:sz="2" w:space="0" w:color="auto"/>
              <w:bottom w:val="single" w:sz="4" w:space="0" w:color="auto"/>
            </w:tcBorders>
            <w:vAlign w:val="center"/>
          </w:tcPr>
          <w:p w:rsidR="004D137B" w:rsidRPr="00BD4F31" w:rsidRDefault="004D137B" w:rsidP="000F2C1C">
            <w:pPr>
              <w:pStyle w:val="cuatexto"/>
              <w:ind w:left="322"/>
              <w:jc w:val="left"/>
              <w:rPr>
                <w:sz w:val="18"/>
                <w:szCs w:val="18"/>
                <w:lang w:val="eu-ES"/>
              </w:rPr>
            </w:pPr>
            <w:r w:rsidRPr="00BD4F31">
              <w:rPr>
                <w:sz w:val="18"/>
                <w:szCs w:val="18"/>
                <w:lang w:val="eu-ES"/>
              </w:rPr>
              <w:t xml:space="preserve">(-) </w:t>
            </w:r>
            <w:r w:rsidR="005B47A4" w:rsidRPr="00BD4F31">
              <w:rPr>
                <w:sz w:val="18"/>
                <w:szCs w:val="18"/>
                <w:lang w:val="eu-ES"/>
              </w:rPr>
              <w:t>Aplikatzeko dauden diru-sarrerak</w:t>
            </w:r>
          </w:p>
        </w:tc>
        <w:tc>
          <w:tcPr>
            <w:tcW w:w="1021" w:type="dxa"/>
            <w:tcBorders>
              <w:top w:val="single" w:sz="2" w:space="0" w:color="auto"/>
              <w:bottom w:val="single" w:sz="4"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121</w:t>
            </w:r>
          </w:p>
        </w:tc>
        <w:tc>
          <w:tcPr>
            <w:tcW w:w="1469" w:type="dxa"/>
            <w:tcBorders>
              <w:top w:val="single" w:sz="2" w:space="0" w:color="auto"/>
              <w:bottom w:val="single" w:sz="4"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304</w:t>
            </w:r>
          </w:p>
        </w:tc>
        <w:tc>
          <w:tcPr>
            <w:tcW w:w="1148" w:type="dxa"/>
            <w:tcBorders>
              <w:top w:val="single" w:sz="2" w:space="0" w:color="auto"/>
              <w:bottom w:val="single" w:sz="4" w:space="0" w:color="auto"/>
            </w:tcBorders>
            <w:vAlign w:val="center"/>
          </w:tcPr>
          <w:p w:rsidR="004D137B" w:rsidRPr="00BD4F31" w:rsidRDefault="004D137B" w:rsidP="004D137B">
            <w:pPr>
              <w:pStyle w:val="cuatexto"/>
              <w:jc w:val="right"/>
              <w:rPr>
                <w:sz w:val="18"/>
                <w:szCs w:val="18"/>
                <w:lang w:val="eu-ES"/>
              </w:rPr>
            </w:pPr>
          </w:p>
        </w:tc>
      </w:tr>
      <w:tr w:rsidR="004D137B" w:rsidRPr="00BD4F31" w:rsidTr="001E3B30">
        <w:trPr>
          <w:trHeight w:val="255"/>
        </w:trPr>
        <w:tc>
          <w:tcPr>
            <w:tcW w:w="5138" w:type="dxa"/>
            <w:tcBorders>
              <w:top w:val="single" w:sz="4" w:space="0" w:color="auto"/>
              <w:bottom w:val="single" w:sz="4" w:space="0" w:color="auto"/>
            </w:tcBorders>
            <w:vAlign w:val="center"/>
          </w:tcPr>
          <w:p w:rsidR="004D137B" w:rsidRPr="00BD4F31" w:rsidRDefault="004D137B" w:rsidP="005B47A4">
            <w:pPr>
              <w:pStyle w:val="cuatexto"/>
              <w:jc w:val="left"/>
              <w:rPr>
                <w:rFonts w:ascii="Arial" w:hAnsi="Arial" w:cs="Arial"/>
                <w:sz w:val="18"/>
                <w:szCs w:val="18"/>
                <w:lang w:val="eu-ES"/>
              </w:rPr>
            </w:pPr>
            <w:r w:rsidRPr="00BD4F31">
              <w:rPr>
                <w:rFonts w:ascii="Arial" w:hAnsi="Arial" w:cs="Arial"/>
                <w:sz w:val="18"/>
                <w:szCs w:val="18"/>
                <w:lang w:val="eu-ES"/>
              </w:rPr>
              <w:t xml:space="preserve">(-) </w:t>
            </w:r>
            <w:r w:rsidR="005B47A4" w:rsidRPr="00BD4F31">
              <w:rPr>
                <w:rFonts w:ascii="Arial" w:hAnsi="Arial" w:cs="Arial"/>
                <w:sz w:val="18"/>
                <w:szCs w:val="18"/>
                <w:lang w:val="eu-ES"/>
              </w:rPr>
              <w:t>Ordaintzeko dauden betebeharrak</w:t>
            </w:r>
          </w:p>
        </w:tc>
        <w:tc>
          <w:tcPr>
            <w:tcW w:w="1021" w:type="dxa"/>
            <w:tcBorders>
              <w:top w:val="single" w:sz="4" w:space="0" w:color="auto"/>
              <w:bottom w:val="single" w:sz="4" w:space="0" w:color="auto"/>
            </w:tcBorders>
            <w:vAlign w:val="center"/>
          </w:tcPr>
          <w:p w:rsidR="004D137B" w:rsidRPr="00BD4F31" w:rsidRDefault="004D137B" w:rsidP="004D137B">
            <w:pPr>
              <w:pStyle w:val="cuatexto"/>
              <w:jc w:val="right"/>
              <w:rPr>
                <w:rFonts w:ascii="Arial" w:hAnsi="Arial" w:cs="Arial"/>
                <w:sz w:val="18"/>
                <w:szCs w:val="18"/>
                <w:lang w:val="eu-ES"/>
              </w:rPr>
            </w:pPr>
            <w:r w:rsidRPr="00BD4F31">
              <w:rPr>
                <w:rFonts w:ascii="Arial" w:hAnsi="Arial" w:cs="Arial"/>
                <w:sz w:val="18"/>
                <w:szCs w:val="18"/>
                <w:lang w:val="eu-ES"/>
              </w:rPr>
              <w:t>948.738</w:t>
            </w:r>
          </w:p>
        </w:tc>
        <w:tc>
          <w:tcPr>
            <w:tcW w:w="1469" w:type="dxa"/>
            <w:tcBorders>
              <w:top w:val="single" w:sz="4" w:space="0" w:color="auto"/>
              <w:bottom w:val="single" w:sz="4" w:space="0" w:color="auto"/>
            </w:tcBorders>
            <w:vAlign w:val="center"/>
          </w:tcPr>
          <w:p w:rsidR="004D137B" w:rsidRPr="00BD4F31" w:rsidRDefault="004D137B" w:rsidP="004D137B">
            <w:pPr>
              <w:pStyle w:val="cuatexto"/>
              <w:jc w:val="right"/>
              <w:rPr>
                <w:rFonts w:ascii="Arial" w:hAnsi="Arial" w:cs="Arial"/>
                <w:sz w:val="18"/>
                <w:szCs w:val="18"/>
                <w:lang w:val="eu-ES"/>
              </w:rPr>
            </w:pPr>
            <w:r w:rsidRPr="00BD4F31">
              <w:rPr>
                <w:rFonts w:ascii="Arial" w:hAnsi="Arial" w:cs="Arial"/>
                <w:sz w:val="18"/>
                <w:szCs w:val="18"/>
                <w:lang w:val="eu-ES"/>
              </w:rPr>
              <w:t>1.861.823</w:t>
            </w:r>
          </w:p>
        </w:tc>
        <w:tc>
          <w:tcPr>
            <w:tcW w:w="1148" w:type="dxa"/>
            <w:tcBorders>
              <w:top w:val="single" w:sz="4" w:space="0" w:color="auto"/>
              <w:bottom w:val="single" w:sz="4" w:space="0" w:color="auto"/>
            </w:tcBorders>
            <w:vAlign w:val="center"/>
          </w:tcPr>
          <w:p w:rsidR="004D137B" w:rsidRPr="00BD4F31" w:rsidRDefault="004D137B" w:rsidP="004D137B">
            <w:pPr>
              <w:pStyle w:val="cuatexto"/>
              <w:jc w:val="right"/>
              <w:rPr>
                <w:rFonts w:ascii="Arial" w:hAnsi="Arial" w:cs="Arial"/>
                <w:sz w:val="18"/>
                <w:szCs w:val="18"/>
                <w:lang w:val="eu-ES"/>
              </w:rPr>
            </w:pPr>
            <w:r w:rsidRPr="00BD4F31">
              <w:rPr>
                <w:rFonts w:ascii="Arial" w:hAnsi="Arial" w:cs="Arial"/>
                <w:sz w:val="18"/>
                <w:szCs w:val="18"/>
                <w:lang w:val="eu-ES"/>
              </w:rPr>
              <w:t>96</w:t>
            </w:r>
          </w:p>
        </w:tc>
      </w:tr>
      <w:tr w:rsidR="004D137B" w:rsidRPr="00BD4F31" w:rsidTr="001E3B30">
        <w:trPr>
          <w:trHeight w:val="198"/>
        </w:trPr>
        <w:tc>
          <w:tcPr>
            <w:tcW w:w="5138" w:type="dxa"/>
            <w:tcBorders>
              <w:top w:val="single" w:sz="4" w:space="0" w:color="auto"/>
              <w:bottom w:val="single" w:sz="2" w:space="0" w:color="auto"/>
            </w:tcBorders>
            <w:vAlign w:val="center"/>
          </w:tcPr>
          <w:p w:rsidR="004D137B" w:rsidRPr="00BD4F31" w:rsidRDefault="005B47A4" w:rsidP="000F2C1C">
            <w:pPr>
              <w:pStyle w:val="cuatexto"/>
              <w:ind w:left="322"/>
              <w:jc w:val="left"/>
              <w:rPr>
                <w:sz w:val="18"/>
                <w:szCs w:val="18"/>
                <w:lang w:val="eu-ES"/>
              </w:rPr>
            </w:pPr>
            <w:r w:rsidRPr="00BD4F31">
              <w:rPr>
                <w:sz w:val="18"/>
                <w:szCs w:val="18"/>
                <w:lang w:val="eu-ES"/>
              </w:rPr>
              <w:tab/>
              <w:t>(-) Gastuen aurrekontua</w:t>
            </w:r>
            <w:r w:rsidR="004D137B" w:rsidRPr="00BD4F31">
              <w:rPr>
                <w:sz w:val="18"/>
                <w:szCs w:val="18"/>
                <w:lang w:val="eu-ES"/>
              </w:rPr>
              <w:t xml:space="preserve">: </w:t>
            </w:r>
            <w:r w:rsidRPr="00BD4F31">
              <w:rPr>
                <w:sz w:val="18"/>
                <w:szCs w:val="18"/>
                <w:lang w:val="eu-ES"/>
              </w:rPr>
              <w:t>aurtengo ekitaldia</w:t>
            </w:r>
          </w:p>
        </w:tc>
        <w:tc>
          <w:tcPr>
            <w:tcW w:w="1021" w:type="dxa"/>
            <w:tcBorders>
              <w:top w:val="single" w:sz="4"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482.244</w:t>
            </w:r>
          </w:p>
        </w:tc>
        <w:tc>
          <w:tcPr>
            <w:tcW w:w="1469" w:type="dxa"/>
            <w:tcBorders>
              <w:top w:val="single" w:sz="4"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1.331.170</w:t>
            </w:r>
          </w:p>
        </w:tc>
        <w:tc>
          <w:tcPr>
            <w:tcW w:w="1148" w:type="dxa"/>
            <w:tcBorders>
              <w:top w:val="single" w:sz="4" w:space="0" w:color="auto"/>
              <w:bottom w:val="single" w:sz="2" w:space="0" w:color="auto"/>
            </w:tcBorders>
            <w:vAlign w:val="center"/>
          </w:tcPr>
          <w:p w:rsidR="004D137B" w:rsidRPr="00BD4F31" w:rsidRDefault="004D137B" w:rsidP="004D137B">
            <w:pPr>
              <w:pStyle w:val="cuatexto"/>
              <w:jc w:val="right"/>
              <w:rPr>
                <w:sz w:val="18"/>
                <w:szCs w:val="18"/>
                <w:lang w:val="eu-ES"/>
              </w:rPr>
            </w:pPr>
          </w:p>
        </w:tc>
      </w:tr>
      <w:tr w:rsidR="004D137B" w:rsidRPr="00BD4F31" w:rsidTr="001E3B30">
        <w:trPr>
          <w:trHeight w:val="198"/>
        </w:trPr>
        <w:tc>
          <w:tcPr>
            <w:tcW w:w="5138" w:type="dxa"/>
            <w:tcBorders>
              <w:top w:val="single" w:sz="2" w:space="0" w:color="auto"/>
              <w:bottom w:val="single" w:sz="2" w:space="0" w:color="auto"/>
            </w:tcBorders>
            <w:vAlign w:val="center"/>
          </w:tcPr>
          <w:p w:rsidR="004D137B" w:rsidRPr="00BD4F31" w:rsidRDefault="004D137B" w:rsidP="000F2C1C">
            <w:pPr>
              <w:pStyle w:val="cuatexto"/>
              <w:ind w:left="322"/>
              <w:jc w:val="left"/>
              <w:rPr>
                <w:sz w:val="18"/>
                <w:szCs w:val="18"/>
                <w:lang w:val="eu-ES"/>
              </w:rPr>
            </w:pPr>
            <w:r w:rsidRPr="00BD4F31">
              <w:rPr>
                <w:sz w:val="18"/>
                <w:szCs w:val="18"/>
                <w:lang w:val="eu-ES"/>
              </w:rPr>
              <w:t xml:space="preserve">(-) </w:t>
            </w:r>
            <w:r w:rsidR="005B47A4" w:rsidRPr="00BD4F31">
              <w:rPr>
                <w:sz w:val="18"/>
                <w:szCs w:val="18"/>
                <w:lang w:val="eu-ES"/>
              </w:rPr>
              <w:t>Gastuen aurrekontua</w:t>
            </w:r>
            <w:r w:rsidRPr="00BD4F31">
              <w:rPr>
                <w:sz w:val="18"/>
                <w:szCs w:val="18"/>
                <w:lang w:val="eu-ES"/>
              </w:rPr>
              <w:t xml:space="preserve">: </w:t>
            </w:r>
            <w:r w:rsidR="005B47A4" w:rsidRPr="00BD4F31">
              <w:rPr>
                <w:sz w:val="18"/>
                <w:szCs w:val="18"/>
                <w:lang w:val="eu-ES"/>
              </w:rPr>
              <w:t>itxitako ekitaldiak</w:t>
            </w:r>
          </w:p>
        </w:tc>
        <w:tc>
          <w:tcPr>
            <w:tcW w:w="1021"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93.811</w:t>
            </w:r>
          </w:p>
        </w:tc>
        <w:tc>
          <w:tcPr>
            <w:tcW w:w="1469"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94.811</w:t>
            </w:r>
          </w:p>
        </w:tc>
        <w:tc>
          <w:tcPr>
            <w:tcW w:w="1148"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p>
        </w:tc>
      </w:tr>
      <w:tr w:rsidR="004D137B" w:rsidRPr="00BD4F31" w:rsidTr="001E3B30">
        <w:trPr>
          <w:trHeight w:val="198"/>
        </w:trPr>
        <w:tc>
          <w:tcPr>
            <w:tcW w:w="5138" w:type="dxa"/>
            <w:tcBorders>
              <w:top w:val="single" w:sz="2" w:space="0" w:color="auto"/>
              <w:bottom w:val="single" w:sz="2" w:space="0" w:color="auto"/>
            </w:tcBorders>
            <w:vAlign w:val="center"/>
          </w:tcPr>
          <w:p w:rsidR="004D137B" w:rsidRPr="00BD4F31" w:rsidRDefault="004D137B" w:rsidP="000F2C1C">
            <w:pPr>
              <w:pStyle w:val="cuatexto"/>
              <w:ind w:left="322"/>
              <w:jc w:val="left"/>
              <w:rPr>
                <w:sz w:val="18"/>
                <w:szCs w:val="18"/>
                <w:lang w:val="eu-ES"/>
              </w:rPr>
            </w:pPr>
            <w:r w:rsidRPr="00BD4F31">
              <w:rPr>
                <w:sz w:val="18"/>
                <w:szCs w:val="18"/>
                <w:lang w:val="eu-ES"/>
              </w:rPr>
              <w:t xml:space="preserve">(-) </w:t>
            </w:r>
            <w:r w:rsidR="005B47A4" w:rsidRPr="00BD4F31">
              <w:rPr>
                <w:sz w:val="18"/>
                <w:szCs w:val="18"/>
                <w:lang w:val="eu-ES"/>
              </w:rPr>
              <w:t>Aurrekontuz kanpoko gastuak</w:t>
            </w:r>
          </w:p>
        </w:tc>
        <w:tc>
          <w:tcPr>
            <w:tcW w:w="1021"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372.683</w:t>
            </w:r>
          </w:p>
        </w:tc>
        <w:tc>
          <w:tcPr>
            <w:tcW w:w="1469"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435.842</w:t>
            </w:r>
          </w:p>
        </w:tc>
        <w:tc>
          <w:tcPr>
            <w:tcW w:w="1148"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p>
        </w:tc>
      </w:tr>
      <w:tr w:rsidR="004D137B" w:rsidRPr="00BD4F31" w:rsidTr="001E3B30">
        <w:trPr>
          <w:trHeight w:val="198"/>
        </w:trPr>
        <w:tc>
          <w:tcPr>
            <w:tcW w:w="5138" w:type="dxa"/>
            <w:tcBorders>
              <w:top w:val="single" w:sz="2" w:space="0" w:color="auto"/>
              <w:bottom w:val="single" w:sz="2" w:space="0" w:color="auto"/>
            </w:tcBorders>
            <w:vAlign w:val="center"/>
          </w:tcPr>
          <w:p w:rsidR="004D137B" w:rsidRPr="00BD4F31" w:rsidRDefault="004D137B" w:rsidP="000F2C1C">
            <w:pPr>
              <w:pStyle w:val="cuatexto"/>
              <w:ind w:left="322"/>
              <w:jc w:val="left"/>
              <w:rPr>
                <w:sz w:val="18"/>
                <w:szCs w:val="18"/>
                <w:lang w:val="eu-ES"/>
              </w:rPr>
            </w:pPr>
            <w:r w:rsidRPr="00BD4F31">
              <w:rPr>
                <w:sz w:val="18"/>
                <w:szCs w:val="18"/>
                <w:lang w:val="eu-ES"/>
              </w:rPr>
              <w:t xml:space="preserve">(-) </w:t>
            </w:r>
            <w:r w:rsidR="005B47A4" w:rsidRPr="00BD4F31">
              <w:rPr>
                <w:sz w:val="18"/>
                <w:szCs w:val="18"/>
                <w:lang w:val="eu-ES"/>
              </w:rPr>
              <w:t>Ordaintzeko dauden itzulketak</w:t>
            </w:r>
          </w:p>
        </w:tc>
        <w:tc>
          <w:tcPr>
            <w:tcW w:w="1021"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0</w:t>
            </w:r>
          </w:p>
        </w:tc>
        <w:tc>
          <w:tcPr>
            <w:tcW w:w="1469"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0</w:t>
            </w:r>
          </w:p>
        </w:tc>
        <w:tc>
          <w:tcPr>
            <w:tcW w:w="1148"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p>
        </w:tc>
      </w:tr>
      <w:tr w:rsidR="004D137B" w:rsidRPr="00BD4F31" w:rsidTr="001E3B30">
        <w:trPr>
          <w:trHeight w:val="198"/>
        </w:trPr>
        <w:tc>
          <w:tcPr>
            <w:tcW w:w="5138" w:type="dxa"/>
            <w:tcBorders>
              <w:top w:val="single" w:sz="2" w:space="0" w:color="auto"/>
              <w:bottom w:val="single" w:sz="4" w:space="0" w:color="auto"/>
            </w:tcBorders>
            <w:vAlign w:val="center"/>
          </w:tcPr>
          <w:p w:rsidR="004D137B" w:rsidRPr="00BD4F31" w:rsidRDefault="004D137B" w:rsidP="000F2C1C">
            <w:pPr>
              <w:pStyle w:val="cuatexto"/>
              <w:ind w:left="322"/>
              <w:jc w:val="left"/>
              <w:rPr>
                <w:sz w:val="18"/>
                <w:szCs w:val="18"/>
                <w:lang w:val="eu-ES"/>
              </w:rPr>
            </w:pPr>
            <w:r w:rsidRPr="00BD4F31">
              <w:rPr>
                <w:sz w:val="18"/>
                <w:szCs w:val="18"/>
                <w:lang w:val="eu-ES"/>
              </w:rPr>
              <w:t xml:space="preserve">(+) </w:t>
            </w:r>
            <w:r w:rsidR="005B47A4" w:rsidRPr="00BD4F31">
              <w:rPr>
                <w:sz w:val="18"/>
                <w:szCs w:val="18"/>
                <w:lang w:val="eu-ES"/>
              </w:rPr>
              <w:t>Aplikatzeko dauden ordainketak</w:t>
            </w:r>
          </w:p>
        </w:tc>
        <w:tc>
          <w:tcPr>
            <w:tcW w:w="1021" w:type="dxa"/>
            <w:tcBorders>
              <w:top w:val="single" w:sz="2" w:space="0" w:color="auto"/>
              <w:bottom w:val="single" w:sz="4"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0</w:t>
            </w:r>
          </w:p>
        </w:tc>
        <w:tc>
          <w:tcPr>
            <w:tcW w:w="1469" w:type="dxa"/>
            <w:tcBorders>
              <w:top w:val="single" w:sz="2" w:space="0" w:color="auto"/>
              <w:bottom w:val="single" w:sz="4"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0</w:t>
            </w:r>
          </w:p>
        </w:tc>
        <w:tc>
          <w:tcPr>
            <w:tcW w:w="1148" w:type="dxa"/>
            <w:tcBorders>
              <w:top w:val="single" w:sz="2" w:space="0" w:color="auto"/>
              <w:bottom w:val="single" w:sz="4" w:space="0" w:color="auto"/>
            </w:tcBorders>
            <w:vAlign w:val="center"/>
          </w:tcPr>
          <w:p w:rsidR="004D137B" w:rsidRPr="00BD4F31" w:rsidRDefault="004D137B" w:rsidP="004D137B">
            <w:pPr>
              <w:pStyle w:val="cuatexto"/>
              <w:jc w:val="right"/>
              <w:rPr>
                <w:sz w:val="18"/>
                <w:szCs w:val="18"/>
                <w:lang w:val="eu-ES"/>
              </w:rPr>
            </w:pPr>
          </w:p>
        </w:tc>
      </w:tr>
      <w:tr w:rsidR="004D137B" w:rsidRPr="00BD4F31" w:rsidTr="001E3B30">
        <w:trPr>
          <w:trHeight w:val="255"/>
        </w:trPr>
        <w:tc>
          <w:tcPr>
            <w:tcW w:w="5138" w:type="dxa"/>
            <w:tcBorders>
              <w:top w:val="single" w:sz="4" w:space="0" w:color="auto"/>
              <w:bottom w:val="single" w:sz="4" w:space="0" w:color="auto"/>
            </w:tcBorders>
            <w:vAlign w:val="center"/>
          </w:tcPr>
          <w:p w:rsidR="004D137B" w:rsidRPr="00BD4F31" w:rsidRDefault="004D137B" w:rsidP="005B47A4">
            <w:pPr>
              <w:pStyle w:val="cuatexto"/>
              <w:jc w:val="left"/>
              <w:rPr>
                <w:rFonts w:ascii="Arial" w:hAnsi="Arial" w:cs="Arial"/>
                <w:sz w:val="18"/>
                <w:szCs w:val="18"/>
                <w:lang w:val="eu-ES"/>
              </w:rPr>
            </w:pPr>
            <w:r w:rsidRPr="00BD4F31">
              <w:rPr>
                <w:rFonts w:ascii="Arial" w:hAnsi="Arial" w:cs="Arial"/>
                <w:sz w:val="18"/>
                <w:szCs w:val="18"/>
                <w:lang w:val="eu-ES"/>
              </w:rPr>
              <w:t xml:space="preserve">(+) </w:t>
            </w:r>
            <w:r w:rsidR="005B47A4" w:rsidRPr="00BD4F31">
              <w:rPr>
                <w:rFonts w:ascii="Arial" w:hAnsi="Arial" w:cs="Arial"/>
                <w:sz w:val="18"/>
                <w:szCs w:val="18"/>
                <w:lang w:val="eu-ES"/>
              </w:rPr>
              <w:t>Diruzaintzako funts likidoak</w:t>
            </w:r>
          </w:p>
        </w:tc>
        <w:tc>
          <w:tcPr>
            <w:tcW w:w="1021" w:type="dxa"/>
            <w:tcBorders>
              <w:top w:val="single" w:sz="4" w:space="0" w:color="auto"/>
              <w:bottom w:val="single" w:sz="4" w:space="0" w:color="auto"/>
            </w:tcBorders>
            <w:vAlign w:val="center"/>
          </w:tcPr>
          <w:p w:rsidR="004D137B" w:rsidRPr="00BD4F31" w:rsidRDefault="004D137B" w:rsidP="004D137B">
            <w:pPr>
              <w:pStyle w:val="cuatexto"/>
              <w:jc w:val="right"/>
              <w:rPr>
                <w:rFonts w:ascii="Arial" w:hAnsi="Arial" w:cs="Arial"/>
                <w:sz w:val="18"/>
                <w:szCs w:val="18"/>
                <w:lang w:val="eu-ES"/>
              </w:rPr>
            </w:pPr>
            <w:r w:rsidRPr="00BD4F31">
              <w:rPr>
                <w:rFonts w:ascii="Arial" w:hAnsi="Arial" w:cs="Arial"/>
                <w:sz w:val="18"/>
                <w:szCs w:val="18"/>
                <w:lang w:val="eu-ES"/>
              </w:rPr>
              <w:t>999.949</w:t>
            </w:r>
          </w:p>
        </w:tc>
        <w:tc>
          <w:tcPr>
            <w:tcW w:w="1469" w:type="dxa"/>
            <w:tcBorders>
              <w:top w:val="single" w:sz="4" w:space="0" w:color="auto"/>
              <w:bottom w:val="single" w:sz="4" w:space="0" w:color="auto"/>
            </w:tcBorders>
            <w:vAlign w:val="center"/>
          </w:tcPr>
          <w:p w:rsidR="004D137B" w:rsidRPr="00BD4F31" w:rsidRDefault="004D137B" w:rsidP="004D137B">
            <w:pPr>
              <w:pStyle w:val="cuatexto"/>
              <w:jc w:val="right"/>
              <w:rPr>
                <w:rFonts w:ascii="Arial" w:hAnsi="Arial" w:cs="Arial"/>
                <w:sz w:val="18"/>
                <w:szCs w:val="18"/>
                <w:lang w:val="eu-ES"/>
              </w:rPr>
            </w:pPr>
            <w:r w:rsidRPr="00BD4F31">
              <w:rPr>
                <w:rFonts w:ascii="Arial" w:hAnsi="Arial" w:cs="Arial"/>
                <w:sz w:val="18"/>
                <w:szCs w:val="18"/>
                <w:lang w:val="eu-ES"/>
              </w:rPr>
              <w:t>1.868.734</w:t>
            </w:r>
          </w:p>
        </w:tc>
        <w:tc>
          <w:tcPr>
            <w:tcW w:w="1148" w:type="dxa"/>
            <w:tcBorders>
              <w:top w:val="single" w:sz="4" w:space="0" w:color="auto"/>
              <w:bottom w:val="single" w:sz="4" w:space="0" w:color="auto"/>
            </w:tcBorders>
            <w:vAlign w:val="center"/>
          </w:tcPr>
          <w:p w:rsidR="004D137B" w:rsidRPr="00BD4F31" w:rsidRDefault="004D137B" w:rsidP="004D137B">
            <w:pPr>
              <w:pStyle w:val="cuatexto"/>
              <w:jc w:val="right"/>
              <w:rPr>
                <w:rFonts w:ascii="Arial" w:hAnsi="Arial" w:cs="Arial"/>
                <w:sz w:val="18"/>
                <w:szCs w:val="18"/>
                <w:lang w:val="eu-ES"/>
              </w:rPr>
            </w:pPr>
            <w:r w:rsidRPr="00BD4F31">
              <w:rPr>
                <w:rFonts w:ascii="Arial" w:hAnsi="Arial" w:cs="Arial"/>
                <w:sz w:val="18"/>
                <w:szCs w:val="18"/>
                <w:lang w:val="eu-ES"/>
              </w:rPr>
              <w:t>87</w:t>
            </w:r>
          </w:p>
        </w:tc>
      </w:tr>
      <w:tr w:rsidR="004D137B" w:rsidRPr="00BD4F31" w:rsidTr="001E3B30">
        <w:trPr>
          <w:trHeight w:val="255"/>
        </w:trPr>
        <w:tc>
          <w:tcPr>
            <w:tcW w:w="5138" w:type="dxa"/>
            <w:tcBorders>
              <w:top w:val="single" w:sz="4" w:space="0" w:color="auto"/>
              <w:bottom w:val="single" w:sz="4" w:space="0" w:color="auto"/>
            </w:tcBorders>
            <w:vAlign w:val="center"/>
          </w:tcPr>
          <w:p w:rsidR="004D137B" w:rsidRPr="00BD4F31" w:rsidRDefault="004D137B" w:rsidP="005B47A4">
            <w:pPr>
              <w:pStyle w:val="cuatexto"/>
              <w:jc w:val="left"/>
              <w:rPr>
                <w:rFonts w:ascii="Arial" w:hAnsi="Arial" w:cs="Arial"/>
                <w:sz w:val="18"/>
                <w:szCs w:val="18"/>
                <w:lang w:val="eu-ES"/>
              </w:rPr>
            </w:pPr>
            <w:r w:rsidRPr="00BD4F31">
              <w:rPr>
                <w:rFonts w:ascii="Arial" w:hAnsi="Arial" w:cs="Arial"/>
                <w:sz w:val="18"/>
                <w:szCs w:val="18"/>
                <w:lang w:val="eu-ES"/>
              </w:rPr>
              <w:tab/>
              <w:t xml:space="preserve">(+) </w:t>
            </w:r>
            <w:r w:rsidR="005B47A4" w:rsidRPr="00BD4F31">
              <w:rPr>
                <w:rFonts w:ascii="Arial" w:hAnsi="Arial" w:cs="Arial"/>
                <w:sz w:val="18"/>
                <w:szCs w:val="18"/>
                <w:lang w:val="eu-ES"/>
              </w:rPr>
              <w:t>Finantzaketaren desbideratze metatu negatiboak</w:t>
            </w:r>
          </w:p>
        </w:tc>
        <w:tc>
          <w:tcPr>
            <w:tcW w:w="1021" w:type="dxa"/>
            <w:tcBorders>
              <w:top w:val="single" w:sz="4" w:space="0" w:color="auto"/>
              <w:bottom w:val="single" w:sz="4" w:space="0" w:color="auto"/>
            </w:tcBorders>
            <w:vAlign w:val="center"/>
          </w:tcPr>
          <w:p w:rsidR="004D137B" w:rsidRPr="00BD4F31" w:rsidRDefault="004D137B" w:rsidP="004D137B">
            <w:pPr>
              <w:pStyle w:val="cuatexto"/>
              <w:jc w:val="right"/>
              <w:rPr>
                <w:rFonts w:ascii="Arial" w:hAnsi="Arial" w:cs="Arial"/>
                <w:sz w:val="18"/>
                <w:szCs w:val="18"/>
                <w:lang w:val="eu-ES"/>
              </w:rPr>
            </w:pPr>
            <w:r w:rsidRPr="00BD4F31">
              <w:rPr>
                <w:rFonts w:ascii="Arial" w:hAnsi="Arial" w:cs="Arial"/>
                <w:sz w:val="18"/>
                <w:szCs w:val="18"/>
                <w:lang w:val="eu-ES"/>
              </w:rPr>
              <w:t>87.578</w:t>
            </w:r>
          </w:p>
        </w:tc>
        <w:tc>
          <w:tcPr>
            <w:tcW w:w="1469" w:type="dxa"/>
            <w:tcBorders>
              <w:top w:val="single" w:sz="4" w:space="0" w:color="auto"/>
              <w:bottom w:val="single" w:sz="4" w:space="0" w:color="auto"/>
            </w:tcBorders>
            <w:vAlign w:val="center"/>
          </w:tcPr>
          <w:p w:rsidR="004D137B" w:rsidRPr="00BD4F31" w:rsidRDefault="004D137B" w:rsidP="004D137B">
            <w:pPr>
              <w:pStyle w:val="cuatexto"/>
              <w:jc w:val="right"/>
              <w:rPr>
                <w:rFonts w:ascii="Arial" w:hAnsi="Arial" w:cs="Arial"/>
                <w:sz w:val="18"/>
                <w:szCs w:val="18"/>
                <w:lang w:val="eu-ES"/>
              </w:rPr>
            </w:pPr>
            <w:r w:rsidRPr="00BD4F31">
              <w:rPr>
                <w:rFonts w:ascii="Arial" w:hAnsi="Arial" w:cs="Arial"/>
                <w:sz w:val="18"/>
                <w:szCs w:val="18"/>
                <w:lang w:val="eu-ES"/>
              </w:rPr>
              <w:t>11.075</w:t>
            </w:r>
          </w:p>
        </w:tc>
        <w:tc>
          <w:tcPr>
            <w:tcW w:w="1148" w:type="dxa"/>
            <w:tcBorders>
              <w:top w:val="single" w:sz="4" w:space="0" w:color="auto"/>
              <w:bottom w:val="single" w:sz="4" w:space="0" w:color="auto"/>
            </w:tcBorders>
            <w:vAlign w:val="center"/>
          </w:tcPr>
          <w:p w:rsidR="004D137B" w:rsidRPr="00BD4F31" w:rsidRDefault="004D137B" w:rsidP="004D137B">
            <w:pPr>
              <w:pStyle w:val="cuatexto"/>
              <w:jc w:val="right"/>
              <w:rPr>
                <w:rFonts w:ascii="Arial" w:hAnsi="Arial" w:cs="Arial"/>
                <w:sz w:val="18"/>
                <w:szCs w:val="18"/>
                <w:lang w:val="eu-ES"/>
              </w:rPr>
            </w:pPr>
            <w:r w:rsidRPr="00BD4F31">
              <w:rPr>
                <w:rFonts w:ascii="Arial" w:hAnsi="Arial" w:cs="Arial"/>
                <w:sz w:val="18"/>
                <w:szCs w:val="18"/>
                <w:lang w:val="eu-ES"/>
              </w:rPr>
              <w:t>-87</w:t>
            </w:r>
          </w:p>
        </w:tc>
      </w:tr>
      <w:tr w:rsidR="004D137B" w:rsidRPr="00BD4F31" w:rsidTr="001E3B30">
        <w:trPr>
          <w:trHeight w:val="255"/>
        </w:trPr>
        <w:tc>
          <w:tcPr>
            <w:tcW w:w="5138" w:type="dxa"/>
            <w:tcBorders>
              <w:top w:val="single" w:sz="4" w:space="0" w:color="auto"/>
              <w:bottom w:val="single" w:sz="4" w:space="0" w:color="auto"/>
            </w:tcBorders>
            <w:vAlign w:val="center"/>
          </w:tcPr>
          <w:p w:rsidR="004D137B" w:rsidRPr="00BD4F31" w:rsidRDefault="004D137B" w:rsidP="005B47A4">
            <w:pPr>
              <w:pStyle w:val="cuatexto"/>
              <w:jc w:val="left"/>
              <w:rPr>
                <w:rFonts w:ascii="Arial" w:hAnsi="Arial" w:cs="Arial"/>
                <w:sz w:val="18"/>
                <w:szCs w:val="18"/>
                <w:lang w:val="eu-ES"/>
              </w:rPr>
            </w:pPr>
            <w:r w:rsidRPr="00BD4F31">
              <w:rPr>
                <w:rFonts w:ascii="Arial" w:hAnsi="Arial" w:cs="Arial"/>
                <w:sz w:val="18"/>
                <w:szCs w:val="18"/>
                <w:lang w:val="eu-ES"/>
              </w:rPr>
              <w:t xml:space="preserve">= </w:t>
            </w:r>
            <w:r w:rsidR="000F2C1C">
              <w:rPr>
                <w:rFonts w:ascii="Arial" w:hAnsi="Arial" w:cs="Arial"/>
                <w:sz w:val="18"/>
                <w:szCs w:val="18"/>
                <w:lang w:val="eu-ES"/>
              </w:rPr>
              <w:t xml:space="preserve">  </w:t>
            </w:r>
            <w:r w:rsidR="005B47A4" w:rsidRPr="00BD4F31">
              <w:rPr>
                <w:rFonts w:ascii="Arial" w:hAnsi="Arial" w:cs="Arial"/>
                <w:sz w:val="18"/>
                <w:szCs w:val="18"/>
                <w:lang w:val="eu-ES"/>
              </w:rPr>
              <w:t>Diruzaintza-gerakina, guztira</w:t>
            </w:r>
          </w:p>
        </w:tc>
        <w:tc>
          <w:tcPr>
            <w:tcW w:w="1021" w:type="dxa"/>
            <w:tcBorders>
              <w:top w:val="single" w:sz="4" w:space="0" w:color="auto"/>
              <w:bottom w:val="single" w:sz="4" w:space="0" w:color="auto"/>
            </w:tcBorders>
            <w:vAlign w:val="center"/>
          </w:tcPr>
          <w:p w:rsidR="004D137B" w:rsidRPr="00BD4F31" w:rsidRDefault="004D137B" w:rsidP="004D137B">
            <w:pPr>
              <w:pStyle w:val="cuatexto"/>
              <w:jc w:val="right"/>
              <w:rPr>
                <w:rFonts w:ascii="Arial" w:hAnsi="Arial" w:cs="Arial"/>
                <w:sz w:val="18"/>
                <w:szCs w:val="18"/>
                <w:lang w:val="eu-ES"/>
              </w:rPr>
            </w:pPr>
            <w:r w:rsidRPr="00BD4F31">
              <w:rPr>
                <w:rFonts w:ascii="Arial" w:hAnsi="Arial" w:cs="Arial"/>
                <w:sz w:val="18"/>
                <w:szCs w:val="18"/>
                <w:lang w:val="eu-ES"/>
              </w:rPr>
              <w:t>980.162</w:t>
            </w:r>
          </w:p>
        </w:tc>
        <w:tc>
          <w:tcPr>
            <w:tcW w:w="1469" w:type="dxa"/>
            <w:tcBorders>
              <w:top w:val="single" w:sz="4" w:space="0" w:color="auto"/>
              <w:bottom w:val="single" w:sz="4" w:space="0" w:color="auto"/>
            </w:tcBorders>
            <w:vAlign w:val="center"/>
          </w:tcPr>
          <w:p w:rsidR="004D137B" w:rsidRPr="00BD4F31" w:rsidRDefault="004D137B" w:rsidP="004D137B">
            <w:pPr>
              <w:pStyle w:val="cuatexto"/>
              <w:jc w:val="right"/>
              <w:rPr>
                <w:rFonts w:ascii="Arial" w:hAnsi="Arial" w:cs="Arial"/>
                <w:sz w:val="18"/>
                <w:szCs w:val="18"/>
                <w:lang w:val="eu-ES"/>
              </w:rPr>
            </w:pPr>
            <w:r w:rsidRPr="00BD4F31">
              <w:rPr>
                <w:rFonts w:ascii="Arial" w:hAnsi="Arial" w:cs="Arial"/>
                <w:sz w:val="18"/>
                <w:szCs w:val="18"/>
                <w:lang w:val="eu-ES"/>
              </w:rPr>
              <w:t>1.001.679</w:t>
            </w:r>
          </w:p>
        </w:tc>
        <w:tc>
          <w:tcPr>
            <w:tcW w:w="1148" w:type="dxa"/>
            <w:tcBorders>
              <w:top w:val="single" w:sz="4" w:space="0" w:color="auto"/>
              <w:bottom w:val="single" w:sz="4" w:space="0" w:color="auto"/>
            </w:tcBorders>
            <w:vAlign w:val="center"/>
          </w:tcPr>
          <w:p w:rsidR="004D137B" w:rsidRPr="00BD4F31" w:rsidRDefault="004D137B" w:rsidP="004D137B">
            <w:pPr>
              <w:pStyle w:val="cuatexto"/>
              <w:jc w:val="right"/>
              <w:rPr>
                <w:rFonts w:ascii="Arial" w:hAnsi="Arial" w:cs="Arial"/>
                <w:sz w:val="18"/>
                <w:szCs w:val="18"/>
                <w:lang w:val="eu-ES"/>
              </w:rPr>
            </w:pPr>
            <w:r w:rsidRPr="00BD4F31">
              <w:rPr>
                <w:rFonts w:ascii="Arial" w:hAnsi="Arial" w:cs="Arial"/>
                <w:sz w:val="18"/>
                <w:szCs w:val="18"/>
                <w:lang w:val="eu-ES"/>
              </w:rPr>
              <w:t>2</w:t>
            </w:r>
          </w:p>
        </w:tc>
      </w:tr>
      <w:tr w:rsidR="004D137B" w:rsidRPr="00BD4F31" w:rsidTr="001E3B30">
        <w:trPr>
          <w:trHeight w:val="198"/>
        </w:trPr>
        <w:tc>
          <w:tcPr>
            <w:tcW w:w="5138" w:type="dxa"/>
            <w:tcBorders>
              <w:top w:val="single" w:sz="4" w:space="0" w:color="auto"/>
              <w:bottom w:val="single" w:sz="2" w:space="0" w:color="auto"/>
            </w:tcBorders>
            <w:vAlign w:val="center"/>
          </w:tcPr>
          <w:p w:rsidR="004D137B" w:rsidRPr="00BD4F31" w:rsidRDefault="004D137B" w:rsidP="000F2C1C">
            <w:pPr>
              <w:pStyle w:val="cuatexto"/>
              <w:ind w:left="294"/>
              <w:jc w:val="left"/>
              <w:rPr>
                <w:sz w:val="18"/>
                <w:szCs w:val="18"/>
                <w:lang w:val="eu-ES"/>
              </w:rPr>
            </w:pPr>
            <w:r w:rsidRPr="00BD4F31">
              <w:rPr>
                <w:sz w:val="18"/>
                <w:szCs w:val="18"/>
                <w:lang w:val="eu-ES"/>
              </w:rPr>
              <w:tab/>
            </w:r>
            <w:r w:rsidR="005B47A4" w:rsidRPr="00BD4F31">
              <w:rPr>
                <w:sz w:val="18"/>
                <w:szCs w:val="18"/>
                <w:lang w:val="eu-ES"/>
              </w:rPr>
              <w:t>Diruzaintza-gerakina, finantzaketa atxikia duten gastuak direla-eta</w:t>
            </w:r>
            <w:r w:rsidRPr="00BD4F31">
              <w:rPr>
                <w:sz w:val="18"/>
                <w:szCs w:val="18"/>
                <w:lang w:val="eu-ES"/>
              </w:rPr>
              <w:t xml:space="preserve"> </w:t>
            </w:r>
          </w:p>
        </w:tc>
        <w:tc>
          <w:tcPr>
            <w:tcW w:w="1021" w:type="dxa"/>
            <w:tcBorders>
              <w:top w:val="single" w:sz="4"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0</w:t>
            </w:r>
          </w:p>
        </w:tc>
        <w:tc>
          <w:tcPr>
            <w:tcW w:w="1469" w:type="dxa"/>
            <w:tcBorders>
              <w:top w:val="single" w:sz="4"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96.616</w:t>
            </w:r>
          </w:p>
        </w:tc>
        <w:tc>
          <w:tcPr>
            <w:tcW w:w="1148" w:type="dxa"/>
            <w:tcBorders>
              <w:top w:val="single" w:sz="4"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100</w:t>
            </w:r>
          </w:p>
        </w:tc>
      </w:tr>
      <w:tr w:rsidR="004D137B" w:rsidRPr="00BD4F31" w:rsidTr="001E3B30">
        <w:trPr>
          <w:trHeight w:val="198"/>
        </w:trPr>
        <w:tc>
          <w:tcPr>
            <w:tcW w:w="5138" w:type="dxa"/>
            <w:tcBorders>
              <w:top w:val="single" w:sz="2" w:space="0" w:color="auto"/>
              <w:bottom w:val="single" w:sz="2" w:space="0" w:color="auto"/>
            </w:tcBorders>
            <w:vAlign w:val="center"/>
          </w:tcPr>
          <w:p w:rsidR="004D137B" w:rsidRPr="00BD4F31" w:rsidRDefault="004D137B" w:rsidP="000F2C1C">
            <w:pPr>
              <w:pStyle w:val="cuatexto"/>
              <w:ind w:left="294"/>
              <w:jc w:val="left"/>
              <w:rPr>
                <w:sz w:val="18"/>
                <w:szCs w:val="18"/>
                <w:lang w:val="eu-ES"/>
              </w:rPr>
            </w:pPr>
            <w:r w:rsidRPr="00BD4F31">
              <w:rPr>
                <w:sz w:val="18"/>
                <w:szCs w:val="18"/>
                <w:lang w:val="eu-ES"/>
              </w:rPr>
              <w:tab/>
            </w:r>
            <w:r w:rsidR="005B47A4" w:rsidRPr="00BD4F31">
              <w:rPr>
                <w:sz w:val="18"/>
                <w:szCs w:val="18"/>
                <w:lang w:val="eu-ES"/>
              </w:rPr>
              <w:t>Baliabide atxikien diruzaintza-gerakina</w:t>
            </w:r>
          </w:p>
        </w:tc>
        <w:tc>
          <w:tcPr>
            <w:tcW w:w="1021"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72.538</w:t>
            </w:r>
          </w:p>
        </w:tc>
        <w:tc>
          <w:tcPr>
            <w:tcW w:w="1469"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55.762</w:t>
            </w:r>
          </w:p>
        </w:tc>
        <w:tc>
          <w:tcPr>
            <w:tcW w:w="1148"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-23</w:t>
            </w:r>
          </w:p>
        </w:tc>
      </w:tr>
      <w:tr w:rsidR="004D137B" w:rsidRPr="00BD4F31" w:rsidTr="001E3B30">
        <w:trPr>
          <w:trHeight w:val="198"/>
        </w:trPr>
        <w:tc>
          <w:tcPr>
            <w:tcW w:w="5138" w:type="dxa"/>
            <w:tcBorders>
              <w:top w:val="single" w:sz="2" w:space="0" w:color="auto"/>
              <w:bottom w:val="single" w:sz="4" w:space="0" w:color="auto"/>
            </w:tcBorders>
            <w:vAlign w:val="center"/>
          </w:tcPr>
          <w:p w:rsidR="004D137B" w:rsidRPr="00BD4F31" w:rsidRDefault="004D137B" w:rsidP="000F2C1C">
            <w:pPr>
              <w:pStyle w:val="cuatexto"/>
              <w:ind w:left="294"/>
              <w:jc w:val="left"/>
              <w:rPr>
                <w:sz w:val="18"/>
                <w:szCs w:val="18"/>
                <w:lang w:val="eu-ES"/>
              </w:rPr>
            </w:pPr>
            <w:r w:rsidRPr="00BD4F31">
              <w:rPr>
                <w:sz w:val="18"/>
                <w:szCs w:val="18"/>
                <w:lang w:val="eu-ES"/>
              </w:rPr>
              <w:tab/>
            </w:r>
            <w:r w:rsidR="005B47A4" w:rsidRPr="00BD4F31">
              <w:rPr>
                <w:sz w:val="18"/>
                <w:szCs w:val="18"/>
                <w:lang w:val="eu-ES"/>
              </w:rPr>
              <w:t>Gastu orokorretarako diruzaintza-gerakina</w:t>
            </w:r>
          </w:p>
        </w:tc>
        <w:tc>
          <w:tcPr>
            <w:tcW w:w="1021" w:type="dxa"/>
            <w:tcBorders>
              <w:top w:val="single" w:sz="2" w:space="0" w:color="auto"/>
              <w:bottom w:val="single" w:sz="4"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907.624</w:t>
            </w:r>
          </w:p>
        </w:tc>
        <w:tc>
          <w:tcPr>
            <w:tcW w:w="1469" w:type="dxa"/>
            <w:tcBorders>
              <w:top w:val="single" w:sz="2" w:space="0" w:color="auto"/>
              <w:bottom w:val="single" w:sz="4"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849.301</w:t>
            </w:r>
          </w:p>
        </w:tc>
        <w:tc>
          <w:tcPr>
            <w:tcW w:w="1148" w:type="dxa"/>
            <w:tcBorders>
              <w:top w:val="single" w:sz="2" w:space="0" w:color="auto"/>
              <w:bottom w:val="single" w:sz="4"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-6</w:t>
            </w:r>
          </w:p>
        </w:tc>
      </w:tr>
    </w:tbl>
    <w:p w:rsidR="004D137B" w:rsidRPr="00BD4F31" w:rsidRDefault="004D137B" w:rsidP="004D137B">
      <w:pPr>
        <w:pStyle w:val="CuadroTtulo"/>
        <w:spacing w:before="60" w:after="260"/>
        <w:jc w:val="center"/>
        <w:rPr>
          <w:highlight w:val="yellow"/>
          <w:lang w:val="eu-ES"/>
        </w:rPr>
      </w:pPr>
    </w:p>
    <w:p w:rsidR="004D137B" w:rsidRPr="00BD4F31" w:rsidRDefault="005B47A4" w:rsidP="00F21558">
      <w:pPr>
        <w:pStyle w:val="CuadroTtulo"/>
        <w:spacing w:before="240" w:after="240"/>
        <w:jc w:val="center"/>
        <w:rPr>
          <w:lang w:val="eu-ES"/>
        </w:rPr>
      </w:pPr>
      <w:r w:rsidRPr="00BD4F31">
        <w:rPr>
          <w:lang w:val="eu-ES"/>
        </w:rPr>
        <w:t>2014ko abenduaren 31ko egoera-balantzea</w:t>
      </w:r>
    </w:p>
    <w:tbl>
      <w:tblPr>
        <w:tblW w:w="8994" w:type="dxa"/>
        <w:jc w:val="center"/>
        <w:tblLayout w:type="fixed"/>
        <w:tblCellMar>
          <w:left w:w="70" w:type="dxa"/>
          <w:right w:w="70" w:type="dxa"/>
        </w:tblCellMar>
        <w:tblLook w:val="0000" w:firstRow="0" w:lastRow="0" w:firstColumn="0" w:lastColumn="0" w:noHBand="0" w:noVBand="0"/>
      </w:tblPr>
      <w:tblGrid>
        <w:gridCol w:w="358"/>
        <w:gridCol w:w="3007"/>
        <w:gridCol w:w="965"/>
        <w:gridCol w:w="284"/>
        <w:gridCol w:w="3286"/>
        <w:gridCol w:w="1094"/>
      </w:tblGrid>
      <w:tr w:rsidR="004D137B" w:rsidRPr="00BD4F31" w:rsidTr="002C2AA1">
        <w:trPr>
          <w:trHeight w:val="255"/>
          <w:jc w:val="center"/>
        </w:trPr>
        <w:tc>
          <w:tcPr>
            <w:tcW w:w="358" w:type="dxa"/>
            <w:tcBorders>
              <w:top w:val="single" w:sz="4" w:space="0" w:color="auto"/>
              <w:bottom w:val="single" w:sz="4" w:space="0" w:color="auto"/>
            </w:tcBorders>
            <w:shd w:val="clear" w:color="auto" w:fill="FABF8F" w:themeFill="accent6" w:themeFillTint="99"/>
            <w:vAlign w:val="center"/>
          </w:tcPr>
          <w:p w:rsidR="004D137B" w:rsidRPr="00BD4F31" w:rsidRDefault="004D137B" w:rsidP="004D137B">
            <w:pPr>
              <w:pStyle w:val="cuadroCabe"/>
              <w:jc w:val="center"/>
              <w:rPr>
                <w:sz w:val="14"/>
                <w:szCs w:val="14"/>
                <w:lang w:val="eu-ES"/>
              </w:rPr>
            </w:pPr>
          </w:p>
        </w:tc>
        <w:tc>
          <w:tcPr>
            <w:tcW w:w="3007" w:type="dxa"/>
            <w:tcBorders>
              <w:top w:val="single" w:sz="4" w:space="0" w:color="auto"/>
              <w:bottom w:val="single" w:sz="4" w:space="0" w:color="auto"/>
            </w:tcBorders>
            <w:shd w:val="clear" w:color="auto" w:fill="FABF8F" w:themeFill="accent6" w:themeFillTint="99"/>
            <w:vAlign w:val="center"/>
          </w:tcPr>
          <w:p w:rsidR="004D137B" w:rsidRPr="00BD4F31" w:rsidRDefault="004D137B" w:rsidP="00CC7FC6">
            <w:pPr>
              <w:pStyle w:val="cuadroCabe"/>
              <w:tabs>
                <w:tab w:val="clear" w:pos="2835"/>
              </w:tabs>
              <w:ind w:right="-70"/>
              <w:jc w:val="left"/>
              <w:rPr>
                <w:sz w:val="14"/>
                <w:szCs w:val="14"/>
                <w:lang w:val="eu-ES"/>
              </w:rPr>
            </w:pPr>
            <w:r w:rsidRPr="00BD4F31">
              <w:rPr>
                <w:sz w:val="14"/>
                <w:szCs w:val="14"/>
                <w:lang w:val="eu-ES"/>
              </w:rPr>
              <w:t>Des</w:t>
            </w:r>
            <w:r w:rsidR="00CC7FC6" w:rsidRPr="00BD4F31">
              <w:rPr>
                <w:sz w:val="14"/>
                <w:szCs w:val="14"/>
                <w:lang w:val="eu-ES"/>
              </w:rPr>
              <w:t>kribapena</w:t>
            </w:r>
          </w:p>
        </w:tc>
        <w:tc>
          <w:tcPr>
            <w:tcW w:w="965" w:type="dxa"/>
            <w:tcBorders>
              <w:top w:val="single" w:sz="4" w:space="0" w:color="auto"/>
              <w:bottom w:val="single" w:sz="4" w:space="0" w:color="auto"/>
              <w:right w:val="single" w:sz="4" w:space="0" w:color="auto"/>
            </w:tcBorders>
            <w:shd w:val="clear" w:color="auto" w:fill="FABF8F" w:themeFill="accent6" w:themeFillTint="99"/>
            <w:vAlign w:val="center"/>
          </w:tcPr>
          <w:p w:rsidR="004D137B" w:rsidRPr="00BD4F31" w:rsidRDefault="007143D0" w:rsidP="000F2C1C">
            <w:pPr>
              <w:pStyle w:val="cuadroCabe"/>
              <w:ind w:left="-70" w:right="-43"/>
              <w:jc w:val="right"/>
              <w:rPr>
                <w:sz w:val="14"/>
                <w:szCs w:val="14"/>
                <w:lang w:val="eu-ES"/>
              </w:rPr>
            </w:pPr>
            <w:r>
              <w:rPr>
                <w:sz w:val="14"/>
                <w:szCs w:val="14"/>
                <w:lang w:val="eu-ES"/>
              </w:rPr>
              <w:t>Itxitako urteko zenbatekoa</w:t>
            </w:r>
            <w:r w:rsidR="004D137B" w:rsidRPr="00BD4F31">
              <w:rPr>
                <w:sz w:val="14"/>
                <w:szCs w:val="14"/>
                <w:lang w:val="eu-ES"/>
              </w:rPr>
              <w:t xml:space="preserve"> </w:t>
            </w:r>
            <w:r>
              <w:rPr>
                <w:sz w:val="14"/>
                <w:szCs w:val="14"/>
                <w:lang w:val="eu-ES"/>
              </w:rPr>
              <w:t>(</w:t>
            </w:r>
            <w:r w:rsidR="004D137B" w:rsidRPr="00BD4F31">
              <w:rPr>
                <w:sz w:val="14"/>
                <w:szCs w:val="14"/>
                <w:lang w:val="eu-ES"/>
              </w:rPr>
              <w:t>2014</w:t>
            </w:r>
            <w:r w:rsidR="002C2AA1">
              <w:rPr>
                <w:sz w:val="14"/>
                <w:szCs w:val="14"/>
                <w:lang w:val="eu-ES"/>
              </w:rPr>
              <w:t>)</w:t>
            </w:r>
          </w:p>
        </w:tc>
        <w:tc>
          <w:tcPr>
            <w:tcW w:w="284" w:type="dxa"/>
            <w:tcBorders>
              <w:top w:val="single" w:sz="4" w:space="0" w:color="auto"/>
              <w:left w:val="single" w:sz="4" w:space="0" w:color="auto"/>
              <w:bottom w:val="single" w:sz="4" w:space="0" w:color="auto"/>
            </w:tcBorders>
            <w:shd w:val="clear" w:color="auto" w:fill="FABF8F" w:themeFill="accent6" w:themeFillTint="99"/>
            <w:vAlign w:val="center"/>
          </w:tcPr>
          <w:p w:rsidR="004D137B" w:rsidRPr="00BD4F31" w:rsidRDefault="004D137B" w:rsidP="004D137B">
            <w:pPr>
              <w:pStyle w:val="cuadroCabe"/>
              <w:jc w:val="center"/>
              <w:rPr>
                <w:sz w:val="14"/>
                <w:szCs w:val="14"/>
                <w:lang w:val="eu-ES"/>
              </w:rPr>
            </w:pPr>
          </w:p>
        </w:tc>
        <w:tc>
          <w:tcPr>
            <w:tcW w:w="3286" w:type="dxa"/>
            <w:tcBorders>
              <w:top w:val="single" w:sz="4" w:space="0" w:color="auto"/>
              <w:bottom w:val="single" w:sz="4" w:space="0" w:color="auto"/>
            </w:tcBorders>
            <w:shd w:val="clear" w:color="auto" w:fill="FABF8F" w:themeFill="accent6" w:themeFillTint="99"/>
            <w:vAlign w:val="center"/>
          </w:tcPr>
          <w:p w:rsidR="004D137B" w:rsidRPr="00BD4F31" w:rsidRDefault="004D137B" w:rsidP="00CC7FC6">
            <w:pPr>
              <w:pStyle w:val="cuadroCabe"/>
              <w:jc w:val="left"/>
              <w:rPr>
                <w:sz w:val="14"/>
                <w:szCs w:val="14"/>
                <w:lang w:val="eu-ES"/>
              </w:rPr>
            </w:pPr>
            <w:r w:rsidRPr="00BD4F31">
              <w:rPr>
                <w:sz w:val="14"/>
                <w:szCs w:val="14"/>
                <w:lang w:val="eu-ES"/>
              </w:rPr>
              <w:t>Des</w:t>
            </w:r>
            <w:r w:rsidR="00CC7FC6" w:rsidRPr="00BD4F31">
              <w:rPr>
                <w:sz w:val="14"/>
                <w:szCs w:val="14"/>
                <w:lang w:val="eu-ES"/>
              </w:rPr>
              <w:t>kribapena</w:t>
            </w:r>
          </w:p>
        </w:tc>
        <w:tc>
          <w:tcPr>
            <w:tcW w:w="1094" w:type="dxa"/>
            <w:tcBorders>
              <w:top w:val="single" w:sz="4" w:space="0" w:color="auto"/>
              <w:bottom w:val="single" w:sz="4" w:space="0" w:color="auto"/>
            </w:tcBorders>
            <w:shd w:val="clear" w:color="auto" w:fill="FABF8F" w:themeFill="accent6" w:themeFillTint="99"/>
            <w:vAlign w:val="center"/>
          </w:tcPr>
          <w:p w:rsidR="004D137B" w:rsidRPr="00BD4F31" w:rsidRDefault="007143D0" w:rsidP="00D613BC">
            <w:pPr>
              <w:pStyle w:val="cuadroCabe"/>
              <w:ind w:left="-98"/>
              <w:jc w:val="right"/>
              <w:rPr>
                <w:sz w:val="14"/>
                <w:szCs w:val="14"/>
                <w:lang w:val="eu-ES"/>
              </w:rPr>
            </w:pPr>
            <w:r>
              <w:rPr>
                <w:sz w:val="14"/>
                <w:szCs w:val="14"/>
                <w:lang w:val="eu-ES"/>
              </w:rPr>
              <w:t>Itxitako urteko zenbatekoa (2014)</w:t>
            </w:r>
          </w:p>
        </w:tc>
      </w:tr>
      <w:tr w:rsidR="004D137B" w:rsidRPr="00BD4F31" w:rsidTr="002C2AA1">
        <w:trPr>
          <w:trHeight w:val="255"/>
          <w:jc w:val="center"/>
        </w:trPr>
        <w:tc>
          <w:tcPr>
            <w:tcW w:w="358" w:type="dxa"/>
            <w:tcBorders>
              <w:top w:val="single" w:sz="4" w:space="0" w:color="auto"/>
              <w:bottom w:val="single" w:sz="2" w:space="0" w:color="auto"/>
            </w:tcBorders>
            <w:vAlign w:val="center"/>
          </w:tcPr>
          <w:p w:rsidR="004D137B" w:rsidRPr="00BD4F31" w:rsidRDefault="004D137B" w:rsidP="004D137B">
            <w:pPr>
              <w:pStyle w:val="cuatexto"/>
              <w:jc w:val="center"/>
              <w:rPr>
                <w:rFonts w:ascii="Arial" w:hAnsi="Arial" w:cs="Arial"/>
                <w:sz w:val="16"/>
                <w:szCs w:val="16"/>
                <w:lang w:val="eu-ES"/>
              </w:rPr>
            </w:pPr>
            <w:bookmarkStart w:id="85" w:name="OLE_LINK4"/>
            <w:r w:rsidRPr="00BD4F31">
              <w:rPr>
                <w:rFonts w:ascii="Arial" w:hAnsi="Arial" w:cs="Arial"/>
                <w:sz w:val="16"/>
                <w:szCs w:val="16"/>
                <w:lang w:val="eu-ES"/>
              </w:rPr>
              <w:t>A</w:t>
            </w:r>
          </w:p>
        </w:tc>
        <w:tc>
          <w:tcPr>
            <w:tcW w:w="3007" w:type="dxa"/>
            <w:tcBorders>
              <w:top w:val="single" w:sz="4" w:space="0" w:color="auto"/>
              <w:bottom w:val="single" w:sz="2" w:space="0" w:color="auto"/>
            </w:tcBorders>
            <w:vAlign w:val="center"/>
          </w:tcPr>
          <w:p w:rsidR="004D137B" w:rsidRPr="00BD4F31" w:rsidRDefault="004D137B" w:rsidP="00CC7FC6">
            <w:pPr>
              <w:pStyle w:val="cuatexto"/>
              <w:tabs>
                <w:tab w:val="clear" w:pos="2835"/>
              </w:tabs>
              <w:ind w:right="-70"/>
              <w:jc w:val="left"/>
              <w:rPr>
                <w:rFonts w:ascii="Arial" w:hAnsi="Arial" w:cs="Arial"/>
                <w:sz w:val="16"/>
                <w:szCs w:val="16"/>
                <w:lang w:val="eu-ES"/>
              </w:rPr>
            </w:pPr>
            <w:r w:rsidRPr="00BD4F31">
              <w:rPr>
                <w:rFonts w:ascii="Arial" w:hAnsi="Arial" w:cs="Arial"/>
                <w:sz w:val="16"/>
                <w:szCs w:val="16"/>
                <w:lang w:val="eu-ES"/>
              </w:rPr>
              <w:t>I</w:t>
            </w:r>
            <w:r w:rsidR="00CC7FC6" w:rsidRPr="00BD4F31">
              <w:rPr>
                <w:rFonts w:ascii="Arial" w:hAnsi="Arial" w:cs="Arial"/>
                <w:sz w:val="16"/>
                <w:szCs w:val="16"/>
                <w:lang w:val="eu-ES"/>
              </w:rPr>
              <w:t>bilgetua</w:t>
            </w:r>
          </w:p>
        </w:tc>
        <w:tc>
          <w:tcPr>
            <w:tcW w:w="965" w:type="dxa"/>
            <w:tcBorders>
              <w:top w:val="single" w:sz="4" w:space="0" w:color="auto"/>
              <w:bottom w:val="single" w:sz="2" w:space="0" w:color="auto"/>
              <w:right w:val="single" w:sz="4" w:space="0" w:color="auto"/>
            </w:tcBorders>
            <w:vAlign w:val="center"/>
          </w:tcPr>
          <w:p w:rsidR="004D137B" w:rsidRPr="00BD4F31" w:rsidRDefault="004D137B" w:rsidP="000F2C1C">
            <w:pPr>
              <w:pStyle w:val="cuatexto"/>
              <w:ind w:left="-70" w:right="-43"/>
              <w:jc w:val="right"/>
              <w:rPr>
                <w:rFonts w:ascii="Arial" w:hAnsi="Arial" w:cs="Arial"/>
                <w:sz w:val="16"/>
                <w:szCs w:val="16"/>
                <w:lang w:val="eu-ES"/>
              </w:rPr>
            </w:pPr>
            <w:r w:rsidRPr="00BD4F31">
              <w:rPr>
                <w:rFonts w:ascii="Arial" w:hAnsi="Arial" w:cs="Arial"/>
                <w:sz w:val="16"/>
                <w:szCs w:val="16"/>
                <w:lang w:val="eu-ES"/>
              </w:rPr>
              <w:t>56.010.073</w:t>
            </w:r>
          </w:p>
        </w:tc>
        <w:tc>
          <w:tcPr>
            <w:tcW w:w="284" w:type="dxa"/>
            <w:tcBorders>
              <w:top w:val="single" w:sz="4" w:space="0" w:color="auto"/>
              <w:left w:val="single" w:sz="4" w:space="0" w:color="auto"/>
              <w:bottom w:val="single" w:sz="2" w:space="0" w:color="auto"/>
            </w:tcBorders>
            <w:vAlign w:val="center"/>
          </w:tcPr>
          <w:p w:rsidR="004D137B" w:rsidRPr="00BD4F31" w:rsidRDefault="004D137B" w:rsidP="004D137B">
            <w:pPr>
              <w:pStyle w:val="cuatexto"/>
              <w:jc w:val="center"/>
              <w:rPr>
                <w:rFonts w:ascii="Arial" w:hAnsi="Arial" w:cs="Arial"/>
                <w:sz w:val="16"/>
                <w:szCs w:val="16"/>
                <w:lang w:val="eu-ES"/>
              </w:rPr>
            </w:pPr>
            <w:r w:rsidRPr="00BD4F31">
              <w:rPr>
                <w:rFonts w:ascii="Arial" w:hAnsi="Arial" w:cs="Arial"/>
                <w:sz w:val="16"/>
                <w:szCs w:val="16"/>
                <w:lang w:val="eu-ES"/>
              </w:rPr>
              <w:t>A</w:t>
            </w:r>
          </w:p>
        </w:tc>
        <w:tc>
          <w:tcPr>
            <w:tcW w:w="3286" w:type="dxa"/>
            <w:tcBorders>
              <w:top w:val="single" w:sz="4" w:space="0" w:color="auto"/>
              <w:bottom w:val="single" w:sz="2" w:space="0" w:color="auto"/>
            </w:tcBorders>
            <w:vAlign w:val="center"/>
          </w:tcPr>
          <w:p w:rsidR="004D137B" w:rsidRPr="00BD4F31" w:rsidRDefault="004D137B" w:rsidP="00CC7FC6">
            <w:pPr>
              <w:pStyle w:val="cuatexto"/>
              <w:jc w:val="left"/>
              <w:rPr>
                <w:rFonts w:ascii="Arial" w:hAnsi="Arial" w:cs="Arial"/>
                <w:sz w:val="16"/>
                <w:szCs w:val="16"/>
                <w:lang w:val="eu-ES"/>
              </w:rPr>
            </w:pPr>
            <w:r w:rsidRPr="00BD4F31">
              <w:rPr>
                <w:rFonts w:ascii="Arial" w:hAnsi="Arial" w:cs="Arial"/>
                <w:sz w:val="16"/>
                <w:szCs w:val="16"/>
                <w:lang w:val="eu-ES"/>
              </w:rPr>
              <w:t>F</w:t>
            </w:r>
            <w:r w:rsidR="00CC7FC6" w:rsidRPr="00BD4F31">
              <w:rPr>
                <w:rFonts w:ascii="Arial" w:hAnsi="Arial" w:cs="Arial"/>
                <w:sz w:val="16"/>
                <w:szCs w:val="16"/>
                <w:lang w:val="eu-ES"/>
              </w:rPr>
              <w:t>unts berekiak</w:t>
            </w:r>
          </w:p>
        </w:tc>
        <w:tc>
          <w:tcPr>
            <w:tcW w:w="1094" w:type="dxa"/>
            <w:tcBorders>
              <w:top w:val="single" w:sz="4" w:space="0" w:color="auto"/>
              <w:bottom w:val="single" w:sz="2" w:space="0" w:color="auto"/>
            </w:tcBorders>
            <w:vAlign w:val="center"/>
          </w:tcPr>
          <w:p w:rsidR="004D137B" w:rsidRPr="00BD4F31" w:rsidRDefault="004D137B" w:rsidP="004D137B">
            <w:pPr>
              <w:pStyle w:val="cuatexto"/>
              <w:jc w:val="right"/>
              <w:rPr>
                <w:rFonts w:ascii="Arial" w:hAnsi="Arial" w:cs="Arial"/>
                <w:sz w:val="16"/>
                <w:szCs w:val="16"/>
                <w:lang w:val="eu-ES"/>
              </w:rPr>
            </w:pPr>
            <w:r w:rsidRPr="00BD4F31">
              <w:rPr>
                <w:rFonts w:ascii="Arial" w:hAnsi="Arial" w:cs="Arial"/>
                <w:sz w:val="16"/>
                <w:szCs w:val="16"/>
                <w:lang w:val="eu-ES"/>
              </w:rPr>
              <w:t>51.418.129</w:t>
            </w:r>
          </w:p>
        </w:tc>
      </w:tr>
      <w:tr w:rsidR="004D137B" w:rsidRPr="00BD4F31" w:rsidTr="002C2AA1">
        <w:trPr>
          <w:trHeight w:val="255"/>
          <w:jc w:val="center"/>
        </w:trPr>
        <w:tc>
          <w:tcPr>
            <w:tcW w:w="358" w:type="dxa"/>
            <w:tcBorders>
              <w:top w:val="single" w:sz="2" w:space="0" w:color="auto"/>
              <w:bottom w:val="single" w:sz="2" w:space="0" w:color="auto"/>
            </w:tcBorders>
            <w:vAlign w:val="center"/>
          </w:tcPr>
          <w:p w:rsidR="004D137B" w:rsidRPr="00BD4F31" w:rsidRDefault="004D137B" w:rsidP="004D137B">
            <w:pPr>
              <w:pStyle w:val="cuatexto"/>
              <w:jc w:val="center"/>
              <w:rPr>
                <w:sz w:val="14"/>
                <w:szCs w:val="14"/>
                <w:lang w:val="eu-ES"/>
              </w:rPr>
            </w:pPr>
            <w:r w:rsidRPr="00BD4F31">
              <w:rPr>
                <w:sz w:val="14"/>
                <w:szCs w:val="14"/>
                <w:lang w:val="eu-ES"/>
              </w:rPr>
              <w:t>1</w:t>
            </w:r>
          </w:p>
        </w:tc>
        <w:tc>
          <w:tcPr>
            <w:tcW w:w="3007" w:type="dxa"/>
            <w:tcBorders>
              <w:top w:val="single" w:sz="2" w:space="0" w:color="auto"/>
              <w:bottom w:val="single" w:sz="2" w:space="0" w:color="auto"/>
            </w:tcBorders>
            <w:vAlign w:val="center"/>
          </w:tcPr>
          <w:p w:rsidR="004D137B" w:rsidRPr="00BD4F31" w:rsidRDefault="004D137B" w:rsidP="00CC7FC6">
            <w:pPr>
              <w:pStyle w:val="cuatexto"/>
              <w:tabs>
                <w:tab w:val="clear" w:pos="2835"/>
              </w:tabs>
              <w:ind w:right="-70"/>
              <w:jc w:val="left"/>
              <w:rPr>
                <w:sz w:val="14"/>
                <w:szCs w:val="14"/>
                <w:lang w:val="eu-ES"/>
              </w:rPr>
            </w:pPr>
            <w:r w:rsidRPr="00BD4F31">
              <w:rPr>
                <w:sz w:val="14"/>
                <w:szCs w:val="14"/>
                <w:lang w:val="eu-ES"/>
              </w:rPr>
              <w:t>I</w:t>
            </w:r>
            <w:r w:rsidR="00CC7FC6" w:rsidRPr="00BD4F31">
              <w:rPr>
                <w:sz w:val="14"/>
                <w:szCs w:val="14"/>
                <w:lang w:val="eu-ES"/>
              </w:rPr>
              <w:t>bilgetu materiala</w:t>
            </w:r>
          </w:p>
        </w:tc>
        <w:tc>
          <w:tcPr>
            <w:tcW w:w="965" w:type="dxa"/>
            <w:tcBorders>
              <w:top w:val="single" w:sz="2" w:space="0" w:color="auto"/>
              <w:bottom w:val="single" w:sz="2" w:space="0" w:color="auto"/>
              <w:right w:val="single" w:sz="4" w:space="0" w:color="auto"/>
            </w:tcBorders>
            <w:vAlign w:val="center"/>
          </w:tcPr>
          <w:p w:rsidR="004D137B" w:rsidRPr="00BD4F31" w:rsidRDefault="004D137B" w:rsidP="000F2C1C">
            <w:pPr>
              <w:pStyle w:val="cuatexto"/>
              <w:ind w:left="-70" w:right="-43"/>
              <w:jc w:val="right"/>
              <w:rPr>
                <w:sz w:val="14"/>
                <w:szCs w:val="14"/>
                <w:lang w:val="eu-ES"/>
              </w:rPr>
            </w:pPr>
            <w:r w:rsidRPr="00BD4F31">
              <w:rPr>
                <w:sz w:val="14"/>
                <w:szCs w:val="14"/>
                <w:lang w:val="eu-ES"/>
              </w:rPr>
              <w:t>48.601.132</w:t>
            </w:r>
          </w:p>
        </w:tc>
        <w:tc>
          <w:tcPr>
            <w:tcW w:w="284" w:type="dxa"/>
            <w:tcBorders>
              <w:top w:val="single" w:sz="2" w:space="0" w:color="auto"/>
              <w:left w:val="single" w:sz="4" w:space="0" w:color="auto"/>
              <w:bottom w:val="single" w:sz="2" w:space="0" w:color="auto"/>
            </w:tcBorders>
            <w:vAlign w:val="center"/>
          </w:tcPr>
          <w:p w:rsidR="004D137B" w:rsidRPr="00BD4F31" w:rsidRDefault="004D137B" w:rsidP="004D137B">
            <w:pPr>
              <w:pStyle w:val="cuatexto"/>
              <w:jc w:val="center"/>
              <w:rPr>
                <w:sz w:val="14"/>
                <w:szCs w:val="14"/>
                <w:lang w:val="eu-ES"/>
              </w:rPr>
            </w:pPr>
            <w:r w:rsidRPr="00BD4F31">
              <w:rPr>
                <w:sz w:val="14"/>
                <w:szCs w:val="14"/>
                <w:lang w:val="eu-ES"/>
              </w:rPr>
              <w:t>1</w:t>
            </w:r>
          </w:p>
        </w:tc>
        <w:tc>
          <w:tcPr>
            <w:tcW w:w="3286" w:type="dxa"/>
            <w:tcBorders>
              <w:top w:val="single" w:sz="2" w:space="0" w:color="auto"/>
              <w:bottom w:val="single" w:sz="2" w:space="0" w:color="auto"/>
            </w:tcBorders>
            <w:vAlign w:val="center"/>
          </w:tcPr>
          <w:p w:rsidR="004D137B" w:rsidRPr="00BD4F31" w:rsidRDefault="00CC7FC6" w:rsidP="004D137B">
            <w:pPr>
              <w:pStyle w:val="cuatexto"/>
              <w:jc w:val="left"/>
              <w:rPr>
                <w:sz w:val="14"/>
                <w:szCs w:val="14"/>
                <w:lang w:val="eu-ES"/>
              </w:rPr>
            </w:pPr>
            <w:r w:rsidRPr="00BD4F31">
              <w:rPr>
                <w:sz w:val="14"/>
                <w:szCs w:val="14"/>
                <w:lang w:val="eu-ES"/>
              </w:rPr>
              <w:t>Ondarea eta erreserbak</w:t>
            </w:r>
          </w:p>
        </w:tc>
        <w:tc>
          <w:tcPr>
            <w:tcW w:w="1094"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16.119.390</w:t>
            </w:r>
          </w:p>
        </w:tc>
      </w:tr>
      <w:tr w:rsidR="004D137B" w:rsidRPr="00BD4F31" w:rsidTr="002C2AA1">
        <w:trPr>
          <w:trHeight w:val="255"/>
          <w:jc w:val="center"/>
        </w:trPr>
        <w:tc>
          <w:tcPr>
            <w:tcW w:w="358" w:type="dxa"/>
            <w:tcBorders>
              <w:top w:val="single" w:sz="2" w:space="0" w:color="auto"/>
              <w:bottom w:val="single" w:sz="2" w:space="0" w:color="auto"/>
            </w:tcBorders>
            <w:vAlign w:val="center"/>
          </w:tcPr>
          <w:p w:rsidR="004D137B" w:rsidRPr="00BD4F31" w:rsidRDefault="004D137B" w:rsidP="004D137B">
            <w:pPr>
              <w:pStyle w:val="cuatexto"/>
              <w:jc w:val="center"/>
              <w:rPr>
                <w:sz w:val="14"/>
                <w:szCs w:val="14"/>
                <w:lang w:val="eu-ES"/>
              </w:rPr>
            </w:pPr>
            <w:r w:rsidRPr="00BD4F31">
              <w:rPr>
                <w:sz w:val="14"/>
                <w:szCs w:val="14"/>
                <w:lang w:val="eu-ES"/>
              </w:rPr>
              <w:t>2</w:t>
            </w:r>
          </w:p>
        </w:tc>
        <w:tc>
          <w:tcPr>
            <w:tcW w:w="3007" w:type="dxa"/>
            <w:tcBorders>
              <w:top w:val="single" w:sz="2" w:space="0" w:color="auto"/>
              <w:bottom w:val="single" w:sz="2" w:space="0" w:color="auto"/>
            </w:tcBorders>
            <w:vAlign w:val="center"/>
          </w:tcPr>
          <w:p w:rsidR="004D137B" w:rsidRPr="00BD4F31" w:rsidRDefault="004D137B" w:rsidP="00CC7FC6">
            <w:pPr>
              <w:pStyle w:val="cuatexto"/>
              <w:tabs>
                <w:tab w:val="clear" w:pos="2835"/>
              </w:tabs>
              <w:ind w:right="-70"/>
              <w:jc w:val="left"/>
              <w:rPr>
                <w:sz w:val="14"/>
                <w:szCs w:val="14"/>
                <w:lang w:val="eu-ES"/>
              </w:rPr>
            </w:pPr>
            <w:r w:rsidRPr="00BD4F31">
              <w:rPr>
                <w:sz w:val="14"/>
                <w:szCs w:val="14"/>
                <w:lang w:val="eu-ES"/>
              </w:rPr>
              <w:t>I</w:t>
            </w:r>
            <w:r w:rsidR="00CC7FC6" w:rsidRPr="00BD4F31">
              <w:rPr>
                <w:sz w:val="14"/>
                <w:szCs w:val="14"/>
                <w:lang w:val="eu-ES"/>
              </w:rPr>
              <w:t>bilgetu immateriala</w:t>
            </w:r>
          </w:p>
        </w:tc>
        <w:tc>
          <w:tcPr>
            <w:tcW w:w="965" w:type="dxa"/>
            <w:tcBorders>
              <w:top w:val="single" w:sz="2" w:space="0" w:color="auto"/>
              <w:bottom w:val="single" w:sz="2" w:space="0" w:color="auto"/>
              <w:right w:val="single" w:sz="4" w:space="0" w:color="auto"/>
            </w:tcBorders>
            <w:vAlign w:val="center"/>
          </w:tcPr>
          <w:p w:rsidR="004D137B" w:rsidRPr="00BD4F31" w:rsidRDefault="004D137B" w:rsidP="000F2C1C">
            <w:pPr>
              <w:pStyle w:val="cuatexto"/>
              <w:ind w:left="-70" w:right="-43"/>
              <w:jc w:val="right"/>
              <w:rPr>
                <w:sz w:val="14"/>
                <w:szCs w:val="14"/>
                <w:lang w:val="eu-ES"/>
              </w:rPr>
            </w:pPr>
            <w:r w:rsidRPr="00BD4F31">
              <w:rPr>
                <w:sz w:val="14"/>
                <w:szCs w:val="14"/>
                <w:lang w:val="eu-ES"/>
              </w:rPr>
              <w:t>853.196</w:t>
            </w:r>
          </w:p>
        </w:tc>
        <w:tc>
          <w:tcPr>
            <w:tcW w:w="284" w:type="dxa"/>
            <w:tcBorders>
              <w:top w:val="single" w:sz="2" w:space="0" w:color="auto"/>
              <w:left w:val="single" w:sz="4" w:space="0" w:color="auto"/>
              <w:bottom w:val="single" w:sz="2" w:space="0" w:color="auto"/>
            </w:tcBorders>
            <w:vAlign w:val="center"/>
          </w:tcPr>
          <w:p w:rsidR="004D137B" w:rsidRPr="00BD4F31" w:rsidRDefault="004D137B" w:rsidP="004D137B">
            <w:pPr>
              <w:pStyle w:val="cuatexto"/>
              <w:jc w:val="center"/>
              <w:rPr>
                <w:sz w:val="14"/>
                <w:szCs w:val="14"/>
                <w:lang w:val="eu-ES"/>
              </w:rPr>
            </w:pPr>
            <w:r w:rsidRPr="00BD4F31">
              <w:rPr>
                <w:sz w:val="14"/>
                <w:szCs w:val="14"/>
                <w:lang w:val="eu-ES"/>
              </w:rPr>
              <w:t>2</w:t>
            </w:r>
          </w:p>
        </w:tc>
        <w:tc>
          <w:tcPr>
            <w:tcW w:w="3286" w:type="dxa"/>
            <w:tcBorders>
              <w:top w:val="single" w:sz="2" w:space="0" w:color="auto"/>
              <w:bottom w:val="single" w:sz="2" w:space="0" w:color="auto"/>
            </w:tcBorders>
            <w:vAlign w:val="center"/>
          </w:tcPr>
          <w:p w:rsidR="004D137B" w:rsidRPr="00BD4F31" w:rsidRDefault="00CC7FC6" w:rsidP="00CC7FC6">
            <w:pPr>
              <w:pStyle w:val="cuatexto"/>
              <w:jc w:val="left"/>
              <w:rPr>
                <w:sz w:val="14"/>
                <w:szCs w:val="14"/>
                <w:lang w:val="eu-ES"/>
              </w:rPr>
            </w:pPr>
            <w:r w:rsidRPr="00BD4F31">
              <w:rPr>
                <w:sz w:val="14"/>
                <w:szCs w:val="14"/>
                <w:lang w:val="eu-ES"/>
              </w:rPr>
              <w:t>Ekitaldiko emaitza ekonomikoa</w:t>
            </w:r>
            <w:r w:rsidR="004D137B" w:rsidRPr="00BD4F31">
              <w:rPr>
                <w:sz w:val="14"/>
                <w:szCs w:val="14"/>
                <w:lang w:val="eu-ES"/>
              </w:rPr>
              <w:t xml:space="preserve"> (</w:t>
            </w:r>
            <w:r w:rsidRPr="00BD4F31">
              <w:rPr>
                <w:sz w:val="14"/>
                <w:szCs w:val="14"/>
                <w:lang w:val="eu-ES"/>
              </w:rPr>
              <w:t>etekina</w:t>
            </w:r>
            <w:r w:rsidR="004D137B" w:rsidRPr="00BD4F31">
              <w:rPr>
                <w:sz w:val="14"/>
                <w:szCs w:val="14"/>
                <w:lang w:val="eu-ES"/>
              </w:rPr>
              <w:t>)</w:t>
            </w:r>
          </w:p>
        </w:tc>
        <w:tc>
          <w:tcPr>
            <w:tcW w:w="1094"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2.415.712</w:t>
            </w:r>
          </w:p>
        </w:tc>
      </w:tr>
      <w:tr w:rsidR="004D137B" w:rsidRPr="00BD4F31" w:rsidTr="002C2AA1">
        <w:trPr>
          <w:trHeight w:val="255"/>
          <w:jc w:val="center"/>
        </w:trPr>
        <w:tc>
          <w:tcPr>
            <w:tcW w:w="358" w:type="dxa"/>
            <w:tcBorders>
              <w:top w:val="single" w:sz="2" w:space="0" w:color="auto"/>
              <w:bottom w:val="single" w:sz="2" w:space="0" w:color="auto"/>
            </w:tcBorders>
            <w:vAlign w:val="center"/>
          </w:tcPr>
          <w:p w:rsidR="004D137B" w:rsidRPr="00BD4F31" w:rsidRDefault="004D137B" w:rsidP="004D137B">
            <w:pPr>
              <w:pStyle w:val="cuatexto"/>
              <w:jc w:val="center"/>
              <w:rPr>
                <w:sz w:val="14"/>
                <w:szCs w:val="14"/>
                <w:lang w:val="eu-ES"/>
              </w:rPr>
            </w:pPr>
            <w:r w:rsidRPr="00BD4F31">
              <w:rPr>
                <w:sz w:val="14"/>
                <w:szCs w:val="14"/>
                <w:lang w:val="eu-ES"/>
              </w:rPr>
              <w:t>3</w:t>
            </w:r>
          </w:p>
        </w:tc>
        <w:tc>
          <w:tcPr>
            <w:tcW w:w="3007" w:type="dxa"/>
            <w:tcBorders>
              <w:top w:val="single" w:sz="2" w:space="0" w:color="auto"/>
              <w:bottom w:val="single" w:sz="2" w:space="0" w:color="auto"/>
            </w:tcBorders>
            <w:vAlign w:val="center"/>
          </w:tcPr>
          <w:p w:rsidR="004D137B" w:rsidRPr="00BD4F31" w:rsidRDefault="00CC7FC6" w:rsidP="00CC7FC6">
            <w:pPr>
              <w:pStyle w:val="cuatexto"/>
              <w:tabs>
                <w:tab w:val="clear" w:pos="2835"/>
              </w:tabs>
              <w:ind w:right="-70"/>
              <w:jc w:val="left"/>
              <w:rPr>
                <w:sz w:val="14"/>
                <w:szCs w:val="14"/>
                <w:lang w:val="eu-ES"/>
              </w:rPr>
            </w:pPr>
            <w:r w:rsidRPr="00BD4F31">
              <w:rPr>
                <w:sz w:val="14"/>
                <w:szCs w:val="14"/>
                <w:lang w:val="eu-ES"/>
              </w:rPr>
              <w:t xml:space="preserve">Erabilera orokorrerako azpiegiturak eta ondasunak </w:t>
            </w:r>
          </w:p>
        </w:tc>
        <w:tc>
          <w:tcPr>
            <w:tcW w:w="965" w:type="dxa"/>
            <w:tcBorders>
              <w:top w:val="single" w:sz="2" w:space="0" w:color="auto"/>
              <w:bottom w:val="single" w:sz="2" w:space="0" w:color="auto"/>
              <w:right w:val="single" w:sz="4" w:space="0" w:color="auto"/>
            </w:tcBorders>
            <w:vAlign w:val="center"/>
          </w:tcPr>
          <w:p w:rsidR="004D137B" w:rsidRPr="00BD4F31" w:rsidRDefault="004D137B" w:rsidP="000F2C1C">
            <w:pPr>
              <w:pStyle w:val="cuatexto"/>
              <w:ind w:left="-70" w:right="-43"/>
              <w:jc w:val="right"/>
              <w:rPr>
                <w:sz w:val="14"/>
                <w:szCs w:val="14"/>
                <w:lang w:val="eu-ES"/>
              </w:rPr>
            </w:pPr>
            <w:r w:rsidRPr="00BD4F31">
              <w:rPr>
                <w:sz w:val="14"/>
                <w:szCs w:val="14"/>
                <w:lang w:val="eu-ES"/>
              </w:rPr>
              <w:t>1.526.875</w:t>
            </w:r>
          </w:p>
        </w:tc>
        <w:tc>
          <w:tcPr>
            <w:tcW w:w="284" w:type="dxa"/>
            <w:tcBorders>
              <w:top w:val="single" w:sz="2" w:space="0" w:color="auto"/>
              <w:left w:val="single" w:sz="4" w:space="0" w:color="auto"/>
              <w:bottom w:val="single" w:sz="2" w:space="0" w:color="auto"/>
            </w:tcBorders>
            <w:vAlign w:val="center"/>
          </w:tcPr>
          <w:p w:rsidR="004D137B" w:rsidRPr="00BD4F31" w:rsidRDefault="004D137B" w:rsidP="004D137B">
            <w:pPr>
              <w:pStyle w:val="cuatexto"/>
              <w:jc w:val="center"/>
              <w:rPr>
                <w:sz w:val="14"/>
                <w:szCs w:val="14"/>
                <w:lang w:val="eu-ES"/>
              </w:rPr>
            </w:pPr>
            <w:r w:rsidRPr="00BD4F31">
              <w:rPr>
                <w:sz w:val="14"/>
                <w:szCs w:val="14"/>
                <w:lang w:val="eu-ES"/>
              </w:rPr>
              <w:t>3</w:t>
            </w:r>
          </w:p>
        </w:tc>
        <w:tc>
          <w:tcPr>
            <w:tcW w:w="3286" w:type="dxa"/>
            <w:tcBorders>
              <w:top w:val="single" w:sz="2" w:space="0" w:color="auto"/>
              <w:bottom w:val="single" w:sz="2" w:space="0" w:color="auto"/>
            </w:tcBorders>
            <w:vAlign w:val="center"/>
          </w:tcPr>
          <w:p w:rsidR="004D137B" w:rsidRPr="00BD4F31" w:rsidRDefault="00CC7FC6" w:rsidP="00CC7FC6">
            <w:pPr>
              <w:pStyle w:val="cuatexto"/>
              <w:jc w:val="left"/>
              <w:rPr>
                <w:sz w:val="14"/>
                <w:szCs w:val="14"/>
                <w:lang w:val="eu-ES"/>
              </w:rPr>
            </w:pPr>
            <w:r w:rsidRPr="00BD4F31">
              <w:rPr>
                <w:sz w:val="14"/>
                <w:szCs w:val="14"/>
                <w:lang w:val="eu-ES"/>
              </w:rPr>
              <w:t>Kapitaleko diru-laguntzak</w:t>
            </w:r>
          </w:p>
        </w:tc>
        <w:tc>
          <w:tcPr>
            <w:tcW w:w="1094"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32.883.027</w:t>
            </w:r>
          </w:p>
        </w:tc>
      </w:tr>
      <w:tr w:rsidR="004D137B" w:rsidRPr="00BD4F31" w:rsidTr="002C2AA1">
        <w:trPr>
          <w:trHeight w:val="255"/>
          <w:jc w:val="center"/>
        </w:trPr>
        <w:tc>
          <w:tcPr>
            <w:tcW w:w="358" w:type="dxa"/>
            <w:tcBorders>
              <w:top w:val="single" w:sz="2" w:space="0" w:color="auto"/>
              <w:bottom w:val="single" w:sz="2" w:space="0" w:color="auto"/>
            </w:tcBorders>
            <w:vAlign w:val="center"/>
          </w:tcPr>
          <w:p w:rsidR="004D137B" w:rsidRPr="00BD4F31" w:rsidRDefault="004D137B" w:rsidP="004D137B">
            <w:pPr>
              <w:pStyle w:val="cuatexto"/>
              <w:jc w:val="center"/>
              <w:rPr>
                <w:sz w:val="14"/>
                <w:szCs w:val="14"/>
                <w:lang w:val="eu-ES"/>
              </w:rPr>
            </w:pPr>
            <w:r w:rsidRPr="00BD4F31">
              <w:rPr>
                <w:sz w:val="14"/>
                <w:szCs w:val="14"/>
                <w:lang w:val="eu-ES"/>
              </w:rPr>
              <w:t>4</w:t>
            </w:r>
          </w:p>
        </w:tc>
        <w:tc>
          <w:tcPr>
            <w:tcW w:w="3007" w:type="dxa"/>
            <w:tcBorders>
              <w:top w:val="single" w:sz="2" w:space="0" w:color="auto"/>
              <w:bottom w:val="single" w:sz="2" w:space="0" w:color="auto"/>
            </w:tcBorders>
            <w:vAlign w:val="center"/>
          </w:tcPr>
          <w:p w:rsidR="004D137B" w:rsidRPr="00BD4F31" w:rsidRDefault="00CC7FC6" w:rsidP="00CC7FC6">
            <w:pPr>
              <w:pStyle w:val="cuatexto"/>
              <w:tabs>
                <w:tab w:val="clear" w:pos="2835"/>
              </w:tabs>
              <w:ind w:right="-70"/>
              <w:jc w:val="left"/>
              <w:rPr>
                <w:sz w:val="14"/>
                <w:szCs w:val="14"/>
                <w:lang w:val="eu-ES"/>
              </w:rPr>
            </w:pPr>
            <w:r w:rsidRPr="00BD4F31">
              <w:rPr>
                <w:sz w:val="14"/>
                <w:szCs w:val="14"/>
                <w:lang w:val="eu-ES"/>
              </w:rPr>
              <w:t>Herri-ondasunak</w:t>
            </w:r>
          </w:p>
        </w:tc>
        <w:tc>
          <w:tcPr>
            <w:tcW w:w="965" w:type="dxa"/>
            <w:tcBorders>
              <w:top w:val="single" w:sz="2" w:space="0" w:color="auto"/>
              <w:bottom w:val="single" w:sz="2" w:space="0" w:color="auto"/>
              <w:right w:val="single" w:sz="4" w:space="0" w:color="auto"/>
            </w:tcBorders>
            <w:vAlign w:val="center"/>
          </w:tcPr>
          <w:p w:rsidR="004D137B" w:rsidRPr="00BD4F31" w:rsidRDefault="004D137B" w:rsidP="000F2C1C">
            <w:pPr>
              <w:pStyle w:val="cuatexto"/>
              <w:ind w:left="-70" w:right="-43"/>
              <w:jc w:val="right"/>
              <w:rPr>
                <w:sz w:val="14"/>
                <w:szCs w:val="14"/>
                <w:lang w:val="eu-ES"/>
              </w:rPr>
            </w:pPr>
            <w:r w:rsidRPr="00BD4F31">
              <w:rPr>
                <w:sz w:val="14"/>
                <w:szCs w:val="14"/>
                <w:lang w:val="eu-ES"/>
              </w:rPr>
              <w:t>5.019.986</w:t>
            </w:r>
          </w:p>
        </w:tc>
        <w:tc>
          <w:tcPr>
            <w:tcW w:w="284" w:type="dxa"/>
            <w:tcBorders>
              <w:top w:val="single" w:sz="2" w:space="0" w:color="auto"/>
              <w:left w:val="single" w:sz="4" w:space="0" w:color="auto"/>
              <w:bottom w:val="single" w:sz="2" w:space="0" w:color="auto"/>
            </w:tcBorders>
            <w:vAlign w:val="center"/>
          </w:tcPr>
          <w:p w:rsidR="004D137B" w:rsidRPr="00BD4F31" w:rsidRDefault="004D137B" w:rsidP="004D137B">
            <w:pPr>
              <w:pStyle w:val="cuatexto"/>
              <w:jc w:val="center"/>
              <w:rPr>
                <w:rFonts w:ascii="Arial" w:hAnsi="Arial" w:cs="Arial"/>
                <w:sz w:val="16"/>
                <w:szCs w:val="16"/>
                <w:lang w:val="eu-ES"/>
              </w:rPr>
            </w:pPr>
            <w:r w:rsidRPr="00BD4F31">
              <w:rPr>
                <w:rFonts w:ascii="Arial" w:hAnsi="Arial" w:cs="Arial"/>
                <w:sz w:val="16"/>
                <w:szCs w:val="16"/>
                <w:lang w:val="eu-ES"/>
              </w:rPr>
              <w:t>B</w:t>
            </w:r>
          </w:p>
        </w:tc>
        <w:tc>
          <w:tcPr>
            <w:tcW w:w="3286" w:type="dxa"/>
            <w:tcBorders>
              <w:top w:val="single" w:sz="2" w:space="0" w:color="auto"/>
              <w:bottom w:val="single" w:sz="2" w:space="0" w:color="auto"/>
            </w:tcBorders>
            <w:vAlign w:val="center"/>
          </w:tcPr>
          <w:p w:rsidR="004D137B" w:rsidRPr="00BD4F31" w:rsidRDefault="00CC7FC6" w:rsidP="00CC7FC6">
            <w:pPr>
              <w:pStyle w:val="cuatexto"/>
              <w:jc w:val="left"/>
              <w:rPr>
                <w:rFonts w:ascii="Arial" w:hAnsi="Arial" w:cs="Arial"/>
                <w:sz w:val="16"/>
                <w:szCs w:val="16"/>
                <w:lang w:val="eu-ES"/>
              </w:rPr>
            </w:pPr>
            <w:r w:rsidRPr="00BD4F31">
              <w:rPr>
                <w:rFonts w:ascii="Arial" w:hAnsi="Arial" w:cs="Arial"/>
                <w:sz w:val="16"/>
                <w:szCs w:val="16"/>
                <w:lang w:val="eu-ES"/>
              </w:rPr>
              <w:t xml:space="preserve">Arrisku eta gastuetarako hornidurak </w:t>
            </w:r>
          </w:p>
        </w:tc>
        <w:tc>
          <w:tcPr>
            <w:tcW w:w="1094" w:type="dxa"/>
            <w:tcBorders>
              <w:top w:val="single" w:sz="2" w:space="0" w:color="auto"/>
              <w:bottom w:val="single" w:sz="2" w:space="0" w:color="auto"/>
            </w:tcBorders>
            <w:vAlign w:val="center"/>
          </w:tcPr>
          <w:p w:rsidR="004D137B" w:rsidRPr="00BD4F31" w:rsidRDefault="004D137B" w:rsidP="004D137B">
            <w:pPr>
              <w:pStyle w:val="cuatexto"/>
              <w:jc w:val="right"/>
              <w:rPr>
                <w:rFonts w:ascii="Arial" w:hAnsi="Arial" w:cs="Arial"/>
                <w:sz w:val="16"/>
                <w:szCs w:val="16"/>
                <w:lang w:val="eu-ES"/>
              </w:rPr>
            </w:pPr>
            <w:r w:rsidRPr="00BD4F31">
              <w:rPr>
                <w:rFonts w:ascii="Arial" w:hAnsi="Arial" w:cs="Arial"/>
                <w:sz w:val="16"/>
                <w:szCs w:val="16"/>
                <w:lang w:val="eu-ES"/>
              </w:rPr>
              <w:t>0</w:t>
            </w:r>
          </w:p>
        </w:tc>
      </w:tr>
      <w:tr w:rsidR="004D137B" w:rsidRPr="00BD4F31" w:rsidTr="002C2AA1">
        <w:trPr>
          <w:trHeight w:val="255"/>
          <w:jc w:val="center"/>
        </w:trPr>
        <w:tc>
          <w:tcPr>
            <w:tcW w:w="358" w:type="dxa"/>
            <w:tcBorders>
              <w:top w:val="single" w:sz="2" w:space="0" w:color="auto"/>
              <w:bottom w:val="single" w:sz="2" w:space="0" w:color="auto"/>
            </w:tcBorders>
            <w:vAlign w:val="center"/>
          </w:tcPr>
          <w:p w:rsidR="004D137B" w:rsidRPr="00BD4F31" w:rsidRDefault="004D137B" w:rsidP="004D137B">
            <w:pPr>
              <w:pStyle w:val="cuatexto"/>
              <w:jc w:val="center"/>
              <w:rPr>
                <w:sz w:val="14"/>
                <w:szCs w:val="14"/>
                <w:lang w:val="eu-ES"/>
              </w:rPr>
            </w:pPr>
            <w:r w:rsidRPr="00BD4F31">
              <w:rPr>
                <w:sz w:val="14"/>
                <w:szCs w:val="14"/>
                <w:lang w:val="eu-ES"/>
              </w:rPr>
              <w:t>5</w:t>
            </w:r>
          </w:p>
        </w:tc>
        <w:tc>
          <w:tcPr>
            <w:tcW w:w="3007" w:type="dxa"/>
            <w:tcBorders>
              <w:top w:val="single" w:sz="2" w:space="0" w:color="auto"/>
              <w:bottom w:val="single" w:sz="2" w:space="0" w:color="auto"/>
            </w:tcBorders>
            <w:vAlign w:val="center"/>
          </w:tcPr>
          <w:p w:rsidR="004D137B" w:rsidRPr="00BD4F31" w:rsidRDefault="00CC7FC6" w:rsidP="00CC7FC6">
            <w:pPr>
              <w:pStyle w:val="cuatexto"/>
              <w:tabs>
                <w:tab w:val="clear" w:pos="2835"/>
              </w:tabs>
              <w:ind w:right="-70"/>
              <w:jc w:val="left"/>
              <w:rPr>
                <w:sz w:val="14"/>
                <w:szCs w:val="14"/>
                <w:lang w:val="eu-ES"/>
              </w:rPr>
            </w:pPr>
            <w:r w:rsidRPr="00BD4F31">
              <w:rPr>
                <w:sz w:val="14"/>
                <w:szCs w:val="14"/>
                <w:lang w:val="eu-ES"/>
              </w:rPr>
              <w:t>Finantza-ibilgetua</w:t>
            </w:r>
          </w:p>
        </w:tc>
        <w:tc>
          <w:tcPr>
            <w:tcW w:w="965" w:type="dxa"/>
            <w:tcBorders>
              <w:top w:val="single" w:sz="2" w:space="0" w:color="auto"/>
              <w:bottom w:val="single" w:sz="2" w:space="0" w:color="auto"/>
              <w:right w:val="single" w:sz="4" w:space="0" w:color="auto"/>
            </w:tcBorders>
            <w:vAlign w:val="center"/>
          </w:tcPr>
          <w:p w:rsidR="004D137B" w:rsidRPr="00BD4F31" w:rsidRDefault="004D137B" w:rsidP="000F2C1C">
            <w:pPr>
              <w:pStyle w:val="cuatexto"/>
              <w:ind w:left="-70" w:right="-43"/>
              <w:jc w:val="right"/>
              <w:rPr>
                <w:sz w:val="14"/>
                <w:szCs w:val="14"/>
                <w:lang w:val="eu-ES"/>
              </w:rPr>
            </w:pPr>
            <w:r w:rsidRPr="00BD4F31">
              <w:rPr>
                <w:sz w:val="14"/>
                <w:szCs w:val="14"/>
                <w:lang w:val="eu-ES"/>
              </w:rPr>
              <w:t>8.884</w:t>
            </w:r>
          </w:p>
        </w:tc>
        <w:tc>
          <w:tcPr>
            <w:tcW w:w="284" w:type="dxa"/>
            <w:tcBorders>
              <w:top w:val="single" w:sz="2" w:space="0" w:color="auto"/>
              <w:left w:val="single" w:sz="4" w:space="0" w:color="auto"/>
              <w:bottom w:val="single" w:sz="2" w:space="0" w:color="auto"/>
            </w:tcBorders>
            <w:vAlign w:val="center"/>
          </w:tcPr>
          <w:p w:rsidR="004D137B" w:rsidRPr="00BD4F31" w:rsidRDefault="004D137B" w:rsidP="004D137B">
            <w:pPr>
              <w:pStyle w:val="cuatexto"/>
              <w:jc w:val="center"/>
              <w:rPr>
                <w:sz w:val="14"/>
                <w:szCs w:val="14"/>
                <w:lang w:val="eu-ES"/>
              </w:rPr>
            </w:pPr>
            <w:r w:rsidRPr="00BD4F31">
              <w:rPr>
                <w:sz w:val="14"/>
                <w:szCs w:val="14"/>
                <w:lang w:val="eu-ES"/>
              </w:rPr>
              <w:t>4</w:t>
            </w:r>
          </w:p>
        </w:tc>
        <w:tc>
          <w:tcPr>
            <w:tcW w:w="3286" w:type="dxa"/>
            <w:tcBorders>
              <w:top w:val="single" w:sz="2" w:space="0" w:color="auto"/>
              <w:bottom w:val="single" w:sz="2" w:space="0" w:color="auto"/>
            </w:tcBorders>
            <w:vAlign w:val="center"/>
          </w:tcPr>
          <w:p w:rsidR="004D137B" w:rsidRPr="00BD4F31" w:rsidRDefault="00CC7FC6" w:rsidP="004D137B">
            <w:pPr>
              <w:pStyle w:val="cuatexto"/>
              <w:jc w:val="left"/>
              <w:rPr>
                <w:sz w:val="14"/>
                <w:szCs w:val="14"/>
                <w:lang w:val="eu-ES"/>
              </w:rPr>
            </w:pPr>
            <w:r w:rsidRPr="00BD4F31">
              <w:rPr>
                <w:sz w:val="14"/>
                <w:szCs w:val="14"/>
                <w:lang w:val="eu-ES"/>
              </w:rPr>
              <w:t>Hornidurak</w:t>
            </w:r>
          </w:p>
        </w:tc>
        <w:tc>
          <w:tcPr>
            <w:tcW w:w="1094"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r>
      <w:tr w:rsidR="004D137B" w:rsidRPr="00BD4F31" w:rsidTr="002C2AA1">
        <w:trPr>
          <w:trHeight w:val="255"/>
          <w:jc w:val="center"/>
        </w:trPr>
        <w:tc>
          <w:tcPr>
            <w:tcW w:w="358" w:type="dxa"/>
            <w:tcBorders>
              <w:top w:val="single" w:sz="2" w:space="0" w:color="auto"/>
              <w:bottom w:val="single" w:sz="2" w:space="0" w:color="auto"/>
            </w:tcBorders>
            <w:vAlign w:val="center"/>
          </w:tcPr>
          <w:p w:rsidR="004D137B" w:rsidRPr="00BD4F31" w:rsidRDefault="004D137B" w:rsidP="004D137B">
            <w:pPr>
              <w:pStyle w:val="cuatexto"/>
              <w:jc w:val="center"/>
              <w:rPr>
                <w:rFonts w:ascii="Arial" w:hAnsi="Arial" w:cs="Arial"/>
                <w:sz w:val="16"/>
                <w:szCs w:val="16"/>
                <w:lang w:val="eu-ES"/>
              </w:rPr>
            </w:pPr>
            <w:r w:rsidRPr="00BD4F31">
              <w:rPr>
                <w:rFonts w:ascii="Arial" w:hAnsi="Arial" w:cs="Arial"/>
                <w:sz w:val="16"/>
                <w:szCs w:val="16"/>
                <w:lang w:val="eu-ES"/>
              </w:rPr>
              <w:t>B</w:t>
            </w:r>
          </w:p>
        </w:tc>
        <w:tc>
          <w:tcPr>
            <w:tcW w:w="3007" w:type="dxa"/>
            <w:tcBorders>
              <w:top w:val="single" w:sz="2" w:space="0" w:color="auto"/>
              <w:bottom w:val="single" w:sz="2" w:space="0" w:color="auto"/>
            </w:tcBorders>
            <w:vAlign w:val="center"/>
          </w:tcPr>
          <w:p w:rsidR="004D137B" w:rsidRPr="00BD4F31" w:rsidRDefault="00CC7FC6" w:rsidP="00CC7FC6">
            <w:pPr>
              <w:pStyle w:val="cuatexto"/>
              <w:tabs>
                <w:tab w:val="clear" w:pos="2835"/>
              </w:tabs>
              <w:ind w:right="-70"/>
              <w:jc w:val="left"/>
              <w:rPr>
                <w:rFonts w:ascii="Arial" w:hAnsi="Arial" w:cs="Arial"/>
                <w:sz w:val="16"/>
                <w:szCs w:val="16"/>
                <w:lang w:val="eu-ES"/>
              </w:rPr>
            </w:pPr>
            <w:r w:rsidRPr="00BD4F31">
              <w:rPr>
                <w:rFonts w:ascii="Arial" w:hAnsi="Arial" w:cs="Arial"/>
                <w:sz w:val="16"/>
                <w:szCs w:val="16"/>
                <w:lang w:val="eu-ES"/>
              </w:rPr>
              <w:t xml:space="preserve">Zenbait ekitalditan banatu beharreko gastuak </w:t>
            </w:r>
          </w:p>
        </w:tc>
        <w:tc>
          <w:tcPr>
            <w:tcW w:w="965" w:type="dxa"/>
            <w:tcBorders>
              <w:top w:val="single" w:sz="2" w:space="0" w:color="auto"/>
              <w:bottom w:val="single" w:sz="2" w:space="0" w:color="auto"/>
              <w:right w:val="single" w:sz="4" w:space="0" w:color="auto"/>
            </w:tcBorders>
            <w:vAlign w:val="center"/>
          </w:tcPr>
          <w:p w:rsidR="004D137B" w:rsidRPr="00BD4F31" w:rsidRDefault="004D137B" w:rsidP="000F2C1C">
            <w:pPr>
              <w:pStyle w:val="cuatexto"/>
              <w:ind w:left="-70" w:right="-43"/>
              <w:jc w:val="right"/>
              <w:rPr>
                <w:rFonts w:ascii="Arial" w:hAnsi="Arial" w:cs="Arial"/>
                <w:sz w:val="16"/>
                <w:szCs w:val="16"/>
                <w:lang w:val="eu-ES"/>
              </w:rPr>
            </w:pPr>
            <w:r w:rsidRPr="00BD4F31">
              <w:rPr>
                <w:rFonts w:ascii="Arial" w:hAnsi="Arial" w:cs="Arial"/>
                <w:sz w:val="16"/>
                <w:szCs w:val="16"/>
                <w:lang w:val="eu-ES"/>
              </w:rPr>
              <w:t>0</w:t>
            </w:r>
          </w:p>
        </w:tc>
        <w:tc>
          <w:tcPr>
            <w:tcW w:w="284" w:type="dxa"/>
            <w:tcBorders>
              <w:top w:val="single" w:sz="2" w:space="0" w:color="auto"/>
              <w:left w:val="single" w:sz="4" w:space="0" w:color="auto"/>
              <w:bottom w:val="single" w:sz="2" w:space="0" w:color="auto"/>
            </w:tcBorders>
            <w:vAlign w:val="center"/>
          </w:tcPr>
          <w:p w:rsidR="004D137B" w:rsidRPr="00BD4F31" w:rsidRDefault="004D137B" w:rsidP="004D137B">
            <w:pPr>
              <w:pStyle w:val="cuatexto"/>
              <w:jc w:val="center"/>
              <w:rPr>
                <w:rFonts w:ascii="Arial" w:hAnsi="Arial" w:cs="Arial"/>
                <w:sz w:val="16"/>
                <w:szCs w:val="16"/>
                <w:lang w:val="eu-ES"/>
              </w:rPr>
            </w:pPr>
            <w:r w:rsidRPr="00BD4F31">
              <w:rPr>
                <w:rFonts w:ascii="Arial" w:hAnsi="Arial" w:cs="Arial"/>
                <w:sz w:val="16"/>
                <w:szCs w:val="16"/>
                <w:lang w:val="eu-ES"/>
              </w:rPr>
              <w:t>C</w:t>
            </w:r>
          </w:p>
        </w:tc>
        <w:tc>
          <w:tcPr>
            <w:tcW w:w="3286" w:type="dxa"/>
            <w:tcBorders>
              <w:top w:val="single" w:sz="2" w:space="0" w:color="auto"/>
              <w:bottom w:val="single" w:sz="2" w:space="0" w:color="auto"/>
            </w:tcBorders>
            <w:vAlign w:val="center"/>
          </w:tcPr>
          <w:p w:rsidR="004D137B" w:rsidRPr="00BD4F31" w:rsidRDefault="00CC7FC6" w:rsidP="00CC7FC6">
            <w:pPr>
              <w:pStyle w:val="cuatexto"/>
              <w:jc w:val="left"/>
              <w:rPr>
                <w:rFonts w:ascii="Arial" w:hAnsi="Arial" w:cs="Arial"/>
                <w:sz w:val="16"/>
                <w:szCs w:val="16"/>
                <w:lang w:val="eu-ES"/>
              </w:rPr>
            </w:pPr>
            <w:r w:rsidRPr="00BD4F31">
              <w:rPr>
                <w:rFonts w:ascii="Arial" w:hAnsi="Arial" w:cs="Arial"/>
                <w:sz w:val="16"/>
                <w:szCs w:val="16"/>
                <w:lang w:val="eu-ES"/>
              </w:rPr>
              <w:t>Epe luzeko hartzekodunak</w:t>
            </w:r>
          </w:p>
        </w:tc>
        <w:tc>
          <w:tcPr>
            <w:tcW w:w="1094" w:type="dxa"/>
            <w:tcBorders>
              <w:top w:val="single" w:sz="2" w:space="0" w:color="auto"/>
              <w:bottom w:val="single" w:sz="2" w:space="0" w:color="auto"/>
            </w:tcBorders>
            <w:vAlign w:val="center"/>
          </w:tcPr>
          <w:p w:rsidR="004D137B" w:rsidRPr="00BD4F31" w:rsidRDefault="004D137B" w:rsidP="004D137B">
            <w:pPr>
              <w:pStyle w:val="cuatexto"/>
              <w:jc w:val="right"/>
              <w:rPr>
                <w:rFonts w:ascii="Arial" w:hAnsi="Arial" w:cs="Arial"/>
                <w:sz w:val="16"/>
                <w:szCs w:val="16"/>
                <w:lang w:val="eu-ES"/>
              </w:rPr>
            </w:pPr>
            <w:r w:rsidRPr="00BD4F31">
              <w:rPr>
                <w:rFonts w:ascii="Arial" w:hAnsi="Arial" w:cs="Arial"/>
                <w:sz w:val="16"/>
                <w:szCs w:val="16"/>
                <w:lang w:val="eu-ES"/>
              </w:rPr>
              <w:t>6.560.832</w:t>
            </w:r>
          </w:p>
        </w:tc>
      </w:tr>
      <w:tr w:rsidR="004D137B" w:rsidRPr="00BD4F31" w:rsidTr="002C2AA1">
        <w:trPr>
          <w:trHeight w:val="255"/>
          <w:jc w:val="center"/>
        </w:trPr>
        <w:tc>
          <w:tcPr>
            <w:tcW w:w="358" w:type="dxa"/>
            <w:tcBorders>
              <w:top w:val="single" w:sz="2" w:space="0" w:color="auto"/>
              <w:bottom w:val="single" w:sz="2" w:space="0" w:color="auto"/>
            </w:tcBorders>
            <w:vAlign w:val="center"/>
          </w:tcPr>
          <w:p w:rsidR="004D137B" w:rsidRPr="00BD4F31" w:rsidRDefault="004D137B" w:rsidP="004D137B">
            <w:pPr>
              <w:pStyle w:val="cuatexto"/>
              <w:jc w:val="center"/>
              <w:rPr>
                <w:sz w:val="14"/>
                <w:szCs w:val="14"/>
                <w:lang w:val="eu-ES"/>
              </w:rPr>
            </w:pPr>
            <w:r w:rsidRPr="00BD4F31">
              <w:rPr>
                <w:sz w:val="14"/>
                <w:szCs w:val="14"/>
                <w:lang w:val="eu-ES"/>
              </w:rPr>
              <w:t>6</w:t>
            </w:r>
          </w:p>
        </w:tc>
        <w:tc>
          <w:tcPr>
            <w:tcW w:w="3007" w:type="dxa"/>
            <w:tcBorders>
              <w:top w:val="single" w:sz="2" w:space="0" w:color="auto"/>
              <w:bottom w:val="single" w:sz="2" w:space="0" w:color="auto"/>
            </w:tcBorders>
            <w:vAlign w:val="center"/>
          </w:tcPr>
          <w:p w:rsidR="004D137B" w:rsidRPr="00BD4F31" w:rsidRDefault="007143D0" w:rsidP="00964168">
            <w:pPr>
              <w:pStyle w:val="cuatexto"/>
              <w:tabs>
                <w:tab w:val="clear" w:pos="2835"/>
              </w:tabs>
              <w:ind w:right="-70"/>
              <w:jc w:val="left"/>
              <w:rPr>
                <w:sz w:val="14"/>
                <w:szCs w:val="14"/>
                <w:lang w:val="eu-ES"/>
              </w:rPr>
            </w:pPr>
            <w:r>
              <w:rPr>
                <w:sz w:val="14"/>
                <w:szCs w:val="14"/>
                <w:lang w:val="eu-ES"/>
              </w:rPr>
              <w:t>Kitatu beharreko gastuak</w:t>
            </w:r>
          </w:p>
        </w:tc>
        <w:tc>
          <w:tcPr>
            <w:tcW w:w="965" w:type="dxa"/>
            <w:tcBorders>
              <w:top w:val="single" w:sz="2" w:space="0" w:color="auto"/>
              <w:bottom w:val="single" w:sz="2" w:space="0" w:color="auto"/>
              <w:right w:val="single" w:sz="4" w:space="0" w:color="auto"/>
            </w:tcBorders>
            <w:vAlign w:val="center"/>
          </w:tcPr>
          <w:p w:rsidR="004D137B" w:rsidRPr="00BD4F31" w:rsidRDefault="004D137B" w:rsidP="000F2C1C">
            <w:pPr>
              <w:pStyle w:val="cuatexto"/>
              <w:ind w:left="-70" w:right="-43"/>
              <w:jc w:val="right"/>
              <w:rPr>
                <w:sz w:val="14"/>
                <w:szCs w:val="14"/>
                <w:lang w:val="eu-ES"/>
              </w:rPr>
            </w:pPr>
            <w:r w:rsidRPr="00BD4F31">
              <w:rPr>
                <w:sz w:val="14"/>
                <w:szCs w:val="14"/>
                <w:lang w:val="eu-ES"/>
              </w:rPr>
              <w:t>0</w:t>
            </w:r>
          </w:p>
        </w:tc>
        <w:tc>
          <w:tcPr>
            <w:tcW w:w="284" w:type="dxa"/>
            <w:tcBorders>
              <w:top w:val="single" w:sz="2" w:space="0" w:color="auto"/>
              <w:left w:val="single" w:sz="4" w:space="0" w:color="auto"/>
              <w:bottom w:val="single" w:sz="2" w:space="0" w:color="auto"/>
            </w:tcBorders>
            <w:vAlign w:val="center"/>
          </w:tcPr>
          <w:p w:rsidR="004D137B" w:rsidRPr="00BD4F31" w:rsidRDefault="004D137B" w:rsidP="004D137B">
            <w:pPr>
              <w:pStyle w:val="cuatexto"/>
              <w:jc w:val="center"/>
              <w:rPr>
                <w:sz w:val="14"/>
                <w:szCs w:val="14"/>
                <w:lang w:val="eu-ES"/>
              </w:rPr>
            </w:pPr>
            <w:r w:rsidRPr="00BD4F31">
              <w:rPr>
                <w:sz w:val="14"/>
                <w:szCs w:val="14"/>
                <w:lang w:val="eu-ES"/>
              </w:rPr>
              <w:t>4</w:t>
            </w:r>
          </w:p>
        </w:tc>
        <w:tc>
          <w:tcPr>
            <w:tcW w:w="3286" w:type="dxa"/>
            <w:tcBorders>
              <w:top w:val="single" w:sz="2" w:space="0" w:color="auto"/>
              <w:bottom w:val="single" w:sz="2" w:space="0" w:color="auto"/>
            </w:tcBorders>
            <w:vAlign w:val="center"/>
          </w:tcPr>
          <w:p w:rsidR="004D137B" w:rsidRPr="00BD4F31" w:rsidRDefault="00CC7FC6" w:rsidP="00F45496">
            <w:pPr>
              <w:pStyle w:val="cuatexto"/>
              <w:jc w:val="left"/>
              <w:rPr>
                <w:sz w:val="14"/>
                <w:szCs w:val="14"/>
                <w:lang w:val="eu-ES"/>
              </w:rPr>
            </w:pPr>
            <w:r w:rsidRPr="00BD4F31">
              <w:rPr>
                <w:sz w:val="14"/>
                <w:szCs w:val="14"/>
                <w:lang w:val="eu-ES"/>
              </w:rPr>
              <w:t xml:space="preserve">Jesapenak, maileguak eta </w:t>
            </w:r>
            <w:r w:rsidR="00F45496" w:rsidRPr="00BD4F31">
              <w:rPr>
                <w:sz w:val="14"/>
                <w:szCs w:val="14"/>
                <w:lang w:val="eu-ES"/>
              </w:rPr>
              <w:t>fidantzak eta jasotako gordailuak</w:t>
            </w:r>
          </w:p>
        </w:tc>
        <w:tc>
          <w:tcPr>
            <w:tcW w:w="1094"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6.560.832</w:t>
            </w:r>
          </w:p>
        </w:tc>
      </w:tr>
      <w:tr w:rsidR="004D137B" w:rsidRPr="00BD4F31" w:rsidTr="002C2AA1">
        <w:trPr>
          <w:trHeight w:val="255"/>
          <w:jc w:val="center"/>
        </w:trPr>
        <w:tc>
          <w:tcPr>
            <w:tcW w:w="358" w:type="dxa"/>
            <w:tcBorders>
              <w:top w:val="single" w:sz="2" w:space="0" w:color="auto"/>
              <w:bottom w:val="single" w:sz="2" w:space="0" w:color="auto"/>
            </w:tcBorders>
            <w:vAlign w:val="center"/>
          </w:tcPr>
          <w:p w:rsidR="004D137B" w:rsidRPr="00BD4F31" w:rsidRDefault="004D137B" w:rsidP="004D137B">
            <w:pPr>
              <w:pStyle w:val="cuatexto"/>
              <w:jc w:val="center"/>
              <w:rPr>
                <w:rFonts w:ascii="Arial" w:hAnsi="Arial" w:cs="Arial"/>
                <w:sz w:val="16"/>
                <w:szCs w:val="16"/>
                <w:lang w:val="eu-ES"/>
              </w:rPr>
            </w:pPr>
            <w:r w:rsidRPr="00BD4F31">
              <w:rPr>
                <w:rFonts w:ascii="Arial" w:hAnsi="Arial" w:cs="Arial"/>
                <w:sz w:val="16"/>
                <w:szCs w:val="16"/>
                <w:lang w:val="eu-ES"/>
              </w:rPr>
              <w:t>C</w:t>
            </w:r>
          </w:p>
        </w:tc>
        <w:tc>
          <w:tcPr>
            <w:tcW w:w="3007" w:type="dxa"/>
            <w:tcBorders>
              <w:top w:val="single" w:sz="2" w:space="0" w:color="auto"/>
              <w:bottom w:val="single" w:sz="2" w:space="0" w:color="auto"/>
            </w:tcBorders>
            <w:vAlign w:val="center"/>
          </w:tcPr>
          <w:p w:rsidR="004D137B" w:rsidRPr="00BD4F31" w:rsidRDefault="00CC7FC6" w:rsidP="00964168">
            <w:pPr>
              <w:pStyle w:val="cuatexto"/>
              <w:tabs>
                <w:tab w:val="clear" w:pos="2835"/>
              </w:tabs>
              <w:ind w:right="-70"/>
              <w:jc w:val="left"/>
              <w:rPr>
                <w:rFonts w:ascii="Arial" w:hAnsi="Arial" w:cs="Arial"/>
                <w:sz w:val="16"/>
                <w:szCs w:val="16"/>
                <w:lang w:val="eu-ES"/>
              </w:rPr>
            </w:pPr>
            <w:r w:rsidRPr="00BD4F31">
              <w:rPr>
                <w:rFonts w:ascii="Arial" w:hAnsi="Arial" w:cs="Arial"/>
                <w:sz w:val="16"/>
                <w:szCs w:val="16"/>
                <w:lang w:val="eu-ES"/>
              </w:rPr>
              <w:t>Zirkulatzailea</w:t>
            </w:r>
          </w:p>
        </w:tc>
        <w:tc>
          <w:tcPr>
            <w:tcW w:w="965" w:type="dxa"/>
            <w:tcBorders>
              <w:top w:val="single" w:sz="2" w:space="0" w:color="auto"/>
              <w:bottom w:val="single" w:sz="2" w:space="0" w:color="auto"/>
              <w:right w:val="single" w:sz="4" w:space="0" w:color="auto"/>
            </w:tcBorders>
            <w:vAlign w:val="center"/>
          </w:tcPr>
          <w:p w:rsidR="004D137B" w:rsidRPr="00BD4F31" w:rsidRDefault="004D137B" w:rsidP="000F2C1C">
            <w:pPr>
              <w:pStyle w:val="cuatexto"/>
              <w:ind w:left="-70" w:right="-43"/>
              <w:jc w:val="right"/>
              <w:rPr>
                <w:rFonts w:ascii="Arial" w:hAnsi="Arial" w:cs="Arial"/>
                <w:sz w:val="16"/>
                <w:szCs w:val="16"/>
                <w:lang w:val="eu-ES"/>
              </w:rPr>
            </w:pPr>
            <w:r w:rsidRPr="00BD4F31">
              <w:rPr>
                <w:rFonts w:ascii="Arial" w:hAnsi="Arial" w:cs="Arial"/>
                <w:sz w:val="16"/>
                <w:szCs w:val="16"/>
                <w:lang w:val="eu-ES"/>
              </w:rPr>
              <w:t>3.885.153</w:t>
            </w:r>
          </w:p>
        </w:tc>
        <w:tc>
          <w:tcPr>
            <w:tcW w:w="284" w:type="dxa"/>
            <w:tcBorders>
              <w:top w:val="single" w:sz="2" w:space="0" w:color="auto"/>
              <w:left w:val="single" w:sz="4" w:space="0" w:color="auto"/>
              <w:bottom w:val="single" w:sz="2" w:space="0" w:color="auto"/>
            </w:tcBorders>
            <w:vAlign w:val="center"/>
          </w:tcPr>
          <w:p w:rsidR="004D137B" w:rsidRPr="00BD4F31" w:rsidRDefault="004D137B" w:rsidP="004D137B">
            <w:pPr>
              <w:pStyle w:val="cuatexto"/>
              <w:jc w:val="center"/>
              <w:rPr>
                <w:rFonts w:ascii="Arial" w:hAnsi="Arial" w:cs="Arial"/>
                <w:sz w:val="16"/>
                <w:szCs w:val="16"/>
                <w:lang w:val="eu-ES"/>
              </w:rPr>
            </w:pPr>
            <w:r w:rsidRPr="00BD4F31">
              <w:rPr>
                <w:rFonts w:ascii="Arial" w:hAnsi="Arial" w:cs="Arial"/>
                <w:sz w:val="16"/>
                <w:szCs w:val="16"/>
                <w:lang w:val="eu-ES"/>
              </w:rPr>
              <w:t>D</w:t>
            </w:r>
          </w:p>
        </w:tc>
        <w:tc>
          <w:tcPr>
            <w:tcW w:w="3286" w:type="dxa"/>
            <w:tcBorders>
              <w:top w:val="single" w:sz="2" w:space="0" w:color="auto"/>
              <w:bottom w:val="single" w:sz="2" w:space="0" w:color="auto"/>
            </w:tcBorders>
            <w:vAlign w:val="center"/>
          </w:tcPr>
          <w:p w:rsidR="004D137B" w:rsidRPr="00BD4F31" w:rsidRDefault="00CC7FC6" w:rsidP="00CC7FC6">
            <w:pPr>
              <w:pStyle w:val="cuatexto"/>
              <w:jc w:val="left"/>
              <w:rPr>
                <w:rFonts w:ascii="Arial" w:hAnsi="Arial" w:cs="Arial"/>
                <w:sz w:val="16"/>
                <w:szCs w:val="16"/>
                <w:lang w:val="eu-ES"/>
              </w:rPr>
            </w:pPr>
            <w:r w:rsidRPr="00BD4F31">
              <w:rPr>
                <w:rFonts w:ascii="Arial" w:hAnsi="Arial" w:cs="Arial"/>
                <w:sz w:val="16"/>
                <w:szCs w:val="16"/>
                <w:lang w:val="eu-ES"/>
              </w:rPr>
              <w:t>Epe laburreko hartzekodunak</w:t>
            </w:r>
          </w:p>
        </w:tc>
        <w:tc>
          <w:tcPr>
            <w:tcW w:w="1094" w:type="dxa"/>
            <w:tcBorders>
              <w:top w:val="single" w:sz="2" w:space="0" w:color="auto"/>
              <w:bottom w:val="single" w:sz="2" w:space="0" w:color="auto"/>
            </w:tcBorders>
            <w:vAlign w:val="center"/>
          </w:tcPr>
          <w:p w:rsidR="004D137B" w:rsidRPr="00BD4F31" w:rsidRDefault="004D137B" w:rsidP="004D137B">
            <w:pPr>
              <w:pStyle w:val="cuatexto"/>
              <w:jc w:val="right"/>
              <w:rPr>
                <w:rFonts w:ascii="Arial" w:hAnsi="Arial" w:cs="Arial"/>
                <w:sz w:val="16"/>
                <w:szCs w:val="16"/>
                <w:lang w:val="eu-ES"/>
              </w:rPr>
            </w:pPr>
            <w:r w:rsidRPr="00BD4F31">
              <w:rPr>
                <w:rFonts w:ascii="Arial" w:hAnsi="Arial" w:cs="Arial"/>
                <w:sz w:val="16"/>
                <w:szCs w:val="16"/>
                <w:lang w:val="eu-ES"/>
              </w:rPr>
              <w:t>1.916.265</w:t>
            </w:r>
          </w:p>
        </w:tc>
      </w:tr>
      <w:tr w:rsidR="004D137B" w:rsidRPr="00BD4F31" w:rsidTr="002C2AA1">
        <w:trPr>
          <w:trHeight w:val="255"/>
          <w:jc w:val="center"/>
        </w:trPr>
        <w:tc>
          <w:tcPr>
            <w:tcW w:w="358" w:type="dxa"/>
            <w:tcBorders>
              <w:top w:val="single" w:sz="2" w:space="0" w:color="auto"/>
              <w:bottom w:val="single" w:sz="2" w:space="0" w:color="auto"/>
            </w:tcBorders>
            <w:vAlign w:val="center"/>
          </w:tcPr>
          <w:p w:rsidR="004D137B" w:rsidRPr="00BD4F31" w:rsidRDefault="004D137B" w:rsidP="004D137B">
            <w:pPr>
              <w:pStyle w:val="cuatexto"/>
              <w:jc w:val="center"/>
              <w:rPr>
                <w:sz w:val="14"/>
                <w:szCs w:val="14"/>
                <w:lang w:val="eu-ES"/>
              </w:rPr>
            </w:pPr>
            <w:r w:rsidRPr="00BD4F31">
              <w:rPr>
                <w:sz w:val="14"/>
                <w:szCs w:val="14"/>
                <w:lang w:val="eu-ES"/>
              </w:rPr>
              <w:t>7</w:t>
            </w:r>
          </w:p>
        </w:tc>
        <w:tc>
          <w:tcPr>
            <w:tcW w:w="3007" w:type="dxa"/>
            <w:tcBorders>
              <w:top w:val="single" w:sz="2" w:space="0" w:color="auto"/>
              <w:bottom w:val="single" w:sz="2" w:space="0" w:color="auto"/>
            </w:tcBorders>
            <w:vAlign w:val="center"/>
          </w:tcPr>
          <w:p w:rsidR="004D137B" w:rsidRPr="00BD4F31" w:rsidRDefault="00F45496" w:rsidP="00964168">
            <w:pPr>
              <w:pStyle w:val="cuatexto"/>
              <w:tabs>
                <w:tab w:val="clear" w:pos="2835"/>
              </w:tabs>
              <w:ind w:right="-70"/>
              <w:jc w:val="left"/>
              <w:rPr>
                <w:sz w:val="14"/>
                <w:szCs w:val="14"/>
                <w:lang w:val="eu-ES"/>
              </w:rPr>
            </w:pPr>
            <w:r w:rsidRPr="00BD4F31">
              <w:rPr>
                <w:sz w:val="14"/>
                <w:szCs w:val="14"/>
                <w:lang w:val="eu-ES"/>
              </w:rPr>
              <w:t>Izakinak</w:t>
            </w:r>
          </w:p>
        </w:tc>
        <w:tc>
          <w:tcPr>
            <w:tcW w:w="965" w:type="dxa"/>
            <w:tcBorders>
              <w:top w:val="single" w:sz="2" w:space="0" w:color="auto"/>
              <w:bottom w:val="single" w:sz="2" w:space="0" w:color="auto"/>
              <w:right w:val="single" w:sz="4" w:space="0" w:color="auto"/>
            </w:tcBorders>
            <w:vAlign w:val="center"/>
          </w:tcPr>
          <w:p w:rsidR="004D137B" w:rsidRPr="00BD4F31" w:rsidRDefault="004D137B" w:rsidP="000F2C1C">
            <w:pPr>
              <w:pStyle w:val="cuatexto"/>
              <w:ind w:left="-70" w:right="-43"/>
              <w:jc w:val="right"/>
              <w:rPr>
                <w:sz w:val="14"/>
                <w:szCs w:val="14"/>
                <w:lang w:val="eu-ES"/>
              </w:rPr>
            </w:pPr>
            <w:r w:rsidRPr="00BD4F31">
              <w:rPr>
                <w:sz w:val="14"/>
                <w:szCs w:val="14"/>
                <w:lang w:val="eu-ES"/>
              </w:rPr>
              <w:t>0</w:t>
            </w:r>
          </w:p>
        </w:tc>
        <w:tc>
          <w:tcPr>
            <w:tcW w:w="284" w:type="dxa"/>
            <w:tcBorders>
              <w:top w:val="single" w:sz="2" w:space="0" w:color="auto"/>
              <w:left w:val="single" w:sz="4" w:space="0" w:color="auto"/>
              <w:bottom w:val="single" w:sz="2" w:space="0" w:color="auto"/>
            </w:tcBorders>
            <w:vAlign w:val="center"/>
          </w:tcPr>
          <w:p w:rsidR="004D137B" w:rsidRPr="00BD4F31" w:rsidRDefault="004D137B" w:rsidP="004D137B">
            <w:pPr>
              <w:pStyle w:val="cuatexto"/>
              <w:jc w:val="center"/>
              <w:rPr>
                <w:sz w:val="14"/>
                <w:szCs w:val="14"/>
                <w:lang w:val="eu-ES"/>
              </w:rPr>
            </w:pPr>
            <w:r w:rsidRPr="00BD4F31">
              <w:rPr>
                <w:sz w:val="14"/>
                <w:szCs w:val="14"/>
                <w:lang w:val="eu-ES"/>
              </w:rPr>
              <w:t>5</w:t>
            </w:r>
          </w:p>
        </w:tc>
        <w:tc>
          <w:tcPr>
            <w:tcW w:w="3286" w:type="dxa"/>
            <w:tcBorders>
              <w:top w:val="single" w:sz="2" w:space="0" w:color="auto"/>
              <w:bottom w:val="single" w:sz="2" w:space="0" w:color="auto"/>
            </w:tcBorders>
            <w:vAlign w:val="center"/>
          </w:tcPr>
          <w:p w:rsidR="004D137B" w:rsidRPr="00BD4F31" w:rsidRDefault="00CC7FC6" w:rsidP="00CC7FC6">
            <w:pPr>
              <w:pStyle w:val="cuatexto"/>
              <w:jc w:val="left"/>
              <w:rPr>
                <w:sz w:val="14"/>
                <w:szCs w:val="14"/>
                <w:lang w:val="eu-ES"/>
              </w:rPr>
            </w:pPr>
            <w:r w:rsidRPr="00BD4F31">
              <w:rPr>
                <w:sz w:val="14"/>
                <w:szCs w:val="14"/>
                <w:lang w:val="eu-ES"/>
              </w:rPr>
              <w:t xml:space="preserve">Itxitako aurrekontuetako hartzekodunak eta aurrekontuz kanpokoak </w:t>
            </w:r>
          </w:p>
        </w:tc>
        <w:tc>
          <w:tcPr>
            <w:tcW w:w="1094"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1.915.961</w:t>
            </w:r>
          </w:p>
        </w:tc>
      </w:tr>
      <w:tr w:rsidR="004D137B" w:rsidRPr="00BD4F31" w:rsidTr="002C2AA1">
        <w:trPr>
          <w:trHeight w:val="255"/>
          <w:jc w:val="center"/>
        </w:trPr>
        <w:tc>
          <w:tcPr>
            <w:tcW w:w="358" w:type="dxa"/>
            <w:tcBorders>
              <w:top w:val="single" w:sz="2" w:space="0" w:color="auto"/>
              <w:bottom w:val="single" w:sz="2" w:space="0" w:color="auto"/>
            </w:tcBorders>
            <w:vAlign w:val="center"/>
          </w:tcPr>
          <w:p w:rsidR="004D137B" w:rsidRPr="00BD4F31" w:rsidRDefault="004D137B" w:rsidP="004D137B">
            <w:pPr>
              <w:pStyle w:val="cuatexto"/>
              <w:jc w:val="center"/>
              <w:rPr>
                <w:sz w:val="14"/>
                <w:szCs w:val="14"/>
                <w:lang w:val="eu-ES"/>
              </w:rPr>
            </w:pPr>
            <w:r w:rsidRPr="00BD4F31">
              <w:rPr>
                <w:sz w:val="14"/>
                <w:szCs w:val="14"/>
                <w:lang w:val="eu-ES"/>
              </w:rPr>
              <w:t>8</w:t>
            </w:r>
          </w:p>
        </w:tc>
        <w:tc>
          <w:tcPr>
            <w:tcW w:w="3007" w:type="dxa"/>
            <w:tcBorders>
              <w:top w:val="single" w:sz="2" w:space="0" w:color="auto"/>
              <w:bottom w:val="single" w:sz="2" w:space="0" w:color="auto"/>
            </w:tcBorders>
            <w:vAlign w:val="center"/>
          </w:tcPr>
          <w:p w:rsidR="004D137B" w:rsidRPr="00BD4F31" w:rsidRDefault="00CC7FC6" w:rsidP="00964168">
            <w:pPr>
              <w:pStyle w:val="cuatexto"/>
              <w:tabs>
                <w:tab w:val="clear" w:pos="2835"/>
              </w:tabs>
              <w:ind w:right="-70"/>
              <w:jc w:val="left"/>
              <w:rPr>
                <w:sz w:val="14"/>
                <w:szCs w:val="14"/>
                <w:lang w:val="eu-ES"/>
              </w:rPr>
            </w:pPr>
            <w:r w:rsidRPr="00BD4F31">
              <w:rPr>
                <w:sz w:val="14"/>
                <w:szCs w:val="14"/>
                <w:lang w:val="eu-ES"/>
              </w:rPr>
              <w:t>Zordunak</w:t>
            </w:r>
          </w:p>
        </w:tc>
        <w:tc>
          <w:tcPr>
            <w:tcW w:w="965" w:type="dxa"/>
            <w:tcBorders>
              <w:top w:val="single" w:sz="2" w:space="0" w:color="auto"/>
              <w:bottom w:val="single" w:sz="2" w:space="0" w:color="auto"/>
              <w:right w:val="single" w:sz="4" w:space="0" w:color="auto"/>
            </w:tcBorders>
            <w:vAlign w:val="center"/>
          </w:tcPr>
          <w:p w:rsidR="004D137B" w:rsidRPr="00BD4F31" w:rsidRDefault="004D137B" w:rsidP="000F2C1C">
            <w:pPr>
              <w:pStyle w:val="cuatexto"/>
              <w:ind w:left="-70" w:right="-43"/>
              <w:jc w:val="right"/>
              <w:rPr>
                <w:sz w:val="14"/>
                <w:szCs w:val="14"/>
                <w:lang w:val="eu-ES"/>
              </w:rPr>
            </w:pPr>
            <w:r w:rsidRPr="00BD4F31">
              <w:rPr>
                <w:sz w:val="14"/>
                <w:szCs w:val="14"/>
                <w:lang w:val="eu-ES"/>
              </w:rPr>
              <w:t>2.016.419</w:t>
            </w:r>
          </w:p>
        </w:tc>
        <w:tc>
          <w:tcPr>
            <w:tcW w:w="284" w:type="dxa"/>
            <w:tcBorders>
              <w:top w:val="single" w:sz="2" w:space="0" w:color="auto"/>
              <w:left w:val="single" w:sz="4" w:space="0" w:color="auto"/>
              <w:bottom w:val="single" w:sz="2" w:space="0" w:color="auto"/>
            </w:tcBorders>
            <w:vAlign w:val="center"/>
          </w:tcPr>
          <w:p w:rsidR="004D137B" w:rsidRPr="00BD4F31" w:rsidRDefault="004D137B" w:rsidP="004D137B">
            <w:pPr>
              <w:pStyle w:val="cuatexto"/>
              <w:jc w:val="center"/>
              <w:rPr>
                <w:sz w:val="14"/>
                <w:szCs w:val="14"/>
                <w:lang w:val="eu-ES"/>
              </w:rPr>
            </w:pPr>
            <w:r w:rsidRPr="00BD4F31">
              <w:rPr>
                <w:sz w:val="14"/>
                <w:szCs w:val="14"/>
                <w:lang w:val="eu-ES"/>
              </w:rPr>
              <w:t>6</w:t>
            </w:r>
          </w:p>
        </w:tc>
        <w:tc>
          <w:tcPr>
            <w:tcW w:w="3286" w:type="dxa"/>
            <w:tcBorders>
              <w:top w:val="single" w:sz="2" w:space="0" w:color="auto"/>
              <w:bottom w:val="single" w:sz="2" w:space="0" w:color="auto"/>
            </w:tcBorders>
            <w:vAlign w:val="center"/>
          </w:tcPr>
          <w:p w:rsidR="004D137B" w:rsidRPr="00BD4F31" w:rsidRDefault="00CC7FC6" w:rsidP="00CC7FC6">
            <w:pPr>
              <w:pStyle w:val="cuatexto"/>
              <w:jc w:val="left"/>
              <w:rPr>
                <w:sz w:val="14"/>
                <w:szCs w:val="14"/>
                <w:lang w:val="eu-ES"/>
              </w:rPr>
            </w:pPr>
            <w:r w:rsidRPr="00BD4F31">
              <w:rPr>
                <w:sz w:val="14"/>
                <w:szCs w:val="14"/>
                <w:lang w:val="eu-ES"/>
              </w:rPr>
              <w:t>Aplikatzeko dauden kontu-sailak eta periodifikatzeagatiko doikuntzak</w:t>
            </w:r>
          </w:p>
        </w:tc>
        <w:tc>
          <w:tcPr>
            <w:tcW w:w="1094"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304</w:t>
            </w:r>
          </w:p>
        </w:tc>
      </w:tr>
      <w:tr w:rsidR="004D137B" w:rsidRPr="00BD4F31" w:rsidTr="002C2AA1">
        <w:trPr>
          <w:trHeight w:val="255"/>
          <w:jc w:val="center"/>
        </w:trPr>
        <w:tc>
          <w:tcPr>
            <w:tcW w:w="358" w:type="dxa"/>
            <w:tcBorders>
              <w:top w:val="single" w:sz="2" w:space="0" w:color="auto"/>
              <w:bottom w:val="single" w:sz="2" w:space="0" w:color="auto"/>
            </w:tcBorders>
            <w:vAlign w:val="center"/>
          </w:tcPr>
          <w:p w:rsidR="004D137B" w:rsidRPr="00BD4F31" w:rsidRDefault="004D137B" w:rsidP="004D137B">
            <w:pPr>
              <w:pStyle w:val="cuatexto"/>
              <w:jc w:val="center"/>
              <w:rPr>
                <w:sz w:val="14"/>
                <w:szCs w:val="14"/>
                <w:lang w:val="eu-ES"/>
              </w:rPr>
            </w:pPr>
            <w:r w:rsidRPr="00BD4F31">
              <w:rPr>
                <w:sz w:val="14"/>
                <w:szCs w:val="14"/>
                <w:lang w:val="eu-ES"/>
              </w:rPr>
              <w:t>9</w:t>
            </w:r>
          </w:p>
        </w:tc>
        <w:tc>
          <w:tcPr>
            <w:tcW w:w="3007" w:type="dxa"/>
            <w:tcBorders>
              <w:top w:val="single" w:sz="2" w:space="0" w:color="auto"/>
              <w:bottom w:val="single" w:sz="2" w:space="0" w:color="auto"/>
            </w:tcBorders>
            <w:vAlign w:val="center"/>
          </w:tcPr>
          <w:p w:rsidR="004D137B" w:rsidRPr="00BD4F31" w:rsidRDefault="00CC7FC6" w:rsidP="00CC7FC6">
            <w:pPr>
              <w:pStyle w:val="cuatexto"/>
              <w:tabs>
                <w:tab w:val="clear" w:pos="2835"/>
              </w:tabs>
              <w:ind w:right="-70"/>
              <w:jc w:val="left"/>
              <w:rPr>
                <w:sz w:val="14"/>
                <w:szCs w:val="14"/>
                <w:lang w:val="eu-ES"/>
              </w:rPr>
            </w:pPr>
            <w:r w:rsidRPr="00BD4F31">
              <w:rPr>
                <w:sz w:val="14"/>
                <w:szCs w:val="14"/>
                <w:lang w:val="eu-ES"/>
              </w:rPr>
              <w:t>Finantza-kontuak</w:t>
            </w:r>
          </w:p>
        </w:tc>
        <w:tc>
          <w:tcPr>
            <w:tcW w:w="965" w:type="dxa"/>
            <w:tcBorders>
              <w:top w:val="single" w:sz="2" w:space="0" w:color="auto"/>
              <w:bottom w:val="single" w:sz="2" w:space="0" w:color="auto"/>
              <w:right w:val="single" w:sz="4" w:space="0" w:color="auto"/>
            </w:tcBorders>
            <w:vAlign w:val="center"/>
          </w:tcPr>
          <w:p w:rsidR="004D137B" w:rsidRPr="00BD4F31" w:rsidRDefault="004D137B" w:rsidP="000F2C1C">
            <w:pPr>
              <w:pStyle w:val="cuatexto"/>
              <w:ind w:left="-70" w:right="-43"/>
              <w:jc w:val="right"/>
              <w:rPr>
                <w:sz w:val="14"/>
                <w:szCs w:val="14"/>
                <w:lang w:val="eu-ES"/>
              </w:rPr>
            </w:pPr>
            <w:r w:rsidRPr="00BD4F31">
              <w:rPr>
                <w:sz w:val="14"/>
                <w:szCs w:val="14"/>
                <w:lang w:val="eu-ES"/>
              </w:rPr>
              <w:t>1.868.734</w:t>
            </w:r>
          </w:p>
        </w:tc>
        <w:tc>
          <w:tcPr>
            <w:tcW w:w="284" w:type="dxa"/>
            <w:tcBorders>
              <w:top w:val="single" w:sz="2" w:space="0" w:color="auto"/>
              <w:left w:val="single" w:sz="4" w:space="0" w:color="auto"/>
              <w:bottom w:val="single" w:sz="2" w:space="0" w:color="auto"/>
            </w:tcBorders>
            <w:vAlign w:val="center"/>
          </w:tcPr>
          <w:p w:rsidR="004D137B" w:rsidRPr="00BD4F31" w:rsidRDefault="004D137B" w:rsidP="004D137B">
            <w:pPr>
              <w:pStyle w:val="cuatexto"/>
              <w:jc w:val="center"/>
              <w:rPr>
                <w:sz w:val="14"/>
                <w:szCs w:val="14"/>
                <w:lang w:val="eu-ES"/>
              </w:rPr>
            </w:pPr>
          </w:p>
        </w:tc>
        <w:tc>
          <w:tcPr>
            <w:tcW w:w="3286" w:type="dxa"/>
            <w:tcBorders>
              <w:top w:val="single" w:sz="2" w:space="0" w:color="auto"/>
              <w:bottom w:val="single" w:sz="2" w:space="0" w:color="auto"/>
            </w:tcBorders>
            <w:vAlign w:val="center"/>
          </w:tcPr>
          <w:p w:rsidR="004D137B" w:rsidRPr="00BD4F31" w:rsidRDefault="004D137B" w:rsidP="004D137B">
            <w:pPr>
              <w:pStyle w:val="cuatexto"/>
              <w:jc w:val="left"/>
              <w:rPr>
                <w:sz w:val="14"/>
                <w:szCs w:val="14"/>
                <w:lang w:val="eu-ES"/>
              </w:rPr>
            </w:pPr>
          </w:p>
        </w:tc>
        <w:tc>
          <w:tcPr>
            <w:tcW w:w="1094"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p>
        </w:tc>
      </w:tr>
      <w:tr w:rsidR="004D137B" w:rsidRPr="00BD4F31" w:rsidTr="002C2AA1">
        <w:trPr>
          <w:trHeight w:val="255"/>
          <w:jc w:val="center"/>
        </w:trPr>
        <w:tc>
          <w:tcPr>
            <w:tcW w:w="358" w:type="dxa"/>
            <w:tcBorders>
              <w:top w:val="single" w:sz="2" w:space="0" w:color="auto"/>
              <w:bottom w:val="single" w:sz="2" w:space="0" w:color="auto"/>
            </w:tcBorders>
            <w:vAlign w:val="center"/>
          </w:tcPr>
          <w:p w:rsidR="004D137B" w:rsidRPr="00BD4F31" w:rsidRDefault="004D137B" w:rsidP="004D137B">
            <w:pPr>
              <w:pStyle w:val="cuatexto"/>
              <w:jc w:val="center"/>
              <w:rPr>
                <w:sz w:val="14"/>
                <w:szCs w:val="14"/>
                <w:lang w:val="eu-ES"/>
              </w:rPr>
            </w:pPr>
            <w:r w:rsidRPr="00BD4F31">
              <w:rPr>
                <w:sz w:val="14"/>
                <w:szCs w:val="14"/>
                <w:lang w:val="eu-ES"/>
              </w:rPr>
              <w:t>10</w:t>
            </w:r>
          </w:p>
        </w:tc>
        <w:tc>
          <w:tcPr>
            <w:tcW w:w="3007" w:type="dxa"/>
            <w:tcBorders>
              <w:top w:val="single" w:sz="2" w:space="0" w:color="auto"/>
              <w:bottom w:val="single" w:sz="2" w:space="0" w:color="auto"/>
            </w:tcBorders>
            <w:vAlign w:val="center"/>
          </w:tcPr>
          <w:p w:rsidR="004D137B" w:rsidRPr="00BD4F31" w:rsidRDefault="00F45496" w:rsidP="00001247">
            <w:pPr>
              <w:pStyle w:val="cuatexto"/>
              <w:tabs>
                <w:tab w:val="clear" w:pos="2835"/>
              </w:tabs>
              <w:ind w:right="-70"/>
              <w:jc w:val="left"/>
              <w:rPr>
                <w:sz w:val="14"/>
                <w:szCs w:val="14"/>
                <w:lang w:val="eu-ES"/>
              </w:rPr>
            </w:pPr>
            <w:r w:rsidRPr="00BD4F31">
              <w:rPr>
                <w:sz w:val="14"/>
                <w:szCs w:val="14"/>
                <w:lang w:val="eu-ES"/>
              </w:rPr>
              <w:t>Finantz. egoera iragankorrak, periodifikatzeagatiko doikuntzak,</w:t>
            </w:r>
            <w:r w:rsidR="00001247" w:rsidRPr="00BD4F31">
              <w:rPr>
                <w:sz w:val="14"/>
                <w:szCs w:val="14"/>
                <w:lang w:val="eu-ES"/>
              </w:rPr>
              <w:t xml:space="preserve"> </w:t>
            </w:r>
            <w:r w:rsidRPr="00BD4F31">
              <w:rPr>
                <w:sz w:val="14"/>
                <w:szCs w:val="14"/>
                <w:lang w:val="eu-ES"/>
              </w:rPr>
              <w:t>aplikatzeko daudenak</w:t>
            </w:r>
          </w:p>
        </w:tc>
        <w:tc>
          <w:tcPr>
            <w:tcW w:w="965" w:type="dxa"/>
            <w:tcBorders>
              <w:top w:val="single" w:sz="2" w:space="0" w:color="auto"/>
              <w:bottom w:val="single" w:sz="2" w:space="0" w:color="auto"/>
              <w:right w:val="single" w:sz="4" w:space="0" w:color="auto"/>
            </w:tcBorders>
            <w:vAlign w:val="center"/>
          </w:tcPr>
          <w:p w:rsidR="004D137B" w:rsidRPr="00BD4F31" w:rsidRDefault="004D137B" w:rsidP="000F2C1C">
            <w:pPr>
              <w:pStyle w:val="cuatexto"/>
              <w:ind w:left="-70" w:right="-43"/>
              <w:jc w:val="right"/>
              <w:rPr>
                <w:sz w:val="14"/>
                <w:szCs w:val="14"/>
                <w:lang w:val="eu-ES"/>
              </w:rPr>
            </w:pPr>
            <w:r w:rsidRPr="00BD4F31">
              <w:rPr>
                <w:sz w:val="14"/>
                <w:szCs w:val="14"/>
                <w:lang w:val="eu-ES"/>
              </w:rPr>
              <w:t>0</w:t>
            </w:r>
          </w:p>
        </w:tc>
        <w:tc>
          <w:tcPr>
            <w:tcW w:w="284" w:type="dxa"/>
            <w:tcBorders>
              <w:top w:val="single" w:sz="2" w:space="0" w:color="auto"/>
              <w:left w:val="single" w:sz="4" w:space="0" w:color="auto"/>
              <w:bottom w:val="single" w:sz="2" w:space="0" w:color="auto"/>
            </w:tcBorders>
            <w:vAlign w:val="center"/>
          </w:tcPr>
          <w:p w:rsidR="004D137B" w:rsidRPr="00BD4F31" w:rsidRDefault="004D137B" w:rsidP="004D137B">
            <w:pPr>
              <w:pStyle w:val="cuatexto"/>
              <w:jc w:val="center"/>
              <w:rPr>
                <w:sz w:val="14"/>
                <w:szCs w:val="14"/>
                <w:lang w:val="eu-ES"/>
              </w:rPr>
            </w:pPr>
          </w:p>
        </w:tc>
        <w:tc>
          <w:tcPr>
            <w:tcW w:w="3286" w:type="dxa"/>
            <w:tcBorders>
              <w:top w:val="single" w:sz="2" w:space="0" w:color="auto"/>
              <w:bottom w:val="single" w:sz="2" w:space="0" w:color="auto"/>
            </w:tcBorders>
            <w:vAlign w:val="center"/>
          </w:tcPr>
          <w:p w:rsidR="004D137B" w:rsidRPr="00BD4F31" w:rsidRDefault="004D137B" w:rsidP="004D137B">
            <w:pPr>
              <w:pStyle w:val="cuatexto"/>
              <w:jc w:val="left"/>
              <w:rPr>
                <w:sz w:val="14"/>
                <w:szCs w:val="14"/>
                <w:lang w:val="eu-ES"/>
              </w:rPr>
            </w:pPr>
          </w:p>
        </w:tc>
        <w:tc>
          <w:tcPr>
            <w:tcW w:w="1094"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p>
        </w:tc>
      </w:tr>
      <w:tr w:rsidR="004D137B" w:rsidRPr="00BD4F31" w:rsidTr="002C2AA1">
        <w:trPr>
          <w:trHeight w:val="255"/>
          <w:jc w:val="center"/>
        </w:trPr>
        <w:tc>
          <w:tcPr>
            <w:tcW w:w="358" w:type="dxa"/>
            <w:tcBorders>
              <w:top w:val="single" w:sz="2" w:space="0" w:color="auto"/>
              <w:bottom w:val="single" w:sz="4" w:space="0" w:color="auto"/>
            </w:tcBorders>
            <w:vAlign w:val="center"/>
          </w:tcPr>
          <w:p w:rsidR="004D137B" w:rsidRPr="00BD4F31" w:rsidRDefault="004D137B" w:rsidP="004D137B">
            <w:pPr>
              <w:pStyle w:val="cuatexto"/>
              <w:jc w:val="center"/>
              <w:rPr>
                <w:sz w:val="14"/>
                <w:szCs w:val="14"/>
                <w:lang w:val="eu-ES"/>
              </w:rPr>
            </w:pPr>
            <w:r w:rsidRPr="00BD4F31">
              <w:rPr>
                <w:sz w:val="14"/>
                <w:szCs w:val="14"/>
                <w:lang w:val="eu-ES"/>
              </w:rPr>
              <w:t>11</w:t>
            </w:r>
          </w:p>
        </w:tc>
        <w:tc>
          <w:tcPr>
            <w:tcW w:w="3007" w:type="dxa"/>
            <w:tcBorders>
              <w:top w:val="single" w:sz="2" w:space="0" w:color="auto"/>
              <w:bottom w:val="single" w:sz="4" w:space="0" w:color="auto"/>
            </w:tcBorders>
            <w:vAlign w:val="center"/>
          </w:tcPr>
          <w:p w:rsidR="004D137B" w:rsidRPr="00BD4F31" w:rsidRDefault="00CC7FC6" w:rsidP="00CC7FC6">
            <w:pPr>
              <w:pStyle w:val="cuatexto"/>
              <w:tabs>
                <w:tab w:val="clear" w:pos="2835"/>
              </w:tabs>
              <w:ind w:right="-70"/>
              <w:jc w:val="left"/>
              <w:rPr>
                <w:sz w:val="14"/>
                <w:szCs w:val="14"/>
                <w:lang w:val="eu-ES"/>
              </w:rPr>
            </w:pPr>
            <w:r w:rsidRPr="00BD4F31">
              <w:rPr>
                <w:sz w:val="14"/>
                <w:szCs w:val="14"/>
                <w:lang w:val="eu-ES"/>
              </w:rPr>
              <w:t>Aplikatzeko dagoen emaitza</w:t>
            </w:r>
            <w:r w:rsidR="004D137B" w:rsidRPr="00BD4F31">
              <w:rPr>
                <w:sz w:val="14"/>
                <w:szCs w:val="14"/>
                <w:lang w:val="eu-ES"/>
              </w:rPr>
              <w:t xml:space="preserve"> (</w:t>
            </w:r>
            <w:r w:rsidRPr="00BD4F31">
              <w:rPr>
                <w:sz w:val="14"/>
                <w:szCs w:val="14"/>
                <w:lang w:val="eu-ES"/>
              </w:rPr>
              <w:t>ekitaldiko gal.</w:t>
            </w:r>
            <w:r w:rsidR="004D137B" w:rsidRPr="00BD4F31">
              <w:rPr>
                <w:sz w:val="14"/>
                <w:szCs w:val="14"/>
                <w:lang w:val="eu-ES"/>
              </w:rPr>
              <w:t>)</w:t>
            </w:r>
          </w:p>
        </w:tc>
        <w:tc>
          <w:tcPr>
            <w:tcW w:w="965" w:type="dxa"/>
            <w:tcBorders>
              <w:top w:val="single" w:sz="2" w:space="0" w:color="auto"/>
              <w:bottom w:val="single" w:sz="4" w:space="0" w:color="auto"/>
              <w:right w:val="single" w:sz="4" w:space="0" w:color="auto"/>
            </w:tcBorders>
            <w:vAlign w:val="center"/>
          </w:tcPr>
          <w:p w:rsidR="004D137B" w:rsidRPr="00BD4F31" w:rsidRDefault="004D137B" w:rsidP="000F2C1C">
            <w:pPr>
              <w:pStyle w:val="cuatexto"/>
              <w:ind w:left="-70" w:right="-43"/>
              <w:jc w:val="right"/>
              <w:rPr>
                <w:sz w:val="14"/>
                <w:szCs w:val="14"/>
                <w:lang w:val="eu-ES"/>
              </w:rPr>
            </w:pPr>
            <w:r w:rsidRPr="00BD4F31">
              <w:rPr>
                <w:sz w:val="14"/>
                <w:szCs w:val="14"/>
                <w:lang w:val="eu-ES"/>
              </w:rPr>
              <w:t>0</w:t>
            </w:r>
          </w:p>
        </w:tc>
        <w:tc>
          <w:tcPr>
            <w:tcW w:w="284" w:type="dxa"/>
            <w:tcBorders>
              <w:top w:val="single" w:sz="2" w:space="0" w:color="auto"/>
              <w:left w:val="single" w:sz="4" w:space="0" w:color="auto"/>
              <w:bottom w:val="single" w:sz="4" w:space="0" w:color="auto"/>
            </w:tcBorders>
            <w:vAlign w:val="center"/>
          </w:tcPr>
          <w:p w:rsidR="004D137B" w:rsidRPr="00BD4F31" w:rsidRDefault="004D137B" w:rsidP="004D137B">
            <w:pPr>
              <w:pStyle w:val="cuatexto"/>
              <w:jc w:val="center"/>
              <w:rPr>
                <w:sz w:val="14"/>
                <w:szCs w:val="14"/>
                <w:lang w:val="eu-ES"/>
              </w:rPr>
            </w:pPr>
          </w:p>
        </w:tc>
        <w:tc>
          <w:tcPr>
            <w:tcW w:w="3286" w:type="dxa"/>
            <w:tcBorders>
              <w:top w:val="single" w:sz="2" w:space="0" w:color="auto"/>
              <w:bottom w:val="single" w:sz="4" w:space="0" w:color="auto"/>
            </w:tcBorders>
            <w:vAlign w:val="center"/>
          </w:tcPr>
          <w:p w:rsidR="004D137B" w:rsidRPr="00BD4F31" w:rsidRDefault="004D137B" w:rsidP="004D137B">
            <w:pPr>
              <w:pStyle w:val="cuatexto"/>
              <w:jc w:val="left"/>
              <w:rPr>
                <w:sz w:val="14"/>
                <w:szCs w:val="14"/>
                <w:lang w:val="eu-ES"/>
              </w:rPr>
            </w:pPr>
          </w:p>
        </w:tc>
        <w:tc>
          <w:tcPr>
            <w:tcW w:w="1094" w:type="dxa"/>
            <w:tcBorders>
              <w:top w:val="single" w:sz="2" w:space="0" w:color="auto"/>
              <w:bottom w:val="single" w:sz="4" w:space="0" w:color="auto"/>
            </w:tcBorders>
            <w:vAlign w:val="center"/>
          </w:tcPr>
          <w:p w:rsidR="004D137B" w:rsidRPr="00BD4F31" w:rsidRDefault="004D137B" w:rsidP="004D137B">
            <w:pPr>
              <w:pStyle w:val="cuatexto"/>
              <w:jc w:val="right"/>
              <w:rPr>
                <w:sz w:val="14"/>
                <w:szCs w:val="14"/>
                <w:lang w:val="eu-ES"/>
              </w:rPr>
            </w:pPr>
          </w:p>
        </w:tc>
      </w:tr>
      <w:tr w:rsidR="004D137B" w:rsidRPr="00BD4F31" w:rsidTr="002C2AA1">
        <w:trPr>
          <w:trHeight w:val="255"/>
          <w:jc w:val="center"/>
        </w:trPr>
        <w:tc>
          <w:tcPr>
            <w:tcW w:w="358" w:type="dxa"/>
            <w:tcBorders>
              <w:top w:val="single" w:sz="4" w:space="0" w:color="auto"/>
              <w:bottom w:val="single" w:sz="4" w:space="0" w:color="auto"/>
            </w:tcBorders>
            <w:shd w:val="clear" w:color="auto" w:fill="FABF8F" w:themeFill="accent6" w:themeFillTint="99"/>
            <w:vAlign w:val="center"/>
          </w:tcPr>
          <w:p w:rsidR="004D137B" w:rsidRPr="00BD4F31" w:rsidRDefault="004D137B" w:rsidP="004D137B">
            <w:pPr>
              <w:pStyle w:val="cuadroCabe"/>
              <w:jc w:val="center"/>
              <w:rPr>
                <w:sz w:val="14"/>
                <w:szCs w:val="14"/>
                <w:lang w:val="eu-ES"/>
              </w:rPr>
            </w:pPr>
          </w:p>
        </w:tc>
        <w:tc>
          <w:tcPr>
            <w:tcW w:w="3007" w:type="dxa"/>
            <w:tcBorders>
              <w:top w:val="single" w:sz="4" w:space="0" w:color="auto"/>
              <w:bottom w:val="single" w:sz="4" w:space="0" w:color="auto"/>
            </w:tcBorders>
            <w:shd w:val="clear" w:color="auto" w:fill="FABF8F" w:themeFill="accent6" w:themeFillTint="99"/>
            <w:vAlign w:val="center"/>
          </w:tcPr>
          <w:p w:rsidR="004D137B" w:rsidRPr="00BD4F31" w:rsidRDefault="00CC7FC6" w:rsidP="00CC7FC6">
            <w:pPr>
              <w:pStyle w:val="cuadroCabe"/>
              <w:tabs>
                <w:tab w:val="clear" w:pos="2835"/>
              </w:tabs>
              <w:ind w:right="-70"/>
              <w:jc w:val="left"/>
              <w:rPr>
                <w:sz w:val="14"/>
                <w:szCs w:val="14"/>
                <w:lang w:val="eu-ES"/>
              </w:rPr>
            </w:pPr>
            <w:r w:rsidRPr="00BD4F31">
              <w:rPr>
                <w:sz w:val="14"/>
                <w:szCs w:val="14"/>
                <w:lang w:val="eu-ES"/>
              </w:rPr>
              <w:t>Aktiboa, guztira</w:t>
            </w:r>
          </w:p>
        </w:tc>
        <w:tc>
          <w:tcPr>
            <w:tcW w:w="965" w:type="dxa"/>
            <w:tcBorders>
              <w:top w:val="single" w:sz="4" w:space="0" w:color="auto"/>
              <w:bottom w:val="single" w:sz="4" w:space="0" w:color="auto"/>
              <w:right w:val="single" w:sz="4" w:space="0" w:color="auto"/>
            </w:tcBorders>
            <w:shd w:val="clear" w:color="auto" w:fill="FABF8F" w:themeFill="accent6" w:themeFillTint="99"/>
            <w:vAlign w:val="center"/>
          </w:tcPr>
          <w:p w:rsidR="004D137B" w:rsidRPr="00BD4F31" w:rsidRDefault="004D137B" w:rsidP="000F2C1C">
            <w:pPr>
              <w:pStyle w:val="cuadroCabe"/>
              <w:ind w:left="-70" w:right="-43"/>
              <w:jc w:val="right"/>
              <w:rPr>
                <w:sz w:val="14"/>
                <w:szCs w:val="14"/>
                <w:lang w:val="eu-ES"/>
              </w:rPr>
            </w:pPr>
            <w:r w:rsidRPr="00BD4F31">
              <w:rPr>
                <w:sz w:val="14"/>
                <w:szCs w:val="14"/>
                <w:lang w:val="eu-ES"/>
              </w:rPr>
              <w:t>59.895.226</w:t>
            </w:r>
          </w:p>
        </w:tc>
        <w:tc>
          <w:tcPr>
            <w:tcW w:w="284" w:type="dxa"/>
            <w:tcBorders>
              <w:top w:val="single" w:sz="4" w:space="0" w:color="auto"/>
              <w:left w:val="single" w:sz="4" w:space="0" w:color="auto"/>
              <w:bottom w:val="single" w:sz="4" w:space="0" w:color="auto"/>
            </w:tcBorders>
            <w:shd w:val="clear" w:color="auto" w:fill="FABF8F" w:themeFill="accent6" w:themeFillTint="99"/>
            <w:vAlign w:val="center"/>
          </w:tcPr>
          <w:p w:rsidR="004D137B" w:rsidRPr="00BD4F31" w:rsidRDefault="004D137B" w:rsidP="004D137B">
            <w:pPr>
              <w:pStyle w:val="cuadroCabe"/>
              <w:jc w:val="center"/>
              <w:rPr>
                <w:sz w:val="14"/>
                <w:szCs w:val="14"/>
                <w:lang w:val="eu-ES"/>
              </w:rPr>
            </w:pPr>
          </w:p>
        </w:tc>
        <w:tc>
          <w:tcPr>
            <w:tcW w:w="3286" w:type="dxa"/>
            <w:tcBorders>
              <w:top w:val="single" w:sz="4" w:space="0" w:color="auto"/>
              <w:bottom w:val="single" w:sz="4" w:space="0" w:color="auto"/>
            </w:tcBorders>
            <w:shd w:val="clear" w:color="auto" w:fill="FABF8F" w:themeFill="accent6" w:themeFillTint="99"/>
            <w:vAlign w:val="center"/>
          </w:tcPr>
          <w:p w:rsidR="004D137B" w:rsidRPr="00BD4F31" w:rsidRDefault="00CC7FC6" w:rsidP="00CC7FC6">
            <w:pPr>
              <w:pStyle w:val="cuadroCabe"/>
              <w:jc w:val="left"/>
              <w:rPr>
                <w:sz w:val="14"/>
                <w:szCs w:val="14"/>
                <w:lang w:val="eu-ES"/>
              </w:rPr>
            </w:pPr>
            <w:r w:rsidRPr="00BD4F31">
              <w:rPr>
                <w:sz w:val="14"/>
                <w:szCs w:val="14"/>
                <w:lang w:val="eu-ES"/>
              </w:rPr>
              <w:t>Pasiboa, guztira</w:t>
            </w:r>
          </w:p>
        </w:tc>
        <w:tc>
          <w:tcPr>
            <w:tcW w:w="1094" w:type="dxa"/>
            <w:tcBorders>
              <w:top w:val="single" w:sz="4" w:space="0" w:color="auto"/>
              <w:bottom w:val="single" w:sz="4" w:space="0" w:color="auto"/>
            </w:tcBorders>
            <w:shd w:val="clear" w:color="auto" w:fill="FABF8F" w:themeFill="accent6" w:themeFillTint="99"/>
            <w:vAlign w:val="center"/>
          </w:tcPr>
          <w:p w:rsidR="004D137B" w:rsidRPr="00BD4F31" w:rsidRDefault="004D137B" w:rsidP="004D137B">
            <w:pPr>
              <w:pStyle w:val="cuadroCabe"/>
              <w:jc w:val="right"/>
              <w:rPr>
                <w:sz w:val="14"/>
                <w:szCs w:val="14"/>
                <w:lang w:val="eu-ES"/>
              </w:rPr>
            </w:pPr>
            <w:r w:rsidRPr="00BD4F31">
              <w:rPr>
                <w:sz w:val="14"/>
                <w:szCs w:val="14"/>
                <w:lang w:val="eu-ES"/>
              </w:rPr>
              <w:t>59.895.226</w:t>
            </w:r>
          </w:p>
        </w:tc>
      </w:tr>
      <w:bookmarkEnd w:id="85"/>
    </w:tbl>
    <w:p w:rsidR="004D137B" w:rsidRPr="00BD4F31" w:rsidRDefault="004D137B" w:rsidP="004D137B">
      <w:pPr>
        <w:pStyle w:val="CuadroTtulo"/>
        <w:jc w:val="center"/>
        <w:rPr>
          <w:sz w:val="12"/>
          <w:szCs w:val="12"/>
          <w:highlight w:val="yellow"/>
          <w:lang w:val="eu-ES"/>
        </w:rPr>
      </w:pPr>
    </w:p>
    <w:p w:rsidR="004D137B" w:rsidRPr="00BD4F31" w:rsidRDefault="004D137B" w:rsidP="00D613BC">
      <w:pPr>
        <w:pStyle w:val="texto"/>
        <w:rPr>
          <w:lang w:val="eu-ES"/>
        </w:rPr>
      </w:pPr>
    </w:p>
    <w:p w:rsidR="004D137B" w:rsidRPr="00BD4F31" w:rsidRDefault="004D137B" w:rsidP="00D613BC">
      <w:pPr>
        <w:pStyle w:val="texto"/>
        <w:rPr>
          <w:lang w:val="eu-ES"/>
        </w:rPr>
      </w:pPr>
    </w:p>
    <w:p w:rsidR="004D137B" w:rsidRPr="00BD4F31" w:rsidRDefault="004D137B" w:rsidP="005B3645">
      <w:pPr>
        <w:pStyle w:val="CuadroTtulo"/>
        <w:spacing w:after="240"/>
        <w:jc w:val="center"/>
        <w:rPr>
          <w:lang w:val="eu-ES"/>
        </w:rPr>
      </w:pPr>
      <w:r w:rsidRPr="00BD4F31">
        <w:rPr>
          <w:lang w:val="eu-ES"/>
        </w:rPr>
        <w:br w:type="page"/>
      </w:r>
      <w:r w:rsidR="00F45496" w:rsidRPr="00BD4F31">
        <w:rPr>
          <w:lang w:val="eu-ES"/>
        </w:rPr>
        <w:t>Ekitaldiko emaitzak</w:t>
      </w:r>
    </w:p>
    <w:tbl>
      <w:tblPr>
        <w:tblW w:w="9814" w:type="dxa"/>
        <w:jc w:val="center"/>
        <w:tblLayout w:type="fixed"/>
        <w:tblCellMar>
          <w:left w:w="70" w:type="dxa"/>
          <w:right w:w="70" w:type="dxa"/>
        </w:tblCellMar>
        <w:tblLook w:val="04A0" w:firstRow="1" w:lastRow="0" w:firstColumn="1" w:lastColumn="0" w:noHBand="0" w:noVBand="1"/>
      </w:tblPr>
      <w:tblGrid>
        <w:gridCol w:w="426"/>
        <w:gridCol w:w="2711"/>
        <w:gridCol w:w="992"/>
        <w:gridCol w:w="974"/>
        <w:gridCol w:w="366"/>
        <w:gridCol w:w="2533"/>
        <w:gridCol w:w="868"/>
        <w:gridCol w:w="929"/>
        <w:gridCol w:w="15"/>
      </w:tblGrid>
      <w:tr w:rsidR="004D137B" w:rsidRPr="00BD4F31" w:rsidTr="00F21558">
        <w:trPr>
          <w:trHeight w:val="255"/>
          <w:jc w:val="center"/>
        </w:trPr>
        <w:tc>
          <w:tcPr>
            <w:tcW w:w="5103" w:type="dxa"/>
            <w:gridSpan w:val="4"/>
            <w:tcBorders>
              <w:top w:val="nil"/>
              <w:left w:val="nil"/>
              <w:bottom w:val="single" w:sz="4" w:space="0" w:color="auto"/>
              <w:right w:val="nil"/>
            </w:tcBorders>
            <w:shd w:val="clear" w:color="auto" w:fill="FFFFFF"/>
            <w:vAlign w:val="bottom"/>
            <w:hideMark/>
          </w:tcPr>
          <w:p w:rsidR="004D137B" w:rsidRPr="00BD4F31" w:rsidRDefault="00F45496" w:rsidP="00F21558">
            <w:pPr>
              <w:pStyle w:val="cuadroCabe"/>
              <w:spacing w:after="60"/>
              <w:jc w:val="center"/>
              <w:rPr>
                <w:sz w:val="20"/>
                <w:lang w:val="eu-ES" w:eastAsia="es-ES"/>
              </w:rPr>
            </w:pPr>
            <w:r w:rsidRPr="00BD4F31">
              <w:rPr>
                <w:sz w:val="20"/>
                <w:lang w:val="eu-ES" w:eastAsia="es-ES"/>
              </w:rPr>
              <w:t>Zor</w:t>
            </w:r>
          </w:p>
        </w:tc>
        <w:tc>
          <w:tcPr>
            <w:tcW w:w="4711" w:type="dxa"/>
            <w:gridSpan w:val="5"/>
            <w:tcBorders>
              <w:top w:val="nil"/>
              <w:left w:val="nil"/>
              <w:bottom w:val="single" w:sz="4" w:space="0" w:color="auto"/>
              <w:right w:val="nil"/>
            </w:tcBorders>
            <w:shd w:val="clear" w:color="auto" w:fill="FFFFFF"/>
            <w:vAlign w:val="bottom"/>
            <w:hideMark/>
          </w:tcPr>
          <w:p w:rsidR="004D137B" w:rsidRPr="00BD4F31" w:rsidRDefault="00F45496" w:rsidP="00F21558">
            <w:pPr>
              <w:pStyle w:val="cuadroCabe"/>
              <w:spacing w:after="60"/>
              <w:jc w:val="center"/>
              <w:rPr>
                <w:sz w:val="20"/>
                <w:lang w:val="eu-ES" w:eastAsia="es-ES"/>
              </w:rPr>
            </w:pPr>
            <w:r w:rsidRPr="00BD4F31">
              <w:rPr>
                <w:sz w:val="20"/>
                <w:lang w:val="eu-ES" w:eastAsia="es-ES"/>
              </w:rPr>
              <w:t>Hartzeko</w:t>
            </w:r>
          </w:p>
        </w:tc>
      </w:tr>
      <w:tr w:rsidR="004D137B" w:rsidRPr="00BD4F31" w:rsidTr="009118B4">
        <w:trPr>
          <w:gridAfter w:val="1"/>
          <w:wAfter w:w="15" w:type="dxa"/>
          <w:trHeight w:val="255"/>
          <w:jc w:val="center"/>
        </w:trPr>
        <w:tc>
          <w:tcPr>
            <w:tcW w:w="426" w:type="dxa"/>
            <w:tcBorders>
              <w:top w:val="nil"/>
              <w:left w:val="nil"/>
              <w:bottom w:val="single" w:sz="4" w:space="0" w:color="auto"/>
              <w:right w:val="nil"/>
            </w:tcBorders>
            <w:shd w:val="clear" w:color="auto" w:fill="FABF8F" w:themeFill="accent6" w:themeFillTint="99"/>
            <w:vAlign w:val="center"/>
            <w:hideMark/>
          </w:tcPr>
          <w:p w:rsidR="004D137B" w:rsidRPr="00BD4F31" w:rsidRDefault="004D137B" w:rsidP="004D137B">
            <w:pPr>
              <w:pStyle w:val="cuadroCabe"/>
              <w:jc w:val="left"/>
              <w:rPr>
                <w:sz w:val="16"/>
                <w:szCs w:val="16"/>
                <w:lang w:val="eu-ES" w:eastAsia="es-ES"/>
              </w:rPr>
            </w:pPr>
          </w:p>
        </w:tc>
        <w:tc>
          <w:tcPr>
            <w:tcW w:w="2711" w:type="dxa"/>
            <w:tcBorders>
              <w:top w:val="nil"/>
              <w:left w:val="nil"/>
              <w:bottom w:val="single" w:sz="4" w:space="0" w:color="auto"/>
              <w:right w:val="nil"/>
            </w:tcBorders>
            <w:shd w:val="clear" w:color="auto" w:fill="FABF8F" w:themeFill="accent6" w:themeFillTint="99"/>
            <w:vAlign w:val="center"/>
            <w:hideMark/>
          </w:tcPr>
          <w:p w:rsidR="004D137B" w:rsidRPr="00BD4F31" w:rsidRDefault="004D137B" w:rsidP="00F45496">
            <w:pPr>
              <w:pStyle w:val="cuadroCabe"/>
              <w:jc w:val="left"/>
              <w:rPr>
                <w:sz w:val="16"/>
                <w:szCs w:val="16"/>
                <w:lang w:val="eu-ES" w:eastAsia="es-ES"/>
              </w:rPr>
            </w:pPr>
            <w:r w:rsidRPr="00BD4F31">
              <w:rPr>
                <w:sz w:val="16"/>
                <w:szCs w:val="16"/>
                <w:lang w:val="eu-ES" w:eastAsia="es-ES"/>
              </w:rPr>
              <w:t>Des</w:t>
            </w:r>
            <w:r w:rsidR="00F45496" w:rsidRPr="00BD4F31">
              <w:rPr>
                <w:sz w:val="16"/>
                <w:szCs w:val="16"/>
                <w:lang w:val="eu-ES" w:eastAsia="es-ES"/>
              </w:rPr>
              <w:t>kribapena</w:t>
            </w:r>
          </w:p>
        </w:tc>
        <w:tc>
          <w:tcPr>
            <w:tcW w:w="992" w:type="dxa"/>
            <w:tcBorders>
              <w:top w:val="nil"/>
              <w:left w:val="nil"/>
              <w:bottom w:val="single" w:sz="4" w:space="0" w:color="auto"/>
              <w:right w:val="nil"/>
            </w:tcBorders>
            <w:shd w:val="clear" w:color="auto" w:fill="FABF8F" w:themeFill="accent6" w:themeFillTint="99"/>
            <w:vAlign w:val="center"/>
            <w:hideMark/>
          </w:tcPr>
          <w:p w:rsidR="004D137B" w:rsidRPr="00BD4F31" w:rsidRDefault="004D137B" w:rsidP="004D137B">
            <w:pPr>
              <w:pStyle w:val="cuadroCabe"/>
              <w:jc w:val="right"/>
              <w:rPr>
                <w:sz w:val="16"/>
                <w:szCs w:val="16"/>
                <w:lang w:val="eu-ES" w:eastAsia="es-ES"/>
              </w:rPr>
            </w:pPr>
            <w:r w:rsidRPr="00BD4F31">
              <w:rPr>
                <w:sz w:val="16"/>
                <w:szCs w:val="16"/>
                <w:lang w:val="eu-ES" w:eastAsia="es-ES"/>
              </w:rPr>
              <w:t>2014</w:t>
            </w:r>
          </w:p>
        </w:tc>
        <w:tc>
          <w:tcPr>
            <w:tcW w:w="974" w:type="dxa"/>
            <w:tcBorders>
              <w:top w:val="nil"/>
              <w:left w:val="nil"/>
              <w:bottom w:val="single" w:sz="4" w:space="0" w:color="auto"/>
              <w:right w:val="single" w:sz="4" w:space="0" w:color="auto"/>
            </w:tcBorders>
            <w:shd w:val="clear" w:color="auto" w:fill="FABF8F" w:themeFill="accent6" w:themeFillTint="99"/>
            <w:vAlign w:val="center"/>
            <w:hideMark/>
          </w:tcPr>
          <w:p w:rsidR="004D137B" w:rsidRPr="00BD4F31" w:rsidRDefault="004D137B" w:rsidP="004D137B">
            <w:pPr>
              <w:pStyle w:val="cuadroCabe"/>
              <w:jc w:val="right"/>
              <w:rPr>
                <w:sz w:val="16"/>
                <w:szCs w:val="16"/>
                <w:lang w:val="eu-ES" w:eastAsia="es-ES"/>
              </w:rPr>
            </w:pPr>
            <w:r w:rsidRPr="00BD4F31">
              <w:rPr>
                <w:sz w:val="16"/>
                <w:szCs w:val="16"/>
                <w:lang w:val="eu-ES" w:eastAsia="es-ES"/>
              </w:rPr>
              <w:t>2013</w:t>
            </w:r>
          </w:p>
        </w:tc>
        <w:tc>
          <w:tcPr>
            <w:tcW w:w="366" w:type="dxa"/>
            <w:tcBorders>
              <w:top w:val="nil"/>
              <w:left w:val="nil"/>
              <w:bottom w:val="single" w:sz="4" w:space="0" w:color="auto"/>
              <w:right w:val="nil"/>
            </w:tcBorders>
            <w:shd w:val="clear" w:color="auto" w:fill="FABF8F" w:themeFill="accent6" w:themeFillTint="99"/>
            <w:vAlign w:val="center"/>
            <w:hideMark/>
          </w:tcPr>
          <w:p w:rsidR="004D137B" w:rsidRPr="00BD4F31" w:rsidRDefault="004D137B" w:rsidP="004D137B">
            <w:pPr>
              <w:pStyle w:val="cuadroCabe"/>
              <w:jc w:val="left"/>
              <w:rPr>
                <w:sz w:val="16"/>
                <w:szCs w:val="16"/>
                <w:lang w:val="eu-ES" w:eastAsia="es-ES"/>
              </w:rPr>
            </w:pPr>
          </w:p>
        </w:tc>
        <w:tc>
          <w:tcPr>
            <w:tcW w:w="2533" w:type="dxa"/>
            <w:tcBorders>
              <w:top w:val="nil"/>
              <w:left w:val="nil"/>
              <w:bottom w:val="single" w:sz="4" w:space="0" w:color="auto"/>
              <w:right w:val="nil"/>
            </w:tcBorders>
            <w:shd w:val="clear" w:color="auto" w:fill="FABF8F" w:themeFill="accent6" w:themeFillTint="99"/>
            <w:vAlign w:val="center"/>
            <w:hideMark/>
          </w:tcPr>
          <w:p w:rsidR="004D137B" w:rsidRPr="00BD4F31" w:rsidRDefault="004D137B" w:rsidP="00F45496">
            <w:pPr>
              <w:pStyle w:val="cuadroCabe"/>
              <w:ind w:right="-70"/>
              <w:jc w:val="left"/>
              <w:rPr>
                <w:sz w:val="16"/>
                <w:szCs w:val="16"/>
                <w:lang w:val="eu-ES" w:eastAsia="es-ES"/>
              </w:rPr>
            </w:pPr>
            <w:r w:rsidRPr="00BD4F31">
              <w:rPr>
                <w:sz w:val="16"/>
                <w:szCs w:val="16"/>
                <w:lang w:val="eu-ES" w:eastAsia="es-ES"/>
              </w:rPr>
              <w:t>Des</w:t>
            </w:r>
            <w:r w:rsidR="00F45496" w:rsidRPr="00BD4F31">
              <w:rPr>
                <w:sz w:val="16"/>
                <w:szCs w:val="16"/>
                <w:lang w:val="eu-ES" w:eastAsia="es-ES"/>
              </w:rPr>
              <w:t>kribapena</w:t>
            </w:r>
          </w:p>
        </w:tc>
        <w:tc>
          <w:tcPr>
            <w:tcW w:w="868" w:type="dxa"/>
            <w:tcBorders>
              <w:top w:val="nil"/>
              <w:left w:val="nil"/>
              <w:bottom w:val="single" w:sz="4" w:space="0" w:color="auto"/>
              <w:right w:val="nil"/>
            </w:tcBorders>
            <w:shd w:val="clear" w:color="auto" w:fill="FABF8F" w:themeFill="accent6" w:themeFillTint="99"/>
            <w:vAlign w:val="center"/>
            <w:hideMark/>
          </w:tcPr>
          <w:p w:rsidR="004D137B" w:rsidRPr="00BD4F31" w:rsidRDefault="004D137B" w:rsidP="00BF3E6C">
            <w:pPr>
              <w:pStyle w:val="cuadroCabe"/>
              <w:ind w:left="-70" w:right="-35"/>
              <w:jc w:val="right"/>
              <w:rPr>
                <w:sz w:val="16"/>
                <w:szCs w:val="16"/>
                <w:lang w:val="eu-ES" w:eastAsia="es-ES"/>
              </w:rPr>
            </w:pPr>
            <w:r w:rsidRPr="00BD4F31">
              <w:rPr>
                <w:sz w:val="16"/>
                <w:szCs w:val="16"/>
                <w:lang w:val="eu-ES" w:eastAsia="es-ES"/>
              </w:rPr>
              <w:t>2014</w:t>
            </w:r>
          </w:p>
        </w:tc>
        <w:tc>
          <w:tcPr>
            <w:tcW w:w="929" w:type="dxa"/>
            <w:tcBorders>
              <w:top w:val="nil"/>
              <w:left w:val="nil"/>
              <w:bottom w:val="single" w:sz="4" w:space="0" w:color="auto"/>
              <w:right w:val="nil"/>
            </w:tcBorders>
            <w:shd w:val="clear" w:color="auto" w:fill="FABF8F" w:themeFill="accent6" w:themeFillTint="99"/>
            <w:vAlign w:val="center"/>
            <w:hideMark/>
          </w:tcPr>
          <w:p w:rsidR="004D137B" w:rsidRPr="00BD4F31" w:rsidRDefault="004D137B" w:rsidP="004D137B">
            <w:pPr>
              <w:pStyle w:val="cuadroCabe"/>
              <w:jc w:val="right"/>
              <w:rPr>
                <w:sz w:val="16"/>
                <w:szCs w:val="16"/>
                <w:lang w:val="eu-ES" w:eastAsia="es-ES"/>
              </w:rPr>
            </w:pPr>
            <w:r w:rsidRPr="00BD4F31">
              <w:rPr>
                <w:sz w:val="16"/>
                <w:szCs w:val="16"/>
                <w:lang w:val="eu-ES" w:eastAsia="es-ES"/>
              </w:rPr>
              <w:t>2013</w:t>
            </w:r>
          </w:p>
        </w:tc>
      </w:tr>
      <w:tr w:rsidR="004D137B" w:rsidRPr="00BD4F31" w:rsidTr="00BF3E6C">
        <w:trPr>
          <w:gridAfter w:val="1"/>
          <w:wAfter w:w="15" w:type="dxa"/>
          <w:trHeight w:val="329"/>
          <w:jc w:val="center"/>
        </w:trPr>
        <w:tc>
          <w:tcPr>
            <w:tcW w:w="426" w:type="dxa"/>
            <w:tcBorders>
              <w:top w:val="nil"/>
              <w:left w:val="nil"/>
              <w:bottom w:val="single" w:sz="4" w:space="0" w:color="auto"/>
              <w:right w:val="nil"/>
            </w:tcBorders>
            <w:shd w:val="clear" w:color="auto" w:fill="FFFFFF"/>
            <w:vAlign w:val="center"/>
            <w:hideMark/>
          </w:tcPr>
          <w:p w:rsidR="004D137B" w:rsidRPr="00BD4F31" w:rsidRDefault="004D137B" w:rsidP="004D137B">
            <w:pPr>
              <w:pStyle w:val="cuadroCabe"/>
              <w:jc w:val="left"/>
              <w:rPr>
                <w:rFonts w:ascii="Arial Narrow" w:hAnsi="Arial Narrow"/>
                <w:szCs w:val="18"/>
                <w:lang w:val="eu-ES" w:eastAsia="es-ES"/>
              </w:rPr>
            </w:pPr>
            <w:r w:rsidRPr="00BD4F31">
              <w:rPr>
                <w:rFonts w:ascii="Arial Narrow" w:hAnsi="Arial Narrow"/>
                <w:szCs w:val="18"/>
                <w:lang w:val="eu-ES" w:eastAsia="es-ES"/>
              </w:rPr>
              <w:t>80</w:t>
            </w:r>
          </w:p>
        </w:tc>
        <w:tc>
          <w:tcPr>
            <w:tcW w:w="2711" w:type="dxa"/>
            <w:tcBorders>
              <w:top w:val="nil"/>
              <w:left w:val="nil"/>
              <w:bottom w:val="single" w:sz="4" w:space="0" w:color="auto"/>
              <w:right w:val="nil"/>
            </w:tcBorders>
            <w:shd w:val="clear" w:color="auto" w:fill="FFFFFF"/>
            <w:vAlign w:val="center"/>
            <w:hideMark/>
          </w:tcPr>
          <w:p w:rsidR="004D137B" w:rsidRPr="00BD4F31" w:rsidRDefault="00F45496" w:rsidP="00F45496">
            <w:pPr>
              <w:pStyle w:val="cuadroCabe"/>
              <w:jc w:val="left"/>
              <w:rPr>
                <w:rFonts w:ascii="Arial Narrow" w:hAnsi="Arial Narrow"/>
                <w:szCs w:val="18"/>
                <w:lang w:val="eu-ES" w:eastAsia="es-ES"/>
              </w:rPr>
            </w:pPr>
            <w:r w:rsidRPr="00BD4F31">
              <w:rPr>
                <w:rFonts w:ascii="Arial Narrow" w:hAnsi="Arial Narrow"/>
                <w:szCs w:val="18"/>
                <w:lang w:val="eu-ES" w:eastAsia="es-ES"/>
              </w:rPr>
              <w:t>Ekitaldiko emaitza arruntak</w:t>
            </w:r>
            <w:r w:rsidR="004D137B" w:rsidRPr="00BD4F31">
              <w:rPr>
                <w:rFonts w:ascii="Arial Narrow" w:hAnsi="Arial Narrow"/>
                <w:szCs w:val="18"/>
                <w:lang w:val="eu-ES" w:eastAsia="es-ES"/>
              </w:rPr>
              <w:br/>
              <w:t>(</w:t>
            </w:r>
            <w:r w:rsidRPr="00BD4F31">
              <w:rPr>
                <w:rFonts w:ascii="Arial Narrow" w:hAnsi="Arial Narrow"/>
                <w:szCs w:val="18"/>
                <w:lang w:val="eu-ES" w:eastAsia="es-ES"/>
              </w:rPr>
              <w:t>saldo zorduna</w:t>
            </w:r>
            <w:r w:rsidR="004D137B" w:rsidRPr="00BD4F31">
              <w:rPr>
                <w:rFonts w:ascii="Arial Narrow" w:hAnsi="Arial Narrow"/>
                <w:szCs w:val="18"/>
                <w:lang w:val="eu-ES" w:eastAsia="es-ES"/>
              </w:rPr>
              <w:t>)</w:t>
            </w:r>
          </w:p>
        </w:tc>
        <w:tc>
          <w:tcPr>
            <w:tcW w:w="992" w:type="dxa"/>
            <w:tcBorders>
              <w:top w:val="nil"/>
              <w:left w:val="nil"/>
              <w:bottom w:val="single" w:sz="4" w:space="0" w:color="auto"/>
              <w:right w:val="nil"/>
            </w:tcBorders>
            <w:shd w:val="clear" w:color="auto" w:fill="FFFFFF"/>
            <w:vAlign w:val="center"/>
            <w:hideMark/>
          </w:tcPr>
          <w:p w:rsidR="004D137B" w:rsidRPr="00BD4F31" w:rsidRDefault="004D137B" w:rsidP="004D137B">
            <w:pPr>
              <w:pStyle w:val="cuadroCabe"/>
              <w:jc w:val="right"/>
              <w:rPr>
                <w:rFonts w:ascii="Arial Narrow" w:hAnsi="Arial Narrow"/>
                <w:szCs w:val="18"/>
                <w:lang w:val="eu-ES" w:eastAsia="es-ES"/>
              </w:rPr>
            </w:pPr>
            <w:r w:rsidRPr="00BD4F31">
              <w:rPr>
                <w:rFonts w:ascii="Arial Narrow" w:hAnsi="Arial Narrow"/>
                <w:szCs w:val="18"/>
                <w:lang w:val="eu-ES" w:eastAsia="es-ES"/>
              </w:rPr>
              <w:t> </w:t>
            </w:r>
          </w:p>
        </w:tc>
        <w:tc>
          <w:tcPr>
            <w:tcW w:w="974" w:type="dxa"/>
            <w:tcBorders>
              <w:top w:val="nil"/>
              <w:left w:val="nil"/>
              <w:bottom w:val="single" w:sz="4" w:space="0" w:color="auto"/>
              <w:right w:val="single" w:sz="4" w:space="0" w:color="auto"/>
            </w:tcBorders>
            <w:shd w:val="clear" w:color="auto" w:fill="FFFFFF"/>
            <w:vAlign w:val="center"/>
            <w:hideMark/>
          </w:tcPr>
          <w:p w:rsidR="004D137B" w:rsidRPr="00BD4F31" w:rsidRDefault="004D137B" w:rsidP="004D137B">
            <w:pPr>
              <w:pStyle w:val="cuadroCabe"/>
              <w:jc w:val="right"/>
              <w:rPr>
                <w:rFonts w:ascii="Arial Narrow" w:hAnsi="Arial Narrow"/>
                <w:szCs w:val="18"/>
                <w:lang w:val="eu-ES" w:eastAsia="es-ES"/>
              </w:rPr>
            </w:pPr>
            <w:r w:rsidRPr="00BD4F31">
              <w:rPr>
                <w:rFonts w:ascii="Arial Narrow" w:hAnsi="Arial Narrow"/>
                <w:szCs w:val="18"/>
                <w:lang w:val="eu-ES" w:eastAsia="es-ES"/>
              </w:rPr>
              <w:t>0</w:t>
            </w:r>
          </w:p>
        </w:tc>
        <w:tc>
          <w:tcPr>
            <w:tcW w:w="366" w:type="dxa"/>
            <w:tcBorders>
              <w:top w:val="nil"/>
              <w:left w:val="nil"/>
              <w:bottom w:val="single" w:sz="4" w:space="0" w:color="auto"/>
              <w:right w:val="nil"/>
            </w:tcBorders>
            <w:shd w:val="clear" w:color="auto" w:fill="FFFFFF"/>
            <w:vAlign w:val="center"/>
            <w:hideMark/>
          </w:tcPr>
          <w:p w:rsidR="004D137B" w:rsidRPr="00BD4F31" w:rsidRDefault="004D137B" w:rsidP="004D137B">
            <w:pPr>
              <w:pStyle w:val="cuadroCabe"/>
              <w:jc w:val="left"/>
              <w:rPr>
                <w:rFonts w:ascii="Arial Narrow" w:hAnsi="Arial Narrow"/>
                <w:szCs w:val="18"/>
                <w:lang w:val="eu-ES" w:eastAsia="es-ES"/>
              </w:rPr>
            </w:pPr>
            <w:r w:rsidRPr="00BD4F31">
              <w:rPr>
                <w:rFonts w:ascii="Arial Narrow" w:hAnsi="Arial Narrow"/>
                <w:szCs w:val="18"/>
                <w:lang w:val="eu-ES" w:eastAsia="es-ES"/>
              </w:rPr>
              <w:t>80</w:t>
            </w:r>
          </w:p>
        </w:tc>
        <w:tc>
          <w:tcPr>
            <w:tcW w:w="2533" w:type="dxa"/>
            <w:tcBorders>
              <w:top w:val="nil"/>
              <w:left w:val="nil"/>
              <w:bottom w:val="single" w:sz="4" w:space="0" w:color="auto"/>
              <w:right w:val="nil"/>
            </w:tcBorders>
            <w:shd w:val="clear" w:color="auto" w:fill="FFFFFF"/>
            <w:vAlign w:val="center"/>
            <w:hideMark/>
          </w:tcPr>
          <w:p w:rsidR="004D137B" w:rsidRPr="00BD4F31" w:rsidRDefault="00F45496" w:rsidP="00BF3E6C">
            <w:pPr>
              <w:pStyle w:val="cuadroCabe"/>
              <w:ind w:right="-70"/>
              <w:jc w:val="left"/>
              <w:rPr>
                <w:rFonts w:ascii="Arial Narrow" w:hAnsi="Arial Narrow"/>
                <w:szCs w:val="18"/>
                <w:lang w:val="eu-ES" w:eastAsia="es-ES"/>
              </w:rPr>
            </w:pPr>
            <w:r w:rsidRPr="00BD4F31">
              <w:rPr>
                <w:rFonts w:ascii="Arial Narrow" w:hAnsi="Arial Narrow"/>
                <w:szCs w:val="18"/>
                <w:lang w:val="eu-ES" w:eastAsia="es-ES"/>
              </w:rPr>
              <w:t>Ekitaldiko emaitza arruntak</w:t>
            </w:r>
            <w:r w:rsidR="004D137B" w:rsidRPr="00BD4F31">
              <w:rPr>
                <w:rFonts w:ascii="Arial Narrow" w:hAnsi="Arial Narrow"/>
                <w:szCs w:val="18"/>
                <w:lang w:val="eu-ES" w:eastAsia="es-ES"/>
              </w:rPr>
              <w:t xml:space="preserve"> (</w:t>
            </w:r>
            <w:r w:rsidRPr="00BD4F31">
              <w:rPr>
                <w:rFonts w:ascii="Arial Narrow" w:hAnsi="Arial Narrow"/>
                <w:szCs w:val="18"/>
                <w:lang w:val="eu-ES" w:eastAsia="es-ES"/>
              </w:rPr>
              <w:t>saldo hartzekoduna</w:t>
            </w:r>
            <w:r w:rsidR="004D137B" w:rsidRPr="00BD4F31">
              <w:rPr>
                <w:rFonts w:ascii="Arial Narrow" w:hAnsi="Arial Narrow"/>
                <w:szCs w:val="18"/>
                <w:lang w:val="eu-ES" w:eastAsia="es-ES"/>
              </w:rPr>
              <w:t>)</w:t>
            </w:r>
          </w:p>
        </w:tc>
        <w:tc>
          <w:tcPr>
            <w:tcW w:w="868" w:type="dxa"/>
            <w:tcBorders>
              <w:top w:val="nil"/>
              <w:left w:val="nil"/>
              <w:bottom w:val="single" w:sz="4" w:space="0" w:color="auto"/>
              <w:right w:val="nil"/>
            </w:tcBorders>
            <w:shd w:val="clear" w:color="auto" w:fill="FFFFFF"/>
            <w:vAlign w:val="center"/>
          </w:tcPr>
          <w:p w:rsidR="004D137B" w:rsidRPr="00BD4F31" w:rsidRDefault="004D137B" w:rsidP="00BF3E6C">
            <w:pPr>
              <w:pStyle w:val="cuadroCabe"/>
              <w:ind w:left="-70" w:right="-35"/>
              <w:jc w:val="right"/>
              <w:rPr>
                <w:rFonts w:ascii="Arial Narrow" w:hAnsi="Arial Narrow"/>
                <w:szCs w:val="18"/>
                <w:lang w:val="eu-ES" w:eastAsia="es-ES"/>
              </w:rPr>
            </w:pPr>
            <w:r w:rsidRPr="00BD4F31">
              <w:rPr>
                <w:rFonts w:ascii="Arial Narrow" w:hAnsi="Arial Narrow"/>
                <w:szCs w:val="18"/>
                <w:lang w:val="eu-ES" w:eastAsia="es-ES"/>
              </w:rPr>
              <w:t>1.207.654</w:t>
            </w:r>
          </w:p>
        </w:tc>
        <w:tc>
          <w:tcPr>
            <w:tcW w:w="929" w:type="dxa"/>
            <w:tcBorders>
              <w:top w:val="nil"/>
              <w:left w:val="nil"/>
              <w:bottom w:val="single" w:sz="4" w:space="0" w:color="auto"/>
              <w:right w:val="nil"/>
            </w:tcBorders>
            <w:shd w:val="clear" w:color="auto" w:fill="FFFFFF"/>
            <w:vAlign w:val="center"/>
          </w:tcPr>
          <w:p w:rsidR="004D137B" w:rsidRPr="00BD4F31" w:rsidRDefault="004D137B" w:rsidP="004D137B">
            <w:pPr>
              <w:pStyle w:val="cuadroCabe"/>
              <w:jc w:val="right"/>
              <w:rPr>
                <w:rFonts w:ascii="Arial Narrow" w:hAnsi="Arial Narrow"/>
                <w:szCs w:val="18"/>
                <w:lang w:val="eu-ES" w:eastAsia="es-ES"/>
              </w:rPr>
            </w:pPr>
            <w:r w:rsidRPr="00BD4F31">
              <w:rPr>
                <w:rFonts w:ascii="Arial Narrow" w:hAnsi="Arial Narrow"/>
                <w:szCs w:val="18"/>
                <w:lang w:val="eu-ES" w:eastAsia="es-ES"/>
              </w:rPr>
              <w:t>1.286.533</w:t>
            </w:r>
          </w:p>
        </w:tc>
      </w:tr>
      <w:tr w:rsidR="004D137B" w:rsidRPr="00BD4F31" w:rsidTr="00BF3E6C">
        <w:trPr>
          <w:gridAfter w:val="1"/>
          <w:wAfter w:w="15" w:type="dxa"/>
          <w:trHeight w:val="329"/>
          <w:jc w:val="center"/>
        </w:trPr>
        <w:tc>
          <w:tcPr>
            <w:tcW w:w="426" w:type="dxa"/>
            <w:tcBorders>
              <w:top w:val="nil"/>
              <w:left w:val="nil"/>
              <w:bottom w:val="single" w:sz="4" w:space="0" w:color="auto"/>
              <w:right w:val="nil"/>
            </w:tcBorders>
            <w:shd w:val="clear" w:color="auto" w:fill="FFFFFF"/>
            <w:vAlign w:val="center"/>
            <w:hideMark/>
          </w:tcPr>
          <w:p w:rsidR="004D137B" w:rsidRPr="00BD4F31" w:rsidRDefault="004D137B" w:rsidP="004D137B">
            <w:pPr>
              <w:pStyle w:val="cuadroCabe"/>
              <w:jc w:val="left"/>
              <w:rPr>
                <w:rFonts w:ascii="Arial Narrow" w:hAnsi="Arial Narrow"/>
                <w:szCs w:val="18"/>
                <w:lang w:val="eu-ES" w:eastAsia="es-ES"/>
              </w:rPr>
            </w:pPr>
            <w:r w:rsidRPr="00BD4F31">
              <w:rPr>
                <w:rFonts w:ascii="Arial Narrow" w:hAnsi="Arial Narrow"/>
                <w:szCs w:val="18"/>
                <w:lang w:val="eu-ES" w:eastAsia="es-ES"/>
              </w:rPr>
              <w:t>82</w:t>
            </w:r>
          </w:p>
        </w:tc>
        <w:tc>
          <w:tcPr>
            <w:tcW w:w="2711" w:type="dxa"/>
            <w:tcBorders>
              <w:top w:val="nil"/>
              <w:left w:val="nil"/>
              <w:bottom w:val="single" w:sz="4" w:space="0" w:color="auto"/>
              <w:right w:val="nil"/>
            </w:tcBorders>
            <w:shd w:val="clear" w:color="auto" w:fill="FFFFFF"/>
            <w:vAlign w:val="center"/>
            <w:hideMark/>
          </w:tcPr>
          <w:p w:rsidR="004D137B" w:rsidRPr="00BD4F31" w:rsidRDefault="00F45496" w:rsidP="00F45496">
            <w:pPr>
              <w:pStyle w:val="cuadroCabe"/>
              <w:jc w:val="left"/>
              <w:rPr>
                <w:rFonts w:ascii="Arial Narrow" w:hAnsi="Arial Narrow"/>
                <w:szCs w:val="18"/>
                <w:lang w:val="eu-ES" w:eastAsia="es-ES"/>
              </w:rPr>
            </w:pPr>
            <w:r w:rsidRPr="00BD4F31">
              <w:rPr>
                <w:rFonts w:ascii="Arial Narrow" w:hAnsi="Arial Narrow"/>
                <w:szCs w:val="18"/>
                <w:lang w:val="eu-ES" w:eastAsia="es-ES"/>
              </w:rPr>
              <w:t>Ohiz kanpoko emaitzak</w:t>
            </w:r>
            <w:r w:rsidR="004D137B" w:rsidRPr="00BD4F31">
              <w:rPr>
                <w:rFonts w:ascii="Arial Narrow" w:hAnsi="Arial Narrow"/>
                <w:szCs w:val="18"/>
                <w:lang w:val="eu-ES" w:eastAsia="es-ES"/>
              </w:rPr>
              <w:br/>
              <w:t>(</w:t>
            </w:r>
            <w:r w:rsidRPr="00BD4F31">
              <w:rPr>
                <w:rFonts w:ascii="Arial Narrow" w:hAnsi="Arial Narrow"/>
                <w:szCs w:val="18"/>
                <w:lang w:val="eu-ES" w:eastAsia="es-ES"/>
              </w:rPr>
              <w:t>saldo zorduna</w:t>
            </w:r>
            <w:r w:rsidR="004D137B" w:rsidRPr="00BD4F31">
              <w:rPr>
                <w:rFonts w:ascii="Arial Narrow" w:hAnsi="Arial Narrow"/>
                <w:szCs w:val="18"/>
                <w:lang w:val="eu-ES" w:eastAsia="es-ES"/>
              </w:rPr>
              <w:t>)</w:t>
            </w:r>
          </w:p>
        </w:tc>
        <w:tc>
          <w:tcPr>
            <w:tcW w:w="992" w:type="dxa"/>
            <w:tcBorders>
              <w:top w:val="nil"/>
              <w:left w:val="nil"/>
              <w:bottom w:val="single" w:sz="4" w:space="0" w:color="auto"/>
              <w:right w:val="nil"/>
            </w:tcBorders>
            <w:shd w:val="clear" w:color="auto" w:fill="FFFFFF"/>
            <w:vAlign w:val="center"/>
            <w:hideMark/>
          </w:tcPr>
          <w:p w:rsidR="004D137B" w:rsidRPr="00BD4F31" w:rsidRDefault="004D137B" w:rsidP="004D137B">
            <w:pPr>
              <w:pStyle w:val="cuadroCabe"/>
              <w:jc w:val="right"/>
              <w:rPr>
                <w:rFonts w:ascii="Arial Narrow" w:hAnsi="Arial Narrow"/>
                <w:szCs w:val="18"/>
                <w:lang w:val="eu-ES" w:eastAsia="es-ES"/>
              </w:rPr>
            </w:pPr>
            <w:r w:rsidRPr="00BD4F31">
              <w:rPr>
                <w:rFonts w:ascii="Arial Narrow" w:hAnsi="Arial Narrow"/>
                <w:szCs w:val="18"/>
                <w:lang w:val="eu-ES" w:eastAsia="es-ES"/>
              </w:rPr>
              <w:t>0</w:t>
            </w:r>
          </w:p>
        </w:tc>
        <w:tc>
          <w:tcPr>
            <w:tcW w:w="974" w:type="dxa"/>
            <w:tcBorders>
              <w:top w:val="nil"/>
              <w:left w:val="nil"/>
              <w:bottom w:val="single" w:sz="4" w:space="0" w:color="auto"/>
              <w:right w:val="single" w:sz="4" w:space="0" w:color="auto"/>
            </w:tcBorders>
            <w:shd w:val="clear" w:color="auto" w:fill="FFFFFF"/>
            <w:vAlign w:val="center"/>
            <w:hideMark/>
          </w:tcPr>
          <w:p w:rsidR="004D137B" w:rsidRPr="00BD4F31" w:rsidRDefault="004D137B" w:rsidP="004D137B">
            <w:pPr>
              <w:pStyle w:val="cuadroCabe"/>
              <w:jc w:val="right"/>
              <w:rPr>
                <w:rFonts w:ascii="Arial Narrow" w:hAnsi="Arial Narrow"/>
                <w:szCs w:val="18"/>
                <w:lang w:val="eu-ES" w:eastAsia="es-ES"/>
              </w:rPr>
            </w:pPr>
            <w:r w:rsidRPr="00BD4F31">
              <w:rPr>
                <w:rFonts w:ascii="Arial Narrow" w:hAnsi="Arial Narrow"/>
                <w:szCs w:val="18"/>
                <w:lang w:val="eu-ES" w:eastAsia="es-ES"/>
              </w:rPr>
              <w:t> 0</w:t>
            </w:r>
          </w:p>
        </w:tc>
        <w:tc>
          <w:tcPr>
            <w:tcW w:w="366" w:type="dxa"/>
            <w:tcBorders>
              <w:top w:val="nil"/>
              <w:left w:val="nil"/>
              <w:bottom w:val="single" w:sz="4" w:space="0" w:color="auto"/>
              <w:right w:val="nil"/>
            </w:tcBorders>
            <w:shd w:val="clear" w:color="auto" w:fill="FFFFFF"/>
            <w:vAlign w:val="center"/>
            <w:hideMark/>
          </w:tcPr>
          <w:p w:rsidR="004D137B" w:rsidRPr="00BD4F31" w:rsidRDefault="004D137B" w:rsidP="004D137B">
            <w:pPr>
              <w:pStyle w:val="cuadroCabe"/>
              <w:jc w:val="left"/>
              <w:rPr>
                <w:rFonts w:ascii="Arial Narrow" w:hAnsi="Arial Narrow"/>
                <w:szCs w:val="18"/>
                <w:lang w:val="eu-ES" w:eastAsia="es-ES"/>
              </w:rPr>
            </w:pPr>
            <w:r w:rsidRPr="00BD4F31">
              <w:rPr>
                <w:rFonts w:ascii="Arial Narrow" w:hAnsi="Arial Narrow"/>
                <w:szCs w:val="18"/>
                <w:lang w:val="eu-ES" w:eastAsia="es-ES"/>
              </w:rPr>
              <w:t>82</w:t>
            </w:r>
          </w:p>
        </w:tc>
        <w:tc>
          <w:tcPr>
            <w:tcW w:w="2533" w:type="dxa"/>
            <w:tcBorders>
              <w:top w:val="nil"/>
              <w:left w:val="nil"/>
              <w:bottom w:val="single" w:sz="4" w:space="0" w:color="auto"/>
              <w:right w:val="nil"/>
            </w:tcBorders>
            <w:shd w:val="clear" w:color="auto" w:fill="FFFFFF"/>
            <w:vAlign w:val="center"/>
            <w:hideMark/>
          </w:tcPr>
          <w:p w:rsidR="004D137B" w:rsidRPr="00BD4F31" w:rsidRDefault="00F45496" w:rsidP="00BF3E6C">
            <w:pPr>
              <w:pStyle w:val="cuadroCabe"/>
              <w:ind w:right="-70"/>
              <w:jc w:val="left"/>
              <w:rPr>
                <w:rFonts w:ascii="Arial Narrow" w:hAnsi="Arial Narrow"/>
                <w:szCs w:val="18"/>
                <w:lang w:val="eu-ES" w:eastAsia="es-ES"/>
              </w:rPr>
            </w:pPr>
            <w:r w:rsidRPr="00BD4F31">
              <w:rPr>
                <w:rFonts w:ascii="Arial Narrow" w:hAnsi="Arial Narrow"/>
                <w:szCs w:val="18"/>
                <w:lang w:val="eu-ES" w:eastAsia="es-ES"/>
              </w:rPr>
              <w:t>Ohiz kanpoko emaitzak</w:t>
            </w:r>
            <w:r w:rsidR="004D137B" w:rsidRPr="00BD4F31">
              <w:rPr>
                <w:rFonts w:ascii="Arial Narrow" w:hAnsi="Arial Narrow"/>
                <w:szCs w:val="18"/>
                <w:lang w:val="eu-ES" w:eastAsia="es-ES"/>
              </w:rPr>
              <w:t xml:space="preserve"> </w:t>
            </w:r>
            <w:r w:rsidR="004D137B" w:rsidRPr="00BD4F31">
              <w:rPr>
                <w:rFonts w:ascii="Arial Narrow" w:hAnsi="Arial Narrow"/>
                <w:szCs w:val="18"/>
                <w:lang w:val="eu-ES" w:eastAsia="es-ES"/>
              </w:rPr>
              <w:br/>
              <w:t>(</w:t>
            </w:r>
            <w:r w:rsidRPr="00BD4F31">
              <w:rPr>
                <w:rFonts w:ascii="Arial Narrow" w:hAnsi="Arial Narrow"/>
                <w:szCs w:val="18"/>
                <w:lang w:val="eu-ES" w:eastAsia="es-ES"/>
              </w:rPr>
              <w:t>saldo hartzekoduna</w:t>
            </w:r>
            <w:r w:rsidR="004D137B" w:rsidRPr="00BD4F31">
              <w:rPr>
                <w:rFonts w:ascii="Arial Narrow" w:hAnsi="Arial Narrow"/>
                <w:szCs w:val="18"/>
                <w:lang w:val="eu-ES" w:eastAsia="es-ES"/>
              </w:rPr>
              <w:t>)</w:t>
            </w:r>
          </w:p>
        </w:tc>
        <w:tc>
          <w:tcPr>
            <w:tcW w:w="868" w:type="dxa"/>
            <w:tcBorders>
              <w:top w:val="nil"/>
              <w:left w:val="nil"/>
              <w:bottom w:val="single" w:sz="4" w:space="0" w:color="auto"/>
              <w:right w:val="nil"/>
            </w:tcBorders>
            <w:shd w:val="clear" w:color="auto" w:fill="FFFFFF"/>
            <w:vAlign w:val="center"/>
          </w:tcPr>
          <w:p w:rsidR="004D137B" w:rsidRPr="00BD4F31" w:rsidRDefault="004D137B" w:rsidP="00BF3E6C">
            <w:pPr>
              <w:pStyle w:val="cuadroCabe"/>
              <w:ind w:left="-70" w:right="-35"/>
              <w:jc w:val="right"/>
              <w:rPr>
                <w:rFonts w:ascii="Arial Narrow" w:hAnsi="Arial Narrow"/>
                <w:szCs w:val="18"/>
                <w:lang w:val="eu-ES" w:eastAsia="es-ES"/>
              </w:rPr>
            </w:pPr>
            <w:r w:rsidRPr="00BD4F31">
              <w:rPr>
                <w:rFonts w:ascii="Arial Narrow" w:hAnsi="Arial Narrow"/>
                <w:szCs w:val="18"/>
                <w:lang w:val="eu-ES" w:eastAsia="es-ES"/>
              </w:rPr>
              <w:t>35</w:t>
            </w:r>
          </w:p>
        </w:tc>
        <w:tc>
          <w:tcPr>
            <w:tcW w:w="929" w:type="dxa"/>
            <w:tcBorders>
              <w:top w:val="nil"/>
              <w:left w:val="nil"/>
              <w:bottom w:val="single" w:sz="4" w:space="0" w:color="auto"/>
              <w:right w:val="nil"/>
            </w:tcBorders>
            <w:shd w:val="clear" w:color="auto" w:fill="FFFFFF"/>
            <w:vAlign w:val="center"/>
          </w:tcPr>
          <w:p w:rsidR="004D137B" w:rsidRPr="00BD4F31" w:rsidRDefault="004D137B" w:rsidP="004D137B">
            <w:pPr>
              <w:pStyle w:val="cuadroCabe"/>
              <w:jc w:val="right"/>
              <w:rPr>
                <w:rFonts w:ascii="Arial Narrow" w:hAnsi="Arial Narrow"/>
                <w:szCs w:val="18"/>
                <w:lang w:val="eu-ES" w:eastAsia="es-ES"/>
              </w:rPr>
            </w:pPr>
            <w:r w:rsidRPr="00BD4F31">
              <w:rPr>
                <w:rFonts w:ascii="Arial Narrow" w:hAnsi="Arial Narrow"/>
                <w:szCs w:val="18"/>
                <w:lang w:val="eu-ES" w:eastAsia="es-ES"/>
              </w:rPr>
              <w:t>27.874</w:t>
            </w:r>
          </w:p>
        </w:tc>
      </w:tr>
      <w:tr w:rsidR="004D137B" w:rsidRPr="00BD4F31" w:rsidTr="00BF3E6C">
        <w:trPr>
          <w:gridAfter w:val="1"/>
          <w:wAfter w:w="15" w:type="dxa"/>
          <w:trHeight w:val="329"/>
          <w:jc w:val="center"/>
        </w:trPr>
        <w:tc>
          <w:tcPr>
            <w:tcW w:w="426" w:type="dxa"/>
            <w:tcBorders>
              <w:top w:val="nil"/>
              <w:left w:val="nil"/>
              <w:bottom w:val="single" w:sz="4" w:space="0" w:color="auto"/>
              <w:right w:val="nil"/>
            </w:tcBorders>
            <w:shd w:val="clear" w:color="auto" w:fill="FFFFFF"/>
            <w:vAlign w:val="center"/>
            <w:hideMark/>
          </w:tcPr>
          <w:p w:rsidR="004D137B" w:rsidRPr="00BD4F31" w:rsidRDefault="004D137B" w:rsidP="004D137B">
            <w:pPr>
              <w:pStyle w:val="cuadroCabe"/>
              <w:jc w:val="left"/>
              <w:rPr>
                <w:rFonts w:ascii="Arial Narrow" w:hAnsi="Arial Narrow"/>
                <w:szCs w:val="18"/>
                <w:lang w:val="eu-ES" w:eastAsia="es-ES"/>
              </w:rPr>
            </w:pPr>
            <w:r w:rsidRPr="00BD4F31">
              <w:rPr>
                <w:rFonts w:ascii="Arial Narrow" w:hAnsi="Arial Narrow"/>
                <w:szCs w:val="18"/>
                <w:lang w:val="eu-ES" w:eastAsia="es-ES"/>
              </w:rPr>
              <w:t>83</w:t>
            </w:r>
          </w:p>
        </w:tc>
        <w:tc>
          <w:tcPr>
            <w:tcW w:w="2711" w:type="dxa"/>
            <w:tcBorders>
              <w:top w:val="nil"/>
              <w:left w:val="nil"/>
              <w:bottom w:val="single" w:sz="4" w:space="0" w:color="auto"/>
              <w:right w:val="nil"/>
            </w:tcBorders>
            <w:shd w:val="clear" w:color="auto" w:fill="FFFFFF"/>
            <w:vAlign w:val="center"/>
            <w:hideMark/>
          </w:tcPr>
          <w:p w:rsidR="004D137B" w:rsidRPr="00BD4F31" w:rsidRDefault="00F45496" w:rsidP="00BF3E6C">
            <w:pPr>
              <w:pStyle w:val="cuadroCabe"/>
              <w:jc w:val="left"/>
              <w:rPr>
                <w:rFonts w:ascii="Arial Narrow" w:hAnsi="Arial Narrow"/>
                <w:szCs w:val="18"/>
                <w:lang w:val="eu-ES" w:eastAsia="es-ES"/>
              </w:rPr>
            </w:pPr>
            <w:r w:rsidRPr="00BD4F31">
              <w:rPr>
                <w:rFonts w:ascii="Arial Narrow" w:hAnsi="Arial Narrow"/>
                <w:szCs w:val="18"/>
                <w:lang w:val="eu-ES" w:eastAsia="es-ES"/>
              </w:rPr>
              <w:t>Balore-zorroaren emaitzak</w:t>
            </w:r>
            <w:r w:rsidR="004D137B" w:rsidRPr="00BD4F31">
              <w:rPr>
                <w:rFonts w:ascii="Arial Narrow" w:hAnsi="Arial Narrow"/>
                <w:szCs w:val="18"/>
                <w:lang w:val="eu-ES" w:eastAsia="es-ES"/>
              </w:rPr>
              <w:t xml:space="preserve"> (</w:t>
            </w:r>
            <w:r w:rsidRPr="00BD4F31">
              <w:rPr>
                <w:rFonts w:ascii="Arial Narrow" w:hAnsi="Arial Narrow"/>
                <w:szCs w:val="18"/>
                <w:lang w:val="eu-ES" w:eastAsia="es-ES"/>
              </w:rPr>
              <w:t>saldo zorduna</w:t>
            </w:r>
            <w:r w:rsidR="004D137B" w:rsidRPr="00BD4F31">
              <w:rPr>
                <w:rFonts w:ascii="Arial Narrow" w:hAnsi="Arial Narrow"/>
                <w:szCs w:val="18"/>
                <w:lang w:val="eu-ES" w:eastAsia="es-ES"/>
              </w:rPr>
              <w:t>)</w:t>
            </w:r>
          </w:p>
        </w:tc>
        <w:tc>
          <w:tcPr>
            <w:tcW w:w="992" w:type="dxa"/>
            <w:tcBorders>
              <w:top w:val="nil"/>
              <w:left w:val="nil"/>
              <w:bottom w:val="single" w:sz="4" w:space="0" w:color="auto"/>
              <w:right w:val="nil"/>
            </w:tcBorders>
            <w:shd w:val="clear" w:color="auto" w:fill="FFFFFF"/>
            <w:vAlign w:val="center"/>
            <w:hideMark/>
          </w:tcPr>
          <w:p w:rsidR="004D137B" w:rsidRPr="00BD4F31" w:rsidRDefault="004D137B" w:rsidP="004D137B">
            <w:pPr>
              <w:pStyle w:val="cuadroCabe"/>
              <w:jc w:val="right"/>
              <w:rPr>
                <w:rFonts w:ascii="Arial Narrow" w:hAnsi="Arial Narrow"/>
                <w:szCs w:val="18"/>
                <w:lang w:val="eu-ES" w:eastAsia="es-ES"/>
              </w:rPr>
            </w:pPr>
            <w:r w:rsidRPr="00BD4F31">
              <w:rPr>
                <w:rFonts w:ascii="Arial Narrow" w:hAnsi="Arial Narrow"/>
                <w:szCs w:val="18"/>
                <w:lang w:val="eu-ES" w:eastAsia="es-ES"/>
              </w:rPr>
              <w:t>0</w:t>
            </w:r>
          </w:p>
        </w:tc>
        <w:tc>
          <w:tcPr>
            <w:tcW w:w="974" w:type="dxa"/>
            <w:tcBorders>
              <w:top w:val="nil"/>
              <w:left w:val="nil"/>
              <w:bottom w:val="single" w:sz="4" w:space="0" w:color="auto"/>
              <w:right w:val="single" w:sz="4" w:space="0" w:color="auto"/>
            </w:tcBorders>
            <w:shd w:val="clear" w:color="auto" w:fill="FFFFFF"/>
            <w:vAlign w:val="center"/>
            <w:hideMark/>
          </w:tcPr>
          <w:p w:rsidR="004D137B" w:rsidRPr="00BD4F31" w:rsidRDefault="004D137B" w:rsidP="004D137B">
            <w:pPr>
              <w:pStyle w:val="cuadroCabe"/>
              <w:jc w:val="right"/>
              <w:rPr>
                <w:rFonts w:ascii="Arial Narrow" w:hAnsi="Arial Narrow"/>
                <w:szCs w:val="18"/>
                <w:lang w:val="eu-ES" w:eastAsia="es-ES"/>
              </w:rPr>
            </w:pPr>
            <w:r w:rsidRPr="00BD4F31">
              <w:rPr>
                <w:rFonts w:ascii="Arial Narrow" w:hAnsi="Arial Narrow"/>
                <w:szCs w:val="18"/>
                <w:lang w:val="eu-ES" w:eastAsia="es-ES"/>
              </w:rPr>
              <w:t> 0</w:t>
            </w:r>
          </w:p>
        </w:tc>
        <w:tc>
          <w:tcPr>
            <w:tcW w:w="366" w:type="dxa"/>
            <w:tcBorders>
              <w:top w:val="nil"/>
              <w:left w:val="nil"/>
              <w:bottom w:val="single" w:sz="4" w:space="0" w:color="auto"/>
              <w:right w:val="nil"/>
            </w:tcBorders>
            <w:shd w:val="clear" w:color="auto" w:fill="FFFFFF"/>
            <w:vAlign w:val="center"/>
            <w:hideMark/>
          </w:tcPr>
          <w:p w:rsidR="004D137B" w:rsidRPr="00BD4F31" w:rsidRDefault="004D137B" w:rsidP="004D137B">
            <w:pPr>
              <w:pStyle w:val="cuadroCabe"/>
              <w:jc w:val="left"/>
              <w:rPr>
                <w:rFonts w:ascii="Arial Narrow" w:hAnsi="Arial Narrow"/>
                <w:szCs w:val="18"/>
                <w:lang w:val="eu-ES" w:eastAsia="es-ES"/>
              </w:rPr>
            </w:pPr>
            <w:r w:rsidRPr="00BD4F31">
              <w:rPr>
                <w:rFonts w:ascii="Arial Narrow" w:hAnsi="Arial Narrow"/>
                <w:szCs w:val="18"/>
                <w:lang w:val="eu-ES" w:eastAsia="es-ES"/>
              </w:rPr>
              <w:t>83</w:t>
            </w:r>
          </w:p>
        </w:tc>
        <w:tc>
          <w:tcPr>
            <w:tcW w:w="2533" w:type="dxa"/>
            <w:tcBorders>
              <w:top w:val="nil"/>
              <w:left w:val="nil"/>
              <w:bottom w:val="single" w:sz="4" w:space="0" w:color="auto"/>
              <w:right w:val="nil"/>
            </w:tcBorders>
            <w:shd w:val="clear" w:color="auto" w:fill="FFFFFF"/>
            <w:vAlign w:val="center"/>
            <w:hideMark/>
          </w:tcPr>
          <w:p w:rsidR="004D137B" w:rsidRPr="00BD4F31" w:rsidRDefault="00F45496" w:rsidP="00BF3E6C">
            <w:pPr>
              <w:pStyle w:val="cuadroCabe"/>
              <w:ind w:right="-70"/>
              <w:jc w:val="left"/>
              <w:rPr>
                <w:rFonts w:ascii="Arial Narrow" w:hAnsi="Arial Narrow"/>
                <w:szCs w:val="18"/>
                <w:lang w:val="eu-ES" w:eastAsia="es-ES"/>
              </w:rPr>
            </w:pPr>
            <w:r w:rsidRPr="00BD4F31">
              <w:rPr>
                <w:rFonts w:ascii="Arial Narrow" w:hAnsi="Arial Narrow"/>
                <w:szCs w:val="18"/>
                <w:lang w:val="eu-ES" w:eastAsia="es-ES"/>
              </w:rPr>
              <w:t>Balore-zorroaren emaitzak</w:t>
            </w:r>
            <w:r w:rsidR="004D137B" w:rsidRPr="00BD4F31">
              <w:rPr>
                <w:rFonts w:ascii="Arial Narrow" w:hAnsi="Arial Narrow"/>
                <w:szCs w:val="18"/>
                <w:lang w:val="eu-ES" w:eastAsia="es-ES"/>
              </w:rPr>
              <w:t xml:space="preserve"> (</w:t>
            </w:r>
            <w:r w:rsidRPr="00BD4F31">
              <w:rPr>
                <w:rFonts w:ascii="Arial Narrow" w:hAnsi="Arial Narrow"/>
                <w:szCs w:val="18"/>
                <w:lang w:val="eu-ES" w:eastAsia="es-ES"/>
              </w:rPr>
              <w:t>saldo hartzekoduna</w:t>
            </w:r>
            <w:r w:rsidR="004D137B" w:rsidRPr="00BD4F31">
              <w:rPr>
                <w:rFonts w:ascii="Arial Narrow" w:hAnsi="Arial Narrow"/>
                <w:szCs w:val="18"/>
                <w:lang w:val="eu-ES" w:eastAsia="es-ES"/>
              </w:rPr>
              <w:t>)</w:t>
            </w:r>
          </w:p>
        </w:tc>
        <w:tc>
          <w:tcPr>
            <w:tcW w:w="868" w:type="dxa"/>
            <w:tcBorders>
              <w:top w:val="nil"/>
              <w:left w:val="nil"/>
              <w:bottom w:val="single" w:sz="4" w:space="0" w:color="auto"/>
              <w:right w:val="nil"/>
            </w:tcBorders>
            <w:shd w:val="clear" w:color="auto" w:fill="FFFFFF"/>
            <w:vAlign w:val="center"/>
          </w:tcPr>
          <w:p w:rsidR="004D137B" w:rsidRPr="00BD4F31" w:rsidRDefault="004D137B" w:rsidP="00BF3E6C">
            <w:pPr>
              <w:pStyle w:val="cuadroCabe"/>
              <w:ind w:left="-70" w:right="-35"/>
              <w:jc w:val="right"/>
              <w:rPr>
                <w:rFonts w:ascii="Arial Narrow" w:hAnsi="Arial Narrow"/>
                <w:szCs w:val="18"/>
                <w:lang w:val="eu-ES" w:eastAsia="es-ES"/>
              </w:rPr>
            </w:pPr>
            <w:r w:rsidRPr="00BD4F31">
              <w:rPr>
                <w:rFonts w:ascii="Arial Narrow" w:hAnsi="Arial Narrow"/>
                <w:szCs w:val="18"/>
                <w:lang w:val="eu-ES" w:eastAsia="es-ES"/>
              </w:rPr>
              <w:t>0</w:t>
            </w:r>
          </w:p>
        </w:tc>
        <w:tc>
          <w:tcPr>
            <w:tcW w:w="929" w:type="dxa"/>
            <w:tcBorders>
              <w:top w:val="nil"/>
              <w:left w:val="nil"/>
              <w:bottom w:val="single" w:sz="4" w:space="0" w:color="auto"/>
              <w:right w:val="nil"/>
            </w:tcBorders>
            <w:shd w:val="clear" w:color="auto" w:fill="FFFFFF"/>
            <w:vAlign w:val="center"/>
          </w:tcPr>
          <w:p w:rsidR="004D137B" w:rsidRPr="00BD4F31" w:rsidRDefault="004D137B" w:rsidP="004D137B">
            <w:pPr>
              <w:pStyle w:val="cuadroCabe"/>
              <w:jc w:val="right"/>
              <w:rPr>
                <w:rFonts w:ascii="Arial Narrow" w:hAnsi="Arial Narrow"/>
                <w:szCs w:val="18"/>
                <w:lang w:val="eu-ES" w:eastAsia="es-ES"/>
              </w:rPr>
            </w:pPr>
            <w:r w:rsidRPr="00BD4F31">
              <w:rPr>
                <w:rFonts w:ascii="Arial Narrow" w:hAnsi="Arial Narrow"/>
                <w:szCs w:val="18"/>
                <w:lang w:val="eu-ES" w:eastAsia="es-ES"/>
              </w:rPr>
              <w:t>0</w:t>
            </w:r>
          </w:p>
        </w:tc>
      </w:tr>
      <w:tr w:rsidR="004D137B" w:rsidRPr="00BD4F31" w:rsidTr="00BF3E6C">
        <w:trPr>
          <w:gridAfter w:val="1"/>
          <w:wAfter w:w="15" w:type="dxa"/>
          <w:trHeight w:val="329"/>
          <w:jc w:val="center"/>
        </w:trPr>
        <w:tc>
          <w:tcPr>
            <w:tcW w:w="426" w:type="dxa"/>
            <w:tcBorders>
              <w:top w:val="nil"/>
              <w:left w:val="nil"/>
              <w:bottom w:val="single" w:sz="4" w:space="0" w:color="auto"/>
              <w:right w:val="nil"/>
            </w:tcBorders>
            <w:shd w:val="clear" w:color="auto" w:fill="FFFFFF"/>
            <w:vAlign w:val="center"/>
            <w:hideMark/>
          </w:tcPr>
          <w:p w:rsidR="004D137B" w:rsidRPr="00BD4F31" w:rsidRDefault="004D137B" w:rsidP="004D137B">
            <w:pPr>
              <w:pStyle w:val="cuadroCabe"/>
              <w:jc w:val="left"/>
              <w:rPr>
                <w:rFonts w:ascii="Arial Narrow" w:hAnsi="Arial Narrow"/>
                <w:szCs w:val="18"/>
                <w:lang w:val="eu-ES" w:eastAsia="es-ES"/>
              </w:rPr>
            </w:pPr>
            <w:r w:rsidRPr="00BD4F31">
              <w:rPr>
                <w:rFonts w:ascii="Arial Narrow" w:hAnsi="Arial Narrow"/>
                <w:szCs w:val="18"/>
                <w:lang w:val="eu-ES" w:eastAsia="es-ES"/>
              </w:rPr>
              <w:t>84</w:t>
            </w:r>
          </w:p>
        </w:tc>
        <w:tc>
          <w:tcPr>
            <w:tcW w:w="2711" w:type="dxa"/>
            <w:tcBorders>
              <w:top w:val="nil"/>
              <w:left w:val="nil"/>
              <w:bottom w:val="single" w:sz="4" w:space="0" w:color="auto"/>
              <w:right w:val="nil"/>
            </w:tcBorders>
            <w:shd w:val="clear" w:color="auto" w:fill="FFFFFF"/>
            <w:vAlign w:val="center"/>
            <w:hideMark/>
          </w:tcPr>
          <w:p w:rsidR="004D137B" w:rsidRPr="00BD4F31" w:rsidRDefault="00F45496" w:rsidP="00F45496">
            <w:pPr>
              <w:pStyle w:val="cuadroCabe"/>
              <w:jc w:val="left"/>
              <w:rPr>
                <w:rFonts w:ascii="Arial Narrow" w:hAnsi="Arial Narrow"/>
                <w:szCs w:val="18"/>
                <w:lang w:val="eu-ES" w:eastAsia="es-ES"/>
              </w:rPr>
            </w:pPr>
            <w:r w:rsidRPr="00BD4F31">
              <w:rPr>
                <w:rFonts w:ascii="Arial Narrow" w:hAnsi="Arial Narrow"/>
                <w:szCs w:val="18"/>
                <w:lang w:val="eu-ES" w:eastAsia="es-ES"/>
              </w:rPr>
              <w:t xml:space="preserve">Itxitako aurrekontuen eskubideen eta betebeharren aldaketak </w:t>
            </w:r>
          </w:p>
        </w:tc>
        <w:tc>
          <w:tcPr>
            <w:tcW w:w="992" w:type="dxa"/>
            <w:tcBorders>
              <w:top w:val="nil"/>
              <w:left w:val="nil"/>
              <w:bottom w:val="single" w:sz="4" w:space="0" w:color="auto"/>
              <w:right w:val="nil"/>
            </w:tcBorders>
            <w:shd w:val="clear" w:color="auto" w:fill="FFFFFF"/>
            <w:vAlign w:val="center"/>
            <w:hideMark/>
          </w:tcPr>
          <w:p w:rsidR="004D137B" w:rsidRPr="00BD4F31" w:rsidRDefault="004D137B" w:rsidP="004D137B">
            <w:pPr>
              <w:pStyle w:val="cuadroCabe"/>
              <w:jc w:val="right"/>
              <w:rPr>
                <w:rFonts w:ascii="Arial Narrow" w:hAnsi="Arial Narrow"/>
                <w:szCs w:val="18"/>
                <w:lang w:val="eu-ES" w:eastAsia="es-ES"/>
              </w:rPr>
            </w:pPr>
            <w:r w:rsidRPr="00BD4F31">
              <w:rPr>
                <w:rFonts w:ascii="Arial Narrow" w:hAnsi="Arial Narrow"/>
                <w:szCs w:val="18"/>
                <w:lang w:val="eu-ES" w:eastAsia="es-ES"/>
              </w:rPr>
              <w:t>45.715</w:t>
            </w:r>
          </w:p>
        </w:tc>
        <w:tc>
          <w:tcPr>
            <w:tcW w:w="974" w:type="dxa"/>
            <w:tcBorders>
              <w:top w:val="nil"/>
              <w:left w:val="nil"/>
              <w:bottom w:val="single" w:sz="4" w:space="0" w:color="auto"/>
              <w:right w:val="single" w:sz="4" w:space="0" w:color="auto"/>
            </w:tcBorders>
            <w:shd w:val="clear" w:color="auto" w:fill="FFFFFF"/>
            <w:vAlign w:val="center"/>
            <w:hideMark/>
          </w:tcPr>
          <w:p w:rsidR="004D137B" w:rsidRPr="00BD4F31" w:rsidRDefault="004D137B" w:rsidP="004D137B">
            <w:pPr>
              <w:pStyle w:val="cuadroCabe"/>
              <w:jc w:val="right"/>
              <w:rPr>
                <w:rFonts w:ascii="Arial Narrow" w:hAnsi="Arial Narrow"/>
                <w:szCs w:val="18"/>
                <w:lang w:val="eu-ES" w:eastAsia="es-ES"/>
              </w:rPr>
            </w:pPr>
            <w:r w:rsidRPr="00BD4F31">
              <w:rPr>
                <w:rFonts w:ascii="Arial Narrow" w:hAnsi="Arial Narrow"/>
                <w:szCs w:val="18"/>
                <w:lang w:val="eu-ES" w:eastAsia="es-ES"/>
              </w:rPr>
              <w:t>57.669 </w:t>
            </w:r>
          </w:p>
        </w:tc>
        <w:tc>
          <w:tcPr>
            <w:tcW w:w="366" w:type="dxa"/>
            <w:tcBorders>
              <w:top w:val="nil"/>
              <w:left w:val="nil"/>
              <w:bottom w:val="single" w:sz="4" w:space="0" w:color="auto"/>
              <w:right w:val="nil"/>
            </w:tcBorders>
            <w:shd w:val="clear" w:color="auto" w:fill="FFFFFF"/>
            <w:vAlign w:val="center"/>
            <w:hideMark/>
          </w:tcPr>
          <w:p w:rsidR="004D137B" w:rsidRPr="00BD4F31" w:rsidRDefault="004D137B" w:rsidP="004D137B">
            <w:pPr>
              <w:pStyle w:val="cuadroCabe"/>
              <w:jc w:val="left"/>
              <w:rPr>
                <w:rFonts w:ascii="Arial Narrow" w:hAnsi="Arial Narrow"/>
                <w:szCs w:val="18"/>
                <w:lang w:val="eu-ES" w:eastAsia="es-ES"/>
              </w:rPr>
            </w:pPr>
            <w:r w:rsidRPr="00BD4F31">
              <w:rPr>
                <w:rFonts w:ascii="Arial Narrow" w:hAnsi="Arial Narrow"/>
                <w:szCs w:val="18"/>
                <w:lang w:val="eu-ES" w:eastAsia="es-ES"/>
              </w:rPr>
              <w:t>84</w:t>
            </w:r>
          </w:p>
        </w:tc>
        <w:tc>
          <w:tcPr>
            <w:tcW w:w="2533" w:type="dxa"/>
            <w:tcBorders>
              <w:top w:val="nil"/>
              <w:left w:val="nil"/>
              <w:bottom w:val="single" w:sz="4" w:space="0" w:color="auto"/>
              <w:right w:val="nil"/>
            </w:tcBorders>
            <w:shd w:val="clear" w:color="auto" w:fill="FFFFFF"/>
            <w:vAlign w:val="center"/>
            <w:hideMark/>
          </w:tcPr>
          <w:p w:rsidR="004D137B" w:rsidRPr="00BD4F31" w:rsidRDefault="00F45496" w:rsidP="00BF3E6C">
            <w:pPr>
              <w:pStyle w:val="cuadroCabe"/>
              <w:ind w:right="-70"/>
              <w:jc w:val="left"/>
              <w:rPr>
                <w:rFonts w:ascii="Arial Narrow" w:hAnsi="Arial Narrow"/>
                <w:szCs w:val="18"/>
                <w:lang w:val="eu-ES" w:eastAsia="es-ES"/>
              </w:rPr>
            </w:pPr>
            <w:r w:rsidRPr="00BD4F31">
              <w:rPr>
                <w:rFonts w:ascii="Arial Narrow" w:hAnsi="Arial Narrow"/>
                <w:szCs w:val="18"/>
                <w:lang w:val="eu-ES" w:eastAsia="es-ES"/>
              </w:rPr>
              <w:t>Itxitako aurrekontuen eskubideen eta betebeharren aldaketak</w:t>
            </w:r>
          </w:p>
        </w:tc>
        <w:tc>
          <w:tcPr>
            <w:tcW w:w="868" w:type="dxa"/>
            <w:tcBorders>
              <w:top w:val="nil"/>
              <w:left w:val="nil"/>
              <w:bottom w:val="single" w:sz="4" w:space="0" w:color="auto"/>
              <w:right w:val="nil"/>
            </w:tcBorders>
            <w:shd w:val="clear" w:color="auto" w:fill="FFFFFF"/>
            <w:vAlign w:val="center"/>
          </w:tcPr>
          <w:p w:rsidR="004D137B" w:rsidRPr="00BD4F31" w:rsidRDefault="004D137B" w:rsidP="00BF3E6C">
            <w:pPr>
              <w:pStyle w:val="cuadroCabe"/>
              <w:ind w:left="-70" w:right="-35"/>
              <w:jc w:val="right"/>
              <w:rPr>
                <w:rFonts w:ascii="Arial Narrow" w:hAnsi="Arial Narrow"/>
                <w:szCs w:val="18"/>
                <w:lang w:val="eu-ES" w:eastAsia="es-ES"/>
              </w:rPr>
            </w:pPr>
            <w:r w:rsidRPr="00BD4F31">
              <w:rPr>
                <w:rFonts w:ascii="Arial Narrow" w:hAnsi="Arial Narrow"/>
                <w:szCs w:val="18"/>
                <w:lang w:val="eu-ES" w:eastAsia="es-ES"/>
              </w:rPr>
              <w:t>0</w:t>
            </w:r>
          </w:p>
        </w:tc>
        <w:tc>
          <w:tcPr>
            <w:tcW w:w="929" w:type="dxa"/>
            <w:tcBorders>
              <w:top w:val="nil"/>
              <w:left w:val="nil"/>
              <w:bottom w:val="single" w:sz="4" w:space="0" w:color="auto"/>
              <w:right w:val="nil"/>
            </w:tcBorders>
            <w:shd w:val="clear" w:color="auto" w:fill="FFFFFF"/>
            <w:vAlign w:val="center"/>
          </w:tcPr>
          <w:p w:rsidR="004D137B" w:rsidRPr="00BD4F31" w:rsidRDefault="004D137B" w:rsidP="004D137B">
            <w:pPr>
              <w:pStyle w:val="cuadroCabe"/>
              <w:jc w:val="right"/>
              <w:rPr>
                <w:rFonts w:ascii="Arial Narrow" w:hAnsi="Arial Narrow"/>
                <w:szCs w:val="18"/>
                <w:lang w:val="eu-ES" w:eastAsia="es-ES"/>
              </w:rPr>
            </w:pPr>
            <w:r w:rsidRPr="00BD4F31">
              <w:rPr>
                <w:rFonts w:ascii="Arial Narrow" w:hAnsi="Arial Narrow"/>
                <w:szCs w:val="18"/>
                <w:lang w:val="eu-ES" w:eastAsia="es-ES"/>
              </w:rPr>
              <w:t>0</w:t>
            </w:r>
          </w:p>
        </w:tc>
      </w:tr>
      <w:tr w:rsidR="004D137B" w:rsidRPr="00BD4F31" w:rsidTr="00BF3E6C">
        <w:trPr>
          <w:gridAfter w:val="1"/>
          <w:wAfter w:w="15" w:type="dxa"/>
          <w:trHeight w:val="329"/>
          <w:jc w:val="center"/>
        </w:trPr>
        <w:tc>
          <w:tcPr>
            <w:tcW w:w="426" w:type="dxa"/>
            <w:tcBorders>
              <w:top w:val="nil"/>
              <w:left w:val="nil"/>
              <w:bottom w:val="single" w:sz="4" w:space="0" w:color="auto"/>
              <w:right w:val="nil"/>
            </w:tcBorders>
            <w:shd w:val="clear" w:color="auto" w:fill="FFFFFF"/>
            <w:vAlign w:val="center"/>
            <w:hideMark/>
          </w:tcPr>
          <w:p w:rsidR="004D137B" w:rsidRPr="00BD4F31" w:rsidRDefault="004D137B" w:rsidP="004D137B">
            <w:pPr>
              <w:pStyle w:val="cuadroCabe"/>
              <w:jc w:val="left"/>
              <w:rPr>
                <w:rFonts w:ascii="Arial Narrow" w:hAnsi="Arial Narrow"/>
                <w:szCs w:val="18"/>
                <w:lang w:val="eu-ES" w:eastAsia="es-ES"/>
              </w:rPr>
            </w:pPr>
            <w:r w:rsidRPr="00BD4F31">
              <w:rPr>
                <w:rFonts w:ascii="Arial Narrow" w:hAnsi="Arial Narrow"/>
                <w:szCs w:val="18"/>
                <w:lang w:val="eu-ES" w:eastAsia="es-ES"/>
              </w:rPr>
              <w:t>89</w:t>
            </w:r>
          </w:p>
        </w:tc>
        <w:tc>
          <w:tcPr>
            <w:tcW w:w="2711" w:type="dxa"/>
            <w:tcBorders>
              <w:top w:val="nil"/>
              <w:left w:val="nil"/>
              <w:bottom w:val="single" w:sz="4" w:space="0" w:color="auto"/>
              <w:right w:val="nil"/>
            </w:tcBorders>
            <w:shd w:val="clear" w:color="auto" w:fill="FFFFFF"/>
            <w:vAlign w:val="center"/>
            <w:hideMark/>
          </w:tcPr>
          <w:p w:rsidR="004D137B" w:rsidRPr="00BD4F31" w:rsidRDefault="00F45496" w:rsidP="00F45496">
            <w:pPr>
              <w:pStyle w:val="cuadroCabe"/>
              <w:jc w:val="left"/>
              <w:rPr>
                <w:rFonts w:ascii="Arial Narrow" w:hAnsi="Arial Narrow"/>
                <w:szCs w:val="18"/>
                <w:lang w:val="eu-ES" w:eastAsia="es-ES"/>
              </w:rPr>
            </w:pPr>
            <w:r w:rsidRPr="00BD4F31">
              <w:rPr>
                <w:rFonts w:ascii="Arial Narrow" w:hAnsi="Arial Narrow"/>
                <w:szCs w:val="18"/>
                <w:lang w:val="eu-ES" w:eastAsia="es-ES"/>
              </w:rPr>
              <w:t xml:space="preserve">Mozkin garbia, guztira </w:t>
            </w:r>
            <w:r w:rsidR="004D137B" w:rsidRPr="00BD4F31">
              <w:rPr>
                <w:rFonts w:ascii="Arial Narrow" w:hAnsi="Arial Narrow"/>
                <w:szCs w:val="18"/>
                <w:lang w:val="eu-ES" w:eastAsia="es-ES"/>
              </w:rPr>
              <w:t>(</w:t>
            </w:r>
            <w:r w:rsidRPr="00BD4F31">
              <w:rPr>
                <w:rFonts w:ascii="Arial Narrow" w:hAnsi="Arial Narrow"/>
                <w:szCs w:val="18"/>
                <w:lang w:val="eu-ES" w:eastAsia="es-ES"/>
              </w:rPr>
              <w:t>saldo hartzekoduna</w:t>
            </w:r>
            <w:r w:rsidR="004D137B" w:rsidRPr="00BD4F31">
              <w:rPr>
                <w:rFonts w:ascii="Arial Narrow" w:hAnsi="Arial Narrow"/>
                <w:szCs w:val="18"/>
                <w:lang w:val="eu-ES" w:eastAsia="es-ES"/>
              </w:rPr>
              <w:t>)</w:t>
            </w:r>
          </w:p>
        </w:tc>
        <w:tc>
          <w:tcPr>
            <w:tcW w:w="992" w:type="dxa"/>
            <w:tcBorders>
              <w:top w:val="nil"/>
              <w:left w:val="nil"/>
              <w:bottom w:val="single" w:sz="4" w:space="0" w:color="auto"/>
              <w:right w:val="nil"/>
            </w:tcBorders>
            <w:shd w:val="clear" w:color="auto" w:fill="FFFFFF"/>
            <w:vAlign w:val="center"/>
            <w:hideMark/>
          </w:tcPr>
          <w:p w:rsidR="004D137B" w:rsidRPr="00BD4F31" w:rsidRDefault="004D137B" w:rsidP="004D137B">
            <w:pPr>
              <w:pStyle w:val="cuadroCabe"/>
              <w:jc w:val="right"/>
              <w:rPr>
                <w:rFonts w:ascii="Arial Narrow" w:hAnsi="Arial Narrow"/>
                <w:szCs w:val="18"/>
                <w:lang w:val="eu-ES" w:eastAsia="es-ES"/>
              </w:rPr>
            </w:pPr>
            <w:r w:rsidRPr="00BD4F31">
              <w:rPr>
                <w:rFonts w:ascii="Arial Narrow" w:hAnsi="Arial Narrow"/>
                <w:szCs w:val="18"/>
                <w:lang w:val="eu-ES" w:eastAsia="es-ES"/>
              </w:rPr>
              <w:t>1.161.975</w:t>
            </w:r>
          </w:p>
        </w:tc>
        <w:tc>
          <w:tcPr>
            <w:tcW w:w="974" w:type="dxa"/>
            <w:tcBorders>
              <w:top w:val="nil"/>
              <w:left w:val="nil"/>
              <w:bottom w:val="single" w:sz="4" w:space="0" w:color="auto"/>
              <w:right w:val="single" w:sz="4" w:space="0" w:color="auto"/>
            </w:tcBorders>
            <w:shd w:val="clear" w:color="auto" w:fill="FFFFFF"/>
            <w:vAlign w:val="center"/>
            <w:hideMark/>
          </w:tcPr>
          <w:p w:rsidR="004D137B" w:rsidRPr="00BD4F31" w:rsidRDefault="004D137B" w:rsidP="004D137B">
            <w:pPr>
              <w:pStyle w:val="cuadroCabe"/>
              <w:jc w:val="right"/>
              <w:rPr>
                <w:rFonts w:ascii="Arial Narrow" w:hAnsi="Arial Narrow"/>
                <w:szCs w:val="18"/>
                <w:lang w:val="eu-ES" w:eastAsia="es-ES"/>
              </w:rPr>
            </w:pPr>
            <w:r w:rsidRPr="00BD4F31">
              <w:rPr>
                <w:rFonts w:ascii="Arial Narrow" w:hAnsi="Arial Narrow"/>
                <w:szCs w:val="18"/>
                <w:lang w:val="eu-ES" w:eastAsia="es-ES"/>
              </w:rPr>
              <w:t>1.253.737</w:t>
            </w:r>
          </w:p>
        </w:tc>
        <w:tc>
          <w:tcPr>
            <w:tcW w:w="366" w:type="dxa"/>
            <w:tcBorders>
              <w:top w:val="nil"/>
              <w:left w:val="nil"/>
              <w:bottom w:val="single" w:sz="4" w:space="0" w:color="auto"/>
              <w:right w:val="nil"/>
            </w:tcBorders>
            <w:shd w:val="clear" w:color="auto" w:fill="FFFFFF"/>
            <w:vAlign w:val="center"/>
            <w:hideMark/>
          </w:tcPr>
          <w:p w:rsidR="004D137B" w:rsidRPr="00BD4F31" w:rsidRDefault="004D137B" w:rsidP="004D137B">
            <w:pPr>
              <w:pStyle w:val="cuadroCabe"/>
              <w:jc w:val="left"/>
              <w:rPr>
                <w:rFonts w:ascii="Arial Narrow" w:hAnsi="Arial Narrow"/>
                <w:szCs w:val="18"/>
                <w:lang w:val="eu-ES" w:eastAsia="es-ES"/>
              </w:rPr>
            </w:pPr>
            <w:r w:rsidRPr="00BD4F31">
              <w:rPr>
                <w:rFonts w:ascii="Arial Narrow" w:hAnsi="Arial Narrow"/>
                <w:szCs w:val="18"/>
                <w:lang w:val="eu-ES" w:eastAsia="es-ES"/>
              </w:rPr>
              <w:t>89</w:t>
            </w:r>
          </w:p>
        </w:tc>
        <w:tc>
          <w:tcPr>
            <w:tcW w:w="2533" w:type="dxa"/>
            <w:tcBorders>
              <w:top w:val="nil"/>
              <w:left w:val="nil"/>
              <w:bottom w:val="single" w:sz="4" w:space="0" w:color="auto"/>
              <w:right w:val="nil"/>
            </w:tcBorders>
            <w:shd w:val="clear" w:color="auto" w:fill="FFFFFF"/>
            <w:vAlign w:val="center"/>
            <w:hideMark/>
          </w:tcPr>
          <w:p w:rsidR="004D137B" w:rsidRPr="00BD4F31" w:rsidRDefault="00F45496" w:rsidP="00BF3E6C">
            <w:pPr>
              <w:pStyle w:val="cuadroCabe"/>
              <w:ind w:right="-70"/>
              <w:jc w:val="left"/>
              <w:rPr>
                <w:rFonts w:ascii="Arial Narrow" w:hAnsi="Arial Narrow"/>
                <w:szCs w:val="18"/>
                <w:lang w:val="eu-ES" w:eastAsia="es-ES"/>
              </w:rPr>
            </w:pPr>
            <w:r w:rsidRPr="00BD4F31">
              <w:rPr>
                <w:rFonts w:ascii="Arial Narrow" w:hAnsi="Arial Narrow"/>
                <w:szCs w:val="18"/>
                <w:lang w:val="eu-ES" w:eastAsia="es-ES"/>
              </w:rPr>
              <w:t>Galera garbia, guztira</w:t>
            </w:r>
            <w:r w:rsidR="004D137B" w:rsidRPr="00BD4F31">
              <w:rPr>
                <w:rFonts w:ascii="Arial Narrow" w:hAnsi="Arial Narrow"/>
                <w:szCs w:val="18"/>
                <w:lang w:val="eu-ES" w:eastAsia="es-ES"/>
              </w:rPr>
              <w:t xml:space="preserve"> (</w:t>
            </w:r>
            <w:r w:rsidRPr="00BD4F31">
              <w:rPr>
                <w:rFonts w:ascii="Arial Narrow" w:hAnsi="Arial Narrow"/>
                <w:szCs w:val="18"/>
                <w:lang w:val="eu-ES" w:eastAsia="es-ES"/>
              </w:rPr>
              <w:t>saldo zorduna</w:t>
            </w:r>
            <w:r w:rsidR="004D137B" w:rsidRPr="00BD4F31">
              <w:rPr>
                <w:rFonts w:ascii="Arial Narrow" w:hAnsi="Arial Narrow"/>
                <w:szCs w:val="18"/>
                <w:lang w:val="eu-ES" w:eastAsia="es-ES"/>
              </w:rPr>
              <w:t>)</w:t>
            </w:r>
          </w:p>
        </w:tc>
        <w:tc>
          <w:tcPr>
            <w:tcW w:w="868" w:type="dxa"/>
            <w:tcBorders>
              <w:top w:val="nil"/>
              <w:left w:val="nil"/>
              <w:bottom w:val="single" w:sz="4" w:space="0" w:color="auto"/>
              <w:right w:val="nil"/>
            </w:tcBorders>
            <w:shd w:val="clear" w:color="auto" w:fill="FFFFFF"/>
            <w:vAlign w:val="center"/>
          </w:tcPr>
          <w:p w:rsidR="004D137B" w:rsidRPr="00BD4F31" w:rsidRDefault="004D137B" w:rsidP="00BF3E6C">
            <w:pPr>
              <w:pStyle w:val="cuadroCabe"/>
              <w:ind w:left="-70" w:right="-35"/>
              <w:jc w:val="right"/>
              <w:rPr>
                <w:rFonts w:ascii="Arial Narrow" w:hAnsi="Arial Narrow"/>
                <w:szCs w:val="18"/>
                <w:lang w:val="eu-ES" w:eastAsia="es-ES"/>
              </w:rPr>
            </w:pPr>
            <w:r w:rsidRPr="00BD4F31">
              <w:rPr>
                <w:rFonts w:ascii="Arial Narrow" w:hAnsi="Arial Narrow"/>
                <w:szCs w:val="18"/>
                <w:lang w:val="eu-ES" w:eastAsia="es-ES"/>
              </w:rPr>
              <w:t>0</w:t>
            </w:r>
          </w:p>
        </w:tc>
        <w:tc>
          <w:tcPr>
            <w:tcW w:w="929" w:type="dxa"/>
            <w:tcBorders>
              <w:top w:val="nil"/>
              <w:left w:val="nil"/>
              <w:bottom w:val="single" w:sz="4" w:space="0" w:color="auto"/>
              <w:right w:val="nil"/>
            </w:tcBorders>
            <w:shd w:val="clear" w:color="auto" w:fill="FFFFFF"/>
            <w:vAlign w:val="center"/>
          </w:tcPr>
          <w:p w:rsidR="004D137B" w:rsidRPr="00BD4F31" w:rsidRDefault="004D137B" w:rsidP="004D137B">
            <w:pPr>
              <w:pStyle w:val="cuadroCabe"/>
              <w:jc w:val="right"/>
              <w:rPr>
                <w:rFonts w:ascii="Arial Narrow" w:hAnsi="Arial Narrow"/>
                <w:szCs w:val="18"/>
                <w:lang w:val="eu-ES" w:eastAsia="es-ES"/>
              </w:rPr>
            </w:pPr>
            <w:r w:rsidRPr="00BD4F31">
              <w:rPr>
                <w:rFonts w:ascii="Arial Narrow" w:hAnsi="Arial Narrow"/>
                <w:szCs w:val="18"/>
                <w:lang w:val="eu-ES" w:eastAsia="es-ES"/>
              </w:rPr>
              <w:t>0</w:t>
            </w:r>
          </w:p>
        </w:tc>
      </w:tr>
      <w:tr w:rsidR="004D137B" w:rsidRPr="00BD4F31" w:rsidTr="009118B4">
        <w:trPr>
          <w:gridAfter w:val="1"/>
          <w:wAfter w:w="15" w:type="dxa"/>
          <w:trHeight w:val="255"/>
          <w:jc w:val="center"/>
        </w:trPr>
        <w:tc>
          <w:tcPr>
            <w:tcW w:w="426" w:type="dxa"/>
            <w:tcBorders>
              <w:top w:val="nil"/>
              <w:left w:val="nil"/>
              <w:bottom w:val="single" w:sz="4" w:space="0" w:color="auto"/>
              <w:right w:val="nil"/>
            </w:tcBorders>
            <w:shd w:val="clear" w:color="auto" w:fill="FABF8F" w:themeFill="accent6" w:themeFillTint="99"/>
            <w:vAlign w:val="center"/>
            <w:hideMark/>
          </w:tcPr>
          <w:p w:rsidR="004D137B" w:rsidRPr="00BD4F31" w:rsidRDefault="004D137B" w:rsidP="004D137B">
            <w:pPr>
              <w:pStyle w:val="cuadroCabe"/>
              <w:jc w:val="left"/>
              <w:rPr>
                <w:sz w:val="16"/>
                <w:szCs w:val="16"/>
                <w:lang w:val="eu-ES" w:eastAsia="es-ES"/>
              </w:rPr>
            </w:pPr>
          </w:p>
        </w:tc>
        <w:tc>
          <w:tcPr>
            <w:tcW w:w="2711" w:type="dxa"/>
            <w:tcBorders>
              <w:top w:val="nil"/>
              <w:left w:val="nil"/>
              <w:bottom w:val="single" w:sz="4" w:space="0" w:color="auto"/>
              <w:right w:val="nil"/>
            </w:tcBorders>
            <w:shd w:val="clear" w:color="auto" w:fill="FABF8F" w:themeFill="accent6" w:themeFillTint="99"/>
            <w:vAlign w:val="center"/>
            <w:hideMark/>
          </w:tcPr>
          <w:p w:rsidR="004D137B" w:rsidRPr="00BD4F31" w:rsidRDefault="00F45496" w:rsidP="004D137B">
            <w:pPr>
              <w:pStyle w:val="cuadroCabe"/>
              <w:jc w:val="left"/>
              <w:rPr>
                <w:sz w:val="16"/>
                <w:szCs w:val="16"/>
                <w:lang w:val="eu-ES" w:eastAsia="es-ES"/>
              </w:rPr>
            </w:pPr>
            <w:r w:rsidRPr="00BD4F31">
              <w:rPr>
                <w:sz w:val="16"/>
                <w:szCs w:val="16"/>
                <w:lang w:val="eu-ES" w:eastAsia="es-ES"/>
              </w:rPr>
              <w:t>Guztira</w:t>
            </w:r>
          </w:p>
        </w:tc>
        <w:tc>
          <w:tcPr>
            <w:tcW w:w="992" w:type="dxa"/>
            <w:tcBorders>
              <w:top w:val="nil"/>
              <w:left w:val="nil"/>
              <w:bottom w:val="single" w:sz="4" w:space="0" w:color="auto"/>
              <w:right w:val="nil"/>
            </w:tcBorders>
            <w:shd w:val="clear" w:color="auto" w:fill="FABF8F" w:themeFill="accent6" w:themeFillTint="99"/>
            <w:vAlign w:val="center"/>
            <w:hideMark/>
          </w:tcPr>
          <w:p w:rsidR="004D137B" w:rsidRPr="00BD4F31" w:rsidRDefault="004D137B" w:rsidP="004D137B">
            <w:pPr>
              <w:pStyle w:val="cuadroCabe"/>
              <w:jc w:val="right"/>
              <w:rPr>
                <w:sz w:val="16"/>
                <w:szCs w:val="16"/>
                <w:lang w:val="eu-ES" w:eastAsia="es-ES"/>
              </w:rPr>
            </w:pPr>
            <w:r w:rsidRPr="00BD4F31">
              <w:rPr>
                <w:sz w:val="16"/>
                <w:szCs w:val="16"/>
                <w:lang w:val="eu-ES" w:eastAsia="es-ES"/>
              </w:rPr>
              <w:t>1.207.690</w:t>
            </w:r>
          </w:p>
        </w:tc>
        <w:tc>
          <w:tcPr>
            <w:tcW w:w="974" w:type="dxa"/>
            <w:tcBorders>
              <w:top w:val="nil"/>
              <w:left w:val="nil"/>
              <w:bottom w:val="single" w:sz="4" w:space="0" w:color="auto"/>
              <w:right w:val="single" w:sz="4" w:space="0" w:color="auto"/>
            </w:tcBorders>
            <w:shd w:val="clear" w:color="auto" w:fill="FABF8F" w:themeFill="accent6" w:themeFillTint="99"/>
            <w:vAlign w:val="center"/>
            <w:hideMark/>
          </w:tcPr>
          <w:p w:rsidR="004D137B" w:rsidRPr="00BD4F31" w:rsidRDefault="004D137B" w:rsidP="004D137B">
            <w:pPr>
              <w:pStyle w:val="cuadroCabe"/>
              <w:jc w:val="right"/>
              <w:rPr>
                <w:sz w:val="16"/>
                <w:szCs w:val="16"/>
                <w:lang w:val="eu-ES" w:eastAsia="es-ES"/>
              </w:rPr>
            </w:pPr>
            <w:r w:rsidRPr="00BD4F31">
              <w:rPr>
                <w:sz w:val="16"/>
                <w:szCs w:val="16"/>
                <w:lang w:val="eu-ES" w:eastAsia="es-ES"/>
              </w:rPr>
              <w:t>1.311.406</w:t>
            </w:r>
          </w:p>
        </w:tc>
        <w:tc>
          <w:tcPr>
            <w:tcW w:w="366" w:type="dxa"/>
            <w:tcBorders>
              <w:top w:val="nil"/>
              <w:left w:val="nil"/>
              <w:bottom w:val="single" w:sz="4" w:space="0" w:color="auto"/>
              <w:right w:val="nil"/>
            </w:tcBorders>
            <w:shd w:val="clear" w:color="auto" w:fill="FABF8F" w:themeFill="accent6" w:themeFillTint="99"/>
            <w:vAlign w:val="center"/>
            <w:hideMark/>
          </w:tcPr>
          <w:p w:rsidR="004D137B" w:rsidRPr="00BD4F31" w:rsidRDefault="004D137B" w:rsidP="004D137B">
            <w:pPr>
              <w:pStyle w:val="cuadroCabe"/>
              <w:jc w:val="left"/>
              <w:rPr>
                <w:sz w:val="16"/>
                <w:szCs w:val="16"/>
                <w:lang w:val="eu-ES" w:eastAsia="es-ES"/>
              </w:rPr>
            </w:pPr>
          </w:p>
        </w:tc>
        <w:tc>
          <w:tcPr>
            <w:tcW w:w="2533" w:type="dxa"/>
            <w:tcBorders>
              <w:top w:val="nil"/>
              <w:left w:val="nil"/>
              <w:bottom w:val="single" w:sz="4" w:space="0" w:color="auto"/>
              <w:right w:val="nil"/>
            </w:tcBorders>
            <w:shd w:val="clear" w:color="auto" w:fill="FABF8F" w:themeFill="accent6" w:themeFillTint="99"/>
            <w:vAlign w:val="center"/>
            <w:hideMark/>
          </w:tcPr>
          <w:p w:rsidR="004D137B" w:rsidRPr="00BD4F31" w:rsidRDefault="008E55F2" w:rsidP="00BF3E6C">
            <w:pPr>
              <w:pStyle w:val="cuadroCabe"/>
              <w:ind w:right="-70"/>
              <w:jc w:val="left"/>
              <w:rPr>
                <w:sz w:val="16"/>
                <w:szCs w:val="16"/>
                <w:lang w:val="eu-ES" w:eastAsia="es-ES"/>
              </w:rPr>
            </w:pPr>
            <w:r w:rsidRPr="00BD4F31">
              <w:rPr>
                <w:sz w:val="16"/>
                <w:szCs w:val="16"/>
                <w:lang w:val="eu-ES" w:eastAsia="es-ES"/>
              </w:rPr>
              <w:t>Guztira</w:t>
            </w:r>
          </w:p>
        </w:tc>
        <w:tc>
          <w:tcPr>
            <w:tcW w:w="868" w:type="dxa"/>
            <w:tcBorders>
              <w:top w:val="nil"/>
              <w:left w:val="nil"/>
              <w:bottom w:val="single" w:sz="4" w:space="0" w:color="auto"/>
              <w:right w:val="nil"/>
            </w:tcBorders>
            <w:shd w:val="clear" w:color="auto" w:fill="FABF8F" w:themeFill="accent6" w:themeFillTint="99"/>
            <w:vAlign w:val="center"/>
          </w:tcPr>
          <w:p w:rsidR="004D137B" w:rsidRPr="00BD4F31" w:rsidRDefault="004D137B" w:rsidP="00BF3E6C">
            <w:pPr>
              <w:pStyle w:val="cuadroCabe"/>
              <w:ind w:left="-70" w:right="-35"/>
              <w:jc w:val="right"/>
              <w:rPr>
                <w:sz w:val="16"/>
                <w:szCs w:val="16"/>
                <w:lang w:val="eu-ES" w:eastAsia="es-ES"/>
              </w:rPr>
            </w:pPr>
            <w:r w:rsidRPr="00BD4F31">
              <w:rPr>
                <w:sz w:val="16"/>
                <w:szCs w:val="16"/>
                <w:lang w:val="eu-ES" w:eastAsia="es-ES"/>
              </w:rPr>
              <w:t>1.207.690</w:t>
            </w:r>
          </w:p>
        </w:tc>
        <w:tc>
          <w:tcPr>
            <w:tcW w:w="929" w:type="dxa"/>
            <w:tcBorders>
              <w:top w:val="nil"/>
              <w:left w:val="nil"/>
              <w:bottom w:val="single" w:sz="4" w:space="0" w:color="auto"/>
              <w:right w:val="nil"/>
            </w:tcBorders>
            <w:shd w:val="clear" w:color="auto" w:fill="FABF8F" w:themeFill="accent6" w:themeFillTint="99"/>
            <w:vAlign w:val="center"/>
          </w:tcPr>
          <w:p w:rsidR="004D137B" w:rsidRPr="00BD4F31" w:rsidRDefault="004D137B" w:rsidP="004D137B">
            <w:pPr>
              <w:pStyle w:val="cuadroCabe"/>
              <w:jc w:val="right"/>
              <w:rPr>
                <w:sz w:val="16"/>
                <w:szCs w:val="16"/>
                <w:lang w:val="eu-ES" w:eastAsia="es-ES"/>
              </w:rPr>
            </w:pPr>
            <w:r w:rsidRPr="00BD4F31">
              <w:rPr>
                <w:sz w:val="16"/>
                <w:szCs w:val="16"/>
                <w:lang w:val="eu-ES" w:eastAsia="es-ES"/>
              </w:rPr>
              <w:t>1.311.406</w:t>
            </w:r>
          </w:p>
        </w:tc>
      </w:tr>
    </w:tbl>
    <w:p w:rsidR="00F21558" w:rsidRPr="00BD4F31" w:rsidRDefault="00F21558" w:rsidP="00D613BC">
      <w:pPr>
        <w:pStyle w:val="texto"/>
        <w:rPr>
          <w:lang w:val="eu-ES"/>
        </w:rPr>
      </w:pPr>
    </w:p>
    <w:p w:rsidR="00F21558" w:rsidRPr="00BD4F31" w:rsidRDefault="00F21558" w:rsidP="00D613BC">
      <w:pPr>
        <w:pStyle w:val="texto"/>
        <w:rPr>
          <w:lang w:val="eu-ES"/>
        </w:rPr>
      </w:pPr>
    </w:p>
    <w:p w:rsidR="00D613BC" w:rsidRPr="00BD4F31" w:rsidRDefault="00D613BC" w:rsidP="00D613BC">
      <w:pPr>
        <w:pStyle w:val="texto"/>
        <w:rPr>
          <w:lang w:val="eu-ES"/>
        </w:rPr>
      </w:pPr>
    </w:p>
    <w:p w:rsidR="004D137B" w:rsidRPr="00BD4F31" w:rsidRDefault="004D137B" w:rsidP="00C449A0">
      <w:pPr>
        <w:pStyle w:val="atitulo2"/>
        <w:rPr>
          <w:lang w:val="eu-ES"/>
        </w:rPr>
      </w:pPr>
      <w:bookmarkStart w:id="86" w:name="_Toc452382801"/>
      <w:r w:rsidRPr="00BD4F31">
        <w:rPr>
          <w:lang w:val="eu-ES"/>
        </w:rPr>
        <w:t>V.2</w:t>
      </w:r>
      <w:r w:rsidR="00C449A0" w:rsidRPr="00BD4F31">
        <w:rPr>
          <w:lang w:val="eu-ES"/>
        </w:rPr>
        <w:t>.</w:t>
      </w:r>
      <w:r w:rsidR="00AB1061" w:rsidRPr="00BD4F31">
        <w:rPr>
          <w:lang w:val="eu-ES"/>
        </w:rPr>
        <w:t xml:space="preserve"> Udal Ikastola</w:t>
      </w:r>
      <w:bookmarkEnd w:id="86"/>
    </w:p>
    <w:p w:rsidR="004D137B" w:rsidRPr="00BD4F31" w:rsidRDefault="00AB1061" w:rsidP="004D137B">
      <w:pPr>
        <w:pStyle w:val="CuadroTtulo"/>
        <w:spacing w:before="260" w:after="260"/>
        <w:jc w:val="center"/>
        <w:rPr>
          <w:lang w:val="eu-ES"/>
        </w:rPr>
      </w:pPr>
      <w:r w:rsidRPr="00BD4F31">
        <w:rPr>
          <w:lang w:val="eu-ES"/>
        </w:rPr>
        <w:t>Gastuen aurrekontua betetzea</w:t>
      </w:r>
      <w:r w:rsidR="004D137B" w:rsidRPr="00BD4F31">
        <w:rPr>
          <w:lang w:val="eu-ES"/>
        </w:rPr>
        <w:t>.</w:t>
      </w:r>
      <w:r w:rsidRPr="00BD4F31">
        <w:rPr>
          <w:lang w:val="eu-ES"/>
        </w:rPr>
        <w:t xml:space="preserve"> Sailkapen ekonomiko</w:t>
      </w:r>
      <w:r w:rsidR="004D137B" w:rsidRPr="00BD4F31">
        <w:rPr>
          <w:lang w:val="eu-ES"/>
        </w:rPr>
        <w:t>a</w:t>
      </w:r>
    </w:p>
    <w:tbl>
      <w:tblPr>
        <w:tblW w:w="10545" w:type="dxa"/>
        <w:jc w:val="center"/>
        <w:tblLayout w:type="fixed"/>
        <w:tblCellMar>
          <w:left w:w="71" w:type="dxa"/>
          <w:right w:w="71" w:type="dxa"/>
        </w:tblCellMar>
        <w:tblLook w:val="0060" w:firstRow="1" w:lastRow="1" w:firstColumn="0" w:lastColumn="0" w:noHBand="0" w:noVBand="0"/>
      </w:tblPr>
      <w:tblGrid>
        <w:gridCol w:w="2334"/>
        <w:gridCol w:w="420"/>
        <w:gridCol w:w="994"/>
        <w:gridCol w:w="868"/>
        <w:gridCol w:w="1078"/>
        <w:gridCol w:w="1063"/>
        <w:gridCol w:w="994"/>
        <w:gridCol w:w="952"/>
        <w:gridCol w:w="826"/>
        <w:gridCol w:w="1016"/>
      </w:tblGrid>
      <w:tr w:rsidR="004D137B" w:rsidRPr="005B3645" w:rsidTr="005B3645">
        <w:trPr>
          <w:trHeight w:val="255"/>
          <w:jc w:val="center"/>
        </w:trPr>
        <w:tc>
          <w:tcPr>
            <w:tcW w:w="2334" w:type="dxa"/>
            <w:tcBorders>
              <w:top w:val="single" w:sz="4" w:space="0" w:color="auto"/>
              <w:bottom w:val="single" w:sz="4" w:space="0" w:color="auto"/>
            </w:tcBorders>
            <w:shd w:val="clear" w:color="auto" w:fill="FABF8F" w:themeFill="accent6" w:themeFillTint="99"/>
            <w:vAlign w:val="center"/>
          </w:tcPr>
          <w:p w:rsidR="004D137B" w:rsidRPr="00BD4F31" w:rsidRDefault="00AB1061" w:rsidP="004D137B">
            <w:pPr>
              <w:pStyle w:val="cuadroCabe"/>
              <w:jc w:val="left"/>
              <w:rPr>
                <w:sz w:val="14"/>
                <w:szCs w:val="14"/>
                <w:lang w:val="eu-ES"/>
              </w:rPr>
            </w:pPr>
            <w:r w:rsidRPr="00BD4F31">
              <w:rPr>
                <w:sz w:val="14"/>
                <w:szCs w:val="14"/>
                <w:lang w:val="eu-ES"/>
              </w:rPr>
              <w:t>Kontzeptua</w:t>
            </w:r>
          </w:p>
        </w:tc>
        <w:tc>
          <w:tcPr>
            <w:tcW w:w="420" w:type="dxa"/>
            <w:tcBorders>
              <w:top w:val="single" w:sz="4" w:space="0" w:color="auto"/>
              <w:bottom w:val="single" w:sz="4" w:space="0" w:color="auto"/>
            </w:tcBorders>
            <w:shd w:val="clear" w:color="auto" w:fill="FABF8F" w:themeFill="accent6" w:themeFillTint="99"/>
            <w:vAlign w:val="center"/>
          </w:tcPr>
          <w:p w:rsidR="004D137B" w:rsidRPr="00BD4F31" w:rsidRDefault="00AB1061" w:rsidP="00BF3E6C">
            <w:pPr>
              <w:pStyle w:val="cuadroCabe"/>
              <w:ind w:left="-47" w:right="-20"/>
              <w:jc w:val="right"/>
              <w:rPr>
                <w:sz w:val="14"/>
                <w:szCs w:val="14"/>
                <w:lang w:val="eu-ES"/>
              </w:rPr>
            </w:pPr>
            <w:r w:rsidRPr="00BD4F31">
              <w:rPr>
                <w:sz w:val="14"/>
                <w:szCs w:val="14"/>
                <w:lang w:val="eu-ES"/>
              </w:rPr>
              <w:t>Kap.</w:t>
            </w:r>
          </w:p>
        </w:tc>
        <w:tc>
          <w:tcPr>
            <w:tcW w:w="994" w:type="dxa"/>
            <w:tcBorders>
              <w:top w:val="single" w:sz="4" w:space="0" w:color="auto"/>
              <w:bottom w:val="single" w:sz="4" w:space="0" w:color="auto"/>
            </w:tcBorders>
            <w:shd w:val="clear" w:color="auto" w:fill="FABF8F" w:themeFill="accent6" w:themeFillTint="99"/>
            <w:vAlign w:val="center"/>
          </w:tcPr>
          <w:p w:rsidR="004D137B" w:rsidRPr="00BD4F31" w:rsidRDefault="00AB1061" w:rsidP="004D137B">
            <w:pPr>
              <w:pStyle w:val="cuadroCabe"/>
              <w:jc w:val="right"/>
              <w:rPr>
                <w:sz w:val="14"/>
                <w:szCs w:val="14"/>
                <w:lang w:val="eu-ES"/>
              </w:rPr>
            </w:pPr>
            <w:r w:rsidRPr="00BD4F31">
              <w:rPr>
                <w:sz w:val="14"/>
                <w:szCs w:val="14"/>
                <w:lang w:val="eu-ES"/>
              </w:rPr>
              <w:t>Hasierako kreditua</w:t>
            </w:r>
          </w:p>
        </w:tc>
        <w:tc>
          <w:tcPr>
            <w:tcW w:w="868" w:type="dxa"/>
            <w:tcBorders>
              <w:top w:val="single" w:sz="4" w:space="0" w:color="auto"/>
              <w:bottom w:val="single" w:sz="4" w:space="0" w:color="auto"/>
            </w:tcBorders>
            <w:shd w:val="clear" w:color="auto" w:fill="FABF8F" w:themeFill="accent6" w:themeFillTint="99"/>
            <w:vAlign w:val="center"/>
          </w:tcPr>
          <w:p w:rsidR="004D137B" w:rsidRPr="00BD4F31" w:rsidRDefault="00AB1061" w:rsidP="004D137B">
            <w:pPr>
              <w:pStyle w:val="cuadroCabe"/>
              <w:jc w:val="right"/>
              <w:rPr>
                <w:sz w:val="13"/>
                <w:szCs w:val="13"/>
                <w:lang w:val="eu-ES"/>
              </w:rPr>
            </w:pPr>
            <w:r w:rsidRPr="00BD4F31">
              <w:rPr>
                <w:sz w:val="13"/>
                <w:szCs w:val="13"/>
                <w:lang w:val="eu-ES"/>
              </w:rPr>
              <w:t>Aldaketak</w:t>
            </w:r>
          </w:p>
        </w:tc>
        <w:tc>
          <w:tcPr>
            <w:tcW w:w="1078" w:type="dxa"/>
            <w:tcBorders>
              <w:top w:val="single" w:sz="4" w:space="0" w:color="auto"/>
              <w:bottom w:val="single" w:sz="4" w:space="0" w:color="auto"/>
            </w:tcBorders>
            <w:shd w:val="clear" w:color="auto" w:fill="FABF8F" w:themeFill="accent6" w:themeFillTint="99"/>
            <w:vAlign w:val="center"/>
          </w:tcPr>
          <w:p w:rsidR="004D137B" w:rsidRPr="00BD4F31" w:rsidRDefault="00AB1061" w:rsidP="005B3645">
            <w:pPr>
              <w:pStyle w:val="cuadroCabe"/>
              <w:ind w:left="-62"/>
              <w:jc w:val="right"/>
              <w:rPr>
                <w:sz w:val="14"/>
                <w:szCs w:val="14"/>
                <w:lang w:val="eu-ES"/>
              </w:rPr>
            </w:pPr>
            <w:r w:rsidRPr="00BD4F31">
              <w:rPr>
                <w:sz w:val="14"/>
                <w:szCs w:val="14"/>
                <w:lang w:val="eu-ES"/>
              </w:rPr>
              <w:t>Behin betiko kreditua</w:t>
            </w:r>
          </w:p>
        </w:tc>
        <w:tc>
          <w:tcPr>
            <w:tcW w:w="1063" w:type="dxa"/>
            <w:tcBorders>
              <w:top w:val="single" w:sz="4" w:space="0" w:color="auto"/>
              <w:bottom w:val="single" w:sz="4" w:space="0" w:color="auto"/>
            </w:tcBorders>
            <w:shd w:val="clear" w:color="auto" w:fill="FABF8F" w:themeFill="accent6" w:themeFillTint="99"/>
            <w:vAlign w:val="center"/>
          </w:tcPr>
          <w:p w:rsidR="004D137B" w:rsidRPr="00BD4F31" w:rsidRDefault="00AB1061" w:rsidP="004D137B">
            <w:pPr>
              <w:pStyle w:val="cuadroCabe"/>
              <w:jc w:val="right"/>
              <w:rPr>
                <w:sz w:val="14"/>
                <w:szCs w:val="14"/>
                <w:lang w:val="eu-ES"/>
              </w:rPr>
            </w:pPr>
            <w:r w:rsidRPr="00BD4F31">
              <w:rPr>
                <w:sz w:val="14"/>
                <w:szCs w:val="14"/>
                <w:lang w:val="eu-ES"/>
              </w:rPr>
              <w:t>Aitortutako betebeharrak</w:t>
            </w:r>
          </w:p>
        </w:tc>
        <w:tc>
          <w:tcPr>
            <w:tcW w:w="994" w:type="dxa"/>
            <w:tcBorders>
              <w:top w:val="single" w:sz="4" w:space="0" w:color="auto"/>
              <w:bottom w:val="single" w:sz="4" w:space="0" w:color="auto"/>
            </w:tcBorders>
            <w:shd w:val="clear" w:color="auto" w:fill="FABF8F" w:themeFill="accent6" w:themeFillTint="99"/>
            <w:vAlign w:val="center"/>
          </w:tcPr>
          <w:p w:rsidR="004D137B" w:rsidRPr="00BD4F31" w:rsidRDefault="00AB1061" w:rsidP="004D137B">
            <w:pPr>
              <w:pStyle w:val="cuadroCabe"/>
              <w:jc w:val="right"/>
              <w:rPr>
                <w:sz w:val="14"/>
                <w:szCs w:val="14"/>
                <w:lang w:val="eu-ES"/>
              </w:rPr>
            </w:pPr>
            <w:r w:rsidRPr="00BD4F31">
              <w:rPr>
                <w:sz w:val="14"/>
                <w:szCs w:val="14"/>
                <w:lang w:val="eu-ES"/>
              </w:rPr>
              <w:t>Ordainketak</w:t>
            </w:r>
          </w:p>
        </w:tc>
        <w:tc>
          <w:tcPr>
            <w:tcW w:w="952" w:type="dxa"/>
            <w:tcBorders>
              <w:top w:val="single" w:sz="4" w:space="0" w:color="auto"/>
              <w:bottom w:val="single" w:sz="4" w:space="0" w:color="auto"/>
            </w:tcBorders>
            <w:shd w:val="clear" w:color="auto" w:fill="FABF8F" w:themeFill="accent6" w:themeFillTint="99"/>
            <w:vAlign w:val="center"/>
          </w:tcPr>
          <w:p w:rsidR="004D137B" w:rsidRPr="00BD4F31" w:rsidRDefault="00AB1061" w:rsidP="005B3645">
            <w:pPr>
              <w:pStyle w:val="cuadroCabe"/>
              <w:ind w:left="-85"/>
              <w:jc w:val="right"/>
              <w:rPr>
                <w:sz w:val="14"/>
                <w:szCs w:val="14"/>
                <w:lang w:val="eu-ES"/>
              </w:rPr>
            </w:pPr>
            <w:r w:rsidRPr="00BD4F31">
              <w:rPr>
                <w:sz w:val="14"/>
                <w:szCs w:val="14"/>
                <w:lang w:val="eu-ES"/>
              </w:rPr>
              <w:t xml:space="preserve">Ordaintzeko </w:t>
            </w:r>
            <w:r w:rsidR="005B3645">
              <w:rPr>
                <w:sz w:val="14"/>
                <w:szCs w:val="14"/>
                <w:lang w:val="eu-ES"/>
              </w:rPr>
              <w:br/>
            </w:r>
            <w:r w:rsidRPr="00BD4F31">
              <w:rPr>
                <w:sz w:val="14"/>
                <w:szCs w:val="14"/>
                <w:lang w:val="eu-ES"/>
              </w:rPr>
              <w:t>dagoena</w:t>
            </w:r>
          </w:p>
        </w:tc>
        <w:tc>
          <w:tcPr>
            <w:tcW w:w="826" w:type="dxa"/>
            <w:tcBorders>
              <w:top w:val="single" w:sz="4" w:space="0" w:color="auto"/>
              <w:bottom w:val="single" w:sz="4" w:space="0" w:color="auto"/>
            </w:tcBorders>
            <w:shd w:val="clear" w:color="auto" w:fill="FABF8F" w:themeFill="accent6" w:themeFillTint="99"/>
            <w:vAlign w:val="center"/>
          </w:tcPr>
          <w:p w:rsidR="004D137B" w:rsidRPr="00BD4F31" w:rsidRDefault="00AB1061" w:rsidP="008F72D3">
            <w:pPr>
              <w:pStyle w:val="cuadroCabe"/>
              <w:ind w:left="-85" w:right="-71"/>
              <w:jc w:val="right"/>
              <w:rPr>
                <w:sz w:val="14"/>
                <w:szCs w:val="14"/>
                <w:lang w:val="eu-ES"/>
              </w:rPr>
            </w:pPr>
            <w:r w:rsidRPr="00BD4F31">
              <w:rPr>
                <w:sz w:val="14"/>
                <w:szCs w:val="14"/>
                <w:lang w:val="eu-ES"/>
              </w:rPr>
              <w:t>Betetzearen %</w:t>
            </w:r>
          </w:p>
        </w:tc>
        <w:tc>
          <w:tcPr>
            <w:tcW w:w="1016" w:type="dxa"/>
            <w:tcBorders>
              <w:top w:val="single" w:sz="4" w:space="0" w:color="auto"/>
              <w:bottom w:val="single" w:sz="4" w:space="0" w:color="auto"/>
            </w:tcBorders>
            <w:shd w:val="clear" w:color="auto" w:fill="FABF8F" w:themeFill="accent6" w:themeFillTint="99"/>
            <w:vAlign w:val="center"/>
          </w:tcPr>
          <w:p w:rsidR="004D137B" w:rsidRPr="00BD4F31" w:rsidRDefault="004D137B" w:rsidP="008F72D3">
            <w:pPr>
              <w:pStyle w:val="cuadroCabe"/>
              <w:ind w:left="-71"/>
              <w:jc w:val="right"/>
              <w:rPr>
                <w:sz w:val="14"/>
                <w:szCs w:val="14"/>
                <w:lang w:val="eu-ES"/>
              </w:rPr>
            </w:pPr>
            <w:r w:rsidRPr="00BD4F31">
              <w:rPr>
                <w:sz w:val="14"/>
                <w:szCs w:val="14"/>
                <w:lang w:val="eu-ES"/>
              </w:rPr>
              <w:t>%</w:t>
            </w:r>
            <w:r w:rsidR="00AB1061" w:rsidRPr="00BD4F31">
              <w:rPr>
                <w:sz w:val="14"/>
                <w:szCs w:val="14"/>
                <w:lang w:val="eu-ES"/>
              </w:rPr>
              <w:t>,</w:t>
            </w:r>
            <w:r w:rsidRPr="00BD4F31">
              <w:rPr>
                <w:sz w:val="14"/>
                <w:szCs w:val="14"/>
                <w:lang w:val="eu-ES"/>
              </w:rPr>
              <w:t xml:space="preserve"> </w:t>
            </w:r>
            <w:r w:rsidR="00AB1061" w:rsidRPr="00BD4F31">
              <w:rPr>
                <w:sz w:val="14"/>
                <w:szCs w:val="14"/>
                <w:lang w:val="eu-ES"/>
              </w:rPr>
              <w:t>aitortutako guztiaren gainean</w:t>
            </w:r>
          </w:p>
        </w:tc>
      </w:tr>
      <w:tr w:rsidR="004D137B" w:rsidRPr="005B3645" w:rsidTr="005B3645">
        <w:trPr>
          <w:trHeight w:val="198"/>
          <w:jc w:val="center"/>
        </w:trPr>
        <w:tc>
          <w:tcPr>
            <w:tcW w:w="2334" w:type="dxa"/>
            <w:tcBorders>
              <w:top w:val="single" w:sz="4" w:space="0" w:color="auto"/>
              <w:bottom w:val="single" w:sz="2" w:space="0" w:color="auto"/>
            </w:tcBorders>
            <w:vAlign w:val="center"/>
          </w:tcPr>
          <w:p w:rsidR="004D137B" w:rsidRPr="00BD4F31" w:rsidRDefault="00AB1061" w:rsidP="004D137B">
            <w:pPr>
              <w:pStyle w:val="cuatexto"/>
              <w:jc w:val="left"/>
              <w:rPr>
                <w:sz w:val="14"/>
                <w:szCs w:val="14"/>
                <w:lang w:val="eu-ES"/>
              </w:rPr>
            </w:pPr>
            <w:r w:rsidRPr="00BD4F31">
              <w:rPr>
                <w:sz w:val="14"/>
                <w:szCs w:val="14"/>
                <w:lang w:val="eu-ES"/>
              </w:rPr>
              <w:t>Langile-gastuak</w:t>
            </w:r>
          </w:p>
        </w:tc>
        <w:tc>
          <w:tcPr>
            <w:tcW w:w="420" w:type="dxa"/>
            <w:tcBorders>
              <w:top w:val="single" w:sz="4" w:space="0" w:color="auto"/>
              <w:bottom w:val="single" w:sz="2" w:space="0" w:color="auto"/>
            </w:tcBorders>
            <w:vAlign w:val="center"/>
          </w:tcPr>
          <w:p w:rsidR="004D137B" w:rsidRPr="00BD4F31" w:rsidRDefault="004D137B" w:rsidP="00BF3E6C">
            <w:pPr>
              <w:pStyle w:val="cuatexto"/>
              <w:ind w:right="-20"/>
              <w:jc w:val="right"/>
              <w:rPr>
                <w:sz w:val="14"/>
                <w:szCs w:val="14"/>
                <w:lang w:val="eu-ES"/>
              </w:rPr>
            </w:pPr>
            <w:r w:rsidRPr="00BD4F31">
              <w:rPr>
                <w:sz w:val="14"/>
                <w:szCs w:val="14"/>
                <w:lang w:val="eu-ES"/>
              </w:rPr>
              <w:t>1</w:t>
            </w:r>
          </w:p>
        </w:tc>
        <w:tc>
          <w:tcPr>
            <w:tcW w:w="994" w:type="dxa"/>
            <w:tcBorders>
              <w:top w:val="single" w:sz="4"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574.521</w:t>
            </w:r>
          </w:p>
        </w:tc>
        <w:tc>
          <w:tcPr>
            <w:tcW w:w="868" w:type="dxa"/>
            <w:tcBorders>
              <w:top w:val="single" w:sz="4"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1078" w:type="dxa"/>
            <w:tcBorders>
              <w:top w:val="single" w:sz="4" w:space="0" w:color="auto"/>
              <w:bottom w:val="single" w:sz="2" w:space="0" w:color="auto"/>
            </w:tcBorders>
            <w:vAlign w:val="center"/>
          </w:tcPr>
          <w:p w:rsidR="004D137B" w:rsidRPr="00BD4F31" w:rsidRDefault="004D137B" w:rsidP="005B3645">
            <w:pPr>
              <w:pStyle w:val="cuatexto"/>
              <w:ind w:left="-62"/>
              <w:jc w:val="right"/>
              <w:rPr>
                <w:sz w:val="14"/>
                <w:szCs w:val="14"/>
                <w:lang w:val="eu-ES"/>
              </w:rPr>
            </w:pPr>
            <w:r w:rsidRPr="00BD4F31">
              <w:rPr>
                <w:sz w:val="14"/>
                <w:szCs w:val="14"/>
                <w:lang w:val="eu-ES"/>
              </w:rPr>
              <w:t>574.521</w:t>
            </w:r>
          </w:p>
        </w:tc>
        <w:tc>
          <w:tcPr>
            <w:tcW w:w="1063" w:type="dxa"/>
            <w:tcBorders>
              <w:top w:val="single" w:sz="4"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559.046</w:t>
            </w:r>
          </w:p>
        </w:tc>
        <w:tc>
          <w:tcPr>
            <w:tcW w:w="994" w:type="dxa"/>
            <w:tcBorders>
              <w:top w:val="single" w:sz="4"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547.251</w:t>
            </w:r>
          </w:p>
        </w:tc>
        <w:tc>
          <w:tcPr>
            <w:tcW w:w="952" w:type="dxa"/>
            <w:tcBorders>
              <w:top w:val="single" w:sz="4" w:space="0" w:color="auto"/>
              <w:bottom w:val="single" w:sz="2" w:space="0" w:color="auto"/>
            </w:tcBorders>
            <w:vAlign w:val="center"/>
          </w:tcPr>
          <w:p w:rsidR="004D137B" w:rsidRPr="00BD4F31" w:rsidRDefault="004D137B" w:rsidP="005B3645">
            <w:pPr>
              <w:pStyle w:val="cuatexto"/>
              <w:ind w:left="-85"/>
              <w:jc w:val="right"/>
              <w:rPr>
                <w:sz w:val="14"/>
                <w:szCs w:val="14"/>
                <w:lang w:val="eu-ES"/>
              </w:rPr>
            </w:pPr>
            <w:r w:rsidRPr="00BD4F31">
              <w:rPr>
                <w:sz w:val="14"/>
                <w:szCs w:val="14"/>
                <w:lang w:val="eu-ES"/>
              </w:rPr>
              <w:t>11.795</w:t>
            </w:r>
          </w:p>
        </w:tc>
        <w:tc>
          <w:tcPr>
            <w:tcW w:w="826" w:type="dxa"/>
            <w:tcBorders>
              <w:top w:val="single" w:sz="4" w:space="0" w:color="auto"/>
              <w:bottom w:val="single" w:sz="2" w:space="0" w:color="auto"/>
            </w:tcBorders>
            <w:vAlign w:val="center"/>
          </w:tcPr>
          <w:p w:rsidR="004D137B" w:rsidRPr="00BD4F31" w:rsidRDefault="004D137B" w:rsidP="008F72D3">
            <w:pPr>
              <w:pStyle w:val="cuatexto"/>
              <w:ind w:left="-85" w:right="-71"/>
              <w:jc w:val="right"/>
              <w:rPr>
                <w:sz w:val="14"/>
                <w:szCs w:val="14"/>
                <w:lang w:val="eu-ES"/>
              </w:rPr>
            </w:pPr>
            <w:r w:rsidRPr="00BD4F31">
              <w:rPr>
                <w:sz w:val="14"/>
                <w:szCs w:val="14"/>
                <w:lang w:val="eu-ES"/>
              </w:rPr>
              <w:t>97</w:t>
            </w:r>
          </w:p>
        </w:tc>
        <w:tc>
          <w:tcPr>
            <w:tcW w:w="1016" w:type="dxa"/>
            <w:tcBorders>
              <w:top w:val="single" w:sz="4" w:space="0" w:color="auto"/>
              <w:bottom w:val="single" w:sz="2" w:space="0" w:color="auto"/>
            </w:tcBorders>
            <w:vAlign w:val="center"/>
          </w:tcPr>
          <w:p w:rsidR="004D137B" w:rsidRPr="00BD4F31" w:rsidRDefault="004D137B" w:rsidP="008F72D3">
            <w:pPr>
              <w:pStyle w:val="cuatexto"/>
              <w:ind w:left="-71"/>
              <w:jc w:val="right"/>
              <w:rPr>
                <w:sz w:val="14"/>
                <w:szCs w:val="14"/>
                <w:lang w:val="eu-ES"/>
              </w:rPr>
            </w:pPr>
            <w:r w:rsidRPr="00BD4F31">
              <w:rPr>
                <w:sz w:val="14"/>
                <w:szCs w:val="14"/>
                <w:lang w:val="eu-ES"/>
              </w:rPr>
              <w:t>87</w:t>
            </w:r>
          </w:p>
        </w:tc>
      </w:tr>
      <w:tr w:rsidR="004D137B" w:rsidRPr="00BD4F31" w:rsidTr="005B3645">
        <w:trPr>
          <w:trHeight w:val="198"/>
          <w:jc w:val="center"/>
        </w:trPr>
        <w:tc>
          <w:tcPr>
            <w:tcW w:w="2334" w:type="dxa"/>
            <w:tcBorders>
              <w:top w:val="single" w:sz="2" w:space="0" w:color="auto"/>
              <w:bottom w:val="single" w:sz="2" w:space="0" w:color="auto"/>
            </w:tcBorders>
            <w:vAlign w:val="center"/>
          </w:tcPr>
          <w:p w:rsidR="004D137B" w:rsidRPr="00BD4F31" w:rsidRDefault="00AB1061" w:rsidP="00AB1061">
            <w:pPr>
              <w:pStyle w:val="cuatexto"/>
              <w:jc w:val="left"/>
              <w:rPr>
                <w:sz w:val="14"/>
                <w:szCs w:val="14"/>
                <w:lang w:val="eu-ES"/>
              </w:rPr>
            </w:pPr>
            <w:r w:rsidRPr="00BD4F31">
              <w:rPr>
                <w:sz w:val="14"/>
                <w:szCs w:val="14"/>
                <w:lang w:val="eu-ES"/>
              </w:rPr>
              <w:t>Ondasun arruntak eta zerbitzuak erostea</w:t>
            </w:r>
          </w:p>
        </w:tc>
        <w:tc>
          <w:tcPr>
            <w:tcW w:w="420" w:type="dxa"/>
            <w:tcBorders>
              <w:top w:val="single" w:sz="2" w:space="0" w:color="auto"/>
              <w:bottom w:val="single" w:sz="2" w:space="0" w:color="auto"/>
            </w:tcBorders>
            <w:vAlign w:val="center"/>
          </w:tcPr>
          <w:p w:rsidR="004D137B" w:rsidRPr="00BD4F31" w:rsidRDefault="004D137B" w:rsidP="00BF3E6C">
            <w:pPr>
              <w:pStyle w:val="cuatexto"/>
              <w:ind w:right="-20"/>
              <w:jc w:val="right"/>
              <w:rPr>
                <w:sz w:val="14"/>
                <w:szCs w:val="14"/>
                <w:lang w:val="eu-ES"/>
              </w:rPr>
            </w:pPr>
            <w:r w:rsidRPr="00BD4F31">
              <w:rPr>
                <w:sz w:val="14"/>
                <w:szCs w:val="14"/>
                <w:lang w:val="eu-ES"/>
              </w:rPr>
              <w:t>2</w:t>
            </w:r>
          </w:p>
        </w:tc>
        <w:tc>
          <w:tcPr>
            <w:tcW w:w="994"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80.847</w:t>
            </w:r>
          </w:p>
        </w:tc>
        <w:tc>
          <w:tcPr>
            <w:tcW w:w="868"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1078" w:type="dxa"/>
            <w:tcBorders>
              <w:top w:val="single" w:sz="2" w:space="0" w:color="auto"/>
              <w:bottom w:val="single" w:sz="2" w:space="0" w:color="auto"/>
            </w:tcBorders>
            <w:vAlign w:val="center"/>
          </w:tcPr>
          <w:p w:rsidR="004D137B" w:rsidRPr="00BD4F31" w:rsidRDefault="004D137B" w:rsidP="005B3645">
            <w:pPr>
              <w:pStyle w:val="cuatexto"/>
              <w:ind w:left="-62"/>
              <w:jc w:val="right"/>
              <w:rPr>
                <w:sz w:val="14"/>
                <w:szCs w:val="14"/>
                <w:lang w:val="eu-ES"/>
              </w:rPr>
            </w:pPr>
            <w:r w:rsidRPr="00BD4F31">
              <w:rPr>
                <w:sz w:val="14"/>
                <w:szCs w:val="14"/>
                <w:lang w:val="eu-ES"/>
              </w:rPr>
              <w:t>80.847</w:t>
            </w:r>
          </w:p>
        </w:tc>
        <w:tc>
          <w:tcPr>
            <w:tcW w:w="1063"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80.086</w:t>
            </w:r>
          </w:p>
        </w:tc>
        <w:tc>
          <w:tcPr>
            <w:tcW w:w="994"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73.064</w:t>
            </w:r>
          </w:p>
        </w:tc>
        <w:tc>
          <w:tcPr>
            <w:tcW w:w="952" w:type="dxa"/>
            <w:tcBorders>
              <w:top w:val="single" w:sz="2" w:space="0" w:color="auto"/>
              <w:bottom w:val="single" w:sz="2" w:space="0" w:color="auto"/>
            </w:tcBorders>
            <w:vAlign w:val="center"/>
          </w:tcPr>
          <w:p w:rsidR="004D137B" w:rsidRPr="00BD4F31" w:rsidRDefault="004D137B" w:rsidP="005B3645">
            <w:pPr>
              <w:pStyle w:val="cuatexto"/>
              <w:ind w:left="-85"/>
              <w:jc w:val="right"/>
              <w:rPr>
                <w:sz w:val="14"/>
                <w:szCs w:val="14"/>
                <w:lang w:val="eu-ES"/>
              </w:rPr>
            </w:pPr>
            <w:r w:rsidRPr="00BD4F31">
              <w:rPr>
                <w:sz w:val="14"/>
                <w:szCs w:val="14"/>
                <w:lang w:val="eu-ES"/>
              </w:rPr>
              <w:t>7.022</w:t>
            </w:r>
          </w:p>
        </w:tc>
        <w:tc>
          <w:tcPr>
            <w:tcW w:w="826" w:type="dxa"/>
            <w:tcBorders>
              <w:top w:val="single" w:sz="2" w:space="0" w:color="auto"/>
              <w:bottom w:val="single" w:sz="2" w:space="0" w:color="auto"/>
            </w:tcBorders>
            <w:vAlign w:val="center"/>
          </w:tcPr>
          <w:p w:rsidR="004D137B" w:rsidRPr="00BD4F31" w:rsidRDefault="004D137B" w:rsidP="008F72D3">
            <w:pPr>
              <w:pStyle w:val="cuatexto"/>
              <w:ind w:left="-85" w:right="-71"/>
              <w:jc w:val="right"/>
              <w:rPr>
                <w:sz w:val="14"/>
                <w:szCs w:val="14"/>
                <w:lang w:val="eu-ES"/>
              </w:rPr>
            </w:pPr>
            <w:r w:rsidRPr="00BD4F31">
              <w:rPr>
                <w:sz w:val="14"/>
                <w:szCs w:val="14"/>
                <w:lang w:val="eu-ES"/>
              </w:rPr>
              <w:t>99</w:t>
            </w:r>
          </w:p>
        </w:tc>
        <w:tc>
          <w:tcPr>
            <w:tcW w:w="1016" w:type="dxa"/>
            <w:tcBorders>
              <w:top w:val="single" w:sz="2" w:space="0" w:color="auto"/>
              <w:bottom w:val="single" w:sz="2" w:space="0" w:color="auto"/>
            </w:tcBorders>
            <w:vAlign w:val="center"/>
          </w:tcPr>
          <w:p w:rsidR="004D137B" w:rsidRPr="00BD4F31" w:rsidRDefault="004D137B" w:rsidP="008F72D3">
            <w:pPr>
              <w:pStyle w:val="cuatexto"/>
              <w:ind w:left="-71"/>
              <w:jc w:val="right"/>
              <w:rPr>
                <w:sz w:val="14"/>
                <w:szCs w:val="14"/>
                <w:lang w:val="eu-ES"/>
              </w:rPr>
            </w:pPr>
            <w:r w:rsidRPr="00BD4F31">
              <w:rPr>
                <w:sz w:val="14"/>
                <w:szCs w:val="14"/>
                <w:lang w:val="eu-ES"/>
              </w:rPr>
              <w:t>13</w:t>
            </w:r>
          </w:p>
        </w:tc>
      </w:tr>
      <w:tr w:rsidR="004D137B" w:rsidRPr="00BD4F31" w:rsidTr="005B3645">
        <w:trPr>
          <w:trHeight w:val="198"/>
          <w:jc w:val="center"/>
        </w:trPr>
        <w:tc>
          <w:tcPr>
            <w:tcW w:w="2334" w:type="dxa"/>
            <w:tcBorders>
              <w:top w:val="single" w:sz="2" w:space="0" w:color="auto"/>
              <w:bottom w:val="single" w:sz="2" w:space="0" w:color="auto"/>
            </w:tcBorders>
            <w:vAlign w:val="center"/>
          </w:tcPr>
          <w:p w:rsidR="004D137B" w:rsidRPr="00BD4F31" w:rsidRDefault="00AB1061" w:rsidP="004D137B">
            <w:pPr>
              <w:pStyle w:val="cuatexto"/>
              <w:jc w:val="left"/>
              <w:rPr>
                <w:sz w:val="14"/>
                <w:szCs w:val="14"/>
                <w:lang w:val="eu-ES"/>
              </w:rPr>
            </w:pPr>
            <w:r w:rsidRPr="00BD4F31">
              <w:rPr>
                <w:sz w:val="14"/>
                <w:szCs w:val="14"/>
                <w:lang w:val="eu-ES"/>
              </w:rPr>
              <w:t>Finantza-gastuak</w:t>
            </w:r>
          </w:p>
        </w:tc>
        <w:tc>
          <w:tcPr>
            <w:tcW w:w="420" w:type="dxa"/>
            <w:tcBorders>
              <w:top w:val="single" w:sz="2" w:space="0" w:color="auto"/>
              <w:bottom w:val="single" w:sz="2" w:space="0" w:color="auto"/>
            </w:tcBorders>
            <w:vAlign w:val="center"/>
          </w:tcPr>
          <w:p w:rsidR="004D137B" w:rsidRPr="00BD4F31" w:rsidRDefault="004D137B" w:rsidP="00BF3E6C">
            <w:pPr>
              <w:pStyle w:val="cuatexto"/>
              <w:ind w:right="-20"/>
              <w:jc w:val="right"/>
              <w:rPr>
                <w:sz w:val="14"/>
                <w:szCs w:val="14"/>
                <w:lang w:val="eu-ES"/>
              </w:rPr>
            </w:pPr>
            <w:r w:rsidRPr="00BD4F31">
              <w:rPr>
                <w:sz w:val="14"/>
                <w:szCs w:val="14"/>
                <w:lang w:val="eu-ES"/>
              </w:rPr>
              <w:t>3</w:t>
            </w:r>
          </w:p>
        </w:tc>
        <w:tc>
          <w:tcPr>
            <w:tcW w:w="994"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868"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1078" w:type="dxa"/>
            <w:tcBorders>
              <w:top w:val="single" w:sz="2" w:space="0" w:color="auto"/>
              <w:bottom w:val="single" w:sz="2" w:space="0" w:color="auto"/>
            </w:tcBorders>
            <w:vAlign w:val="center"/>
          </w:tcPr>
          <w:p w:rsidR="004D137B" w:rsidRPr="00BD4F31" w:rsidRDefault="004D137B" w:rsidP="005B3645">
            <w:pPr>
              <w:pStyle w:val="cuatexto"/>
              <w:ind w:left="-62"/>
              <w:jc w:val="right"/>
              <w:rPr>
                <w:sz w:val="14"/>
                <w:szCs w:val="14"/>
                <w:lang w:val="eu-ES"/>
              </w:rPr>
            </w:pPr>
            <w:r w:rsidRPr="00BD4F31">
              <w:rPr>
                <w:sz w:val="14"/>
                <w:szCs w:val="14"/>
                <w:lang w:val="eu-ES"/>
              </w:rPr>
              <w:t>0</w:t>
            </w:r>
          </w:p>
        </w:tc>
        <w:tc>
          <w:tcPr>
            <w:tcW w:w="1063"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994"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952" w:type="dxa"/>
            <w:tcBorders>
              <w:top w:val="single" w:sz="2" w:space="0" w:color="auto"/>
              <w:bottom w:val="single" w:sz="2" w:space="0" w:color="auto"/>
            </w:tcBorders>
            <w:vAlign w:val="center"/>
          </w:tcPr>
          <w:p w:rsidR="004D137B" w:rsidRPr="00BD4F31" w:rsidRDefault="004D137B" w:rsidP="005B3645">
            <w:pPr>
              <w:pStyle w:val="cuatexto"/>
              <w:ind w:left="-85"/>
              <w:jc w:val="right"/>
              <w:rPr>
                <w:sz w:val="14"/>
                <w:szCs w:val="14"/>
                <w:lang w:val="eu-ES"/>
              </w:rPr>
            </w:pPr>
            <w:r w:rsidRPr="00BD4F31">
              <w:rPr>
                <w:sz w:val="14"/>
                <w:szCs w:val="14"/>
                <w:lang w:val="eu-ES"/>
              </w:rPr>
              <w:t>0</w:t>
            </w:r>
          </w:p>
        </w:tc>
        <w:tc>
          <w:tcPr>
            <w:tcW w:w="826" w:type="dxa"/>
            <w:tcBorders>
              <w:top w:val="single" w:sz="2" w:space="0" w:color="auto"/>
              <w:bottom w:val="single" w:sz="2" w:space="0" w:color="auto"/>
            </w:tcBorders>
            <w:vAlign w:val="center"/>
          </w:tcPr>
          <w:p w:rsidR="004D137B" w:rsidRPr="00BD4F31" w:rsidRDefault="004D137B" w:rsidP="008F72D3">
            <w:pPr>
              <w:pStyle w:val="cuatexto"/>
              <w:ind w:left="-85" w:right="-71"/>
              <w:jc w:val="right"/>
              <w:rPr>
                <w:sz w:val="14"/>
                <w:szCs w:val="14"/>
                <w:lang w:val="eu-ES"/>
              </w:rPr>
            </w:pPr>
          </w:p>
        </w:tc>
        <w:tc>
          <w:tcPr>
            <w:tcW w:w="1016" w:type="dxa"/>
            <w:tcBorders>
              <w:top w:val="single" w:sz="2" w:space="0" w:color="auto"/>
              <w:bottom w:val="single" w:sz="2" w:space="0" w:color="auto"/>
            </w:tcBorders>
            <w:vAlign w:val="center"/>
          </w:tcPr>
          <w:p w:rsidR="004D137B" w:rsidRPr="00BD4F31" w:rsidRDefault="004D137B" w:rsidP="008F72D3">
            <w:pPr>
              <w:pStyle w:val="cuatexto"/>
              <w:ind w:left="-71"/>
              <w:jc w:val="right"/>
              <w:rPr>
                <w:sz w:val="14"/>
                <w:szCs w:val="14"/>
                <w:lang w:val="eu-ES"/>
              </w:rPr>
            </w:pPr>
          </w:p>
        </w:tc>
      </w:tr>
      <w:tr w:rsidR="004D137B" w:rsidRPr="00BD4F31" w:rsidTr="005B3645">
        <w:trPr>
          <w:trHeight w:val="198"/>
          <w:jc w:val="center"/>
        </w:trPr>
        <w:tc>
          <w:tcPr>
            <w:tcW w:w="2334" w:type="dxa"/>
            <w:tcBorders>
              <w:top w:val="single" w:sz="2" w:space="0" w:color="auto"/>
              <w:bottom w:val="single" w:sz="2" w:space="0" w:color="auto"/>
            </w:tcBorders>
            <w:vAlign w:val="center"/>
          </w:tcPr>
          <w:p w:rsidR="004D137B" w:rsidRPr="00BD4F31" w:rsidRDefault="00AB1061" w:rsidP="004D137B">
            <w:pPr>
              <w:pStyle w:val="cuatexto"/>
              <w:jc w:val="left"/>
              <w:rPr>
                <w:sz w:val="14"/>
                <w:szCs w:val="14"/>
                <w:lang w:val="eu-ES"/>
              </w:rPr>
            </w:pPr>
            <w:r w:rsidRPr="00BD4F31">
              <w:rPr>
                <w:sz w:val="14"/>
                <w:szCs w:val="14"/>
                <w:lang w:val="eu-ES"/>
              </w:rPr>
              <w:t>Transferentzia arruntak</w:t>
            </w:r>
          </w:p>
        </w:tc>
        <w:tc>
          <w:tcPr>
            <w:tcW w:w="420" w:type="dxa"/>
            <w:tcBorders>
              <w:top w:val="single" w:sz="2" w:space="0" w:color="auto"/>
              <w:bottom w:val="single" w:sz="2" w:space="0" w:color="auto"/>
            </w:tcBorders>
            <w:vAlign w:val="center"/>
          </w:tcPr>
          <w:p w:rsidR="004D137B" w:rsidRPr="00BD4F31" w:rsidRDefault="004D137B" w:rsidP="00BF3E6C">
            <w:pPr>
              <w:pStyle w:val="cuatexto"/>
              <w:ind w:right="-20"/>
              <w:jc w:val="right"/>
              <w:rPr>
                <w:sz w:val="14"/>
                <w:szCs w:val="14"/>
                <w:lang w:val="eu-ES"/>
              </w:rPr>
            </w:pPr>
            <w:r w:rsidRPr="00BD4F31">
              <w:rPr>
                <w:sz w:val="14"/>
                <w:szCs w:val="14"/>
                <w:lang w:val="eu-ES"/>
              </w:rPr>
              <w:t>4</w:t>
            </w:r>
          </w:p>
        </w:tc>
        <w:tc>
          <w:tcPr>
            <w:tcW w:w="994"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868"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1078" w:type="dxa"/>
            <w:tcBorders>
              <w:top w:val="single" w:sz="2" w:space="0" w:color="auto"/>
              <w:bottom w:val="single" w:sz="2" w:space="0" w:color="auto"/>
            </w:tcBorders>
            <w:vAlign w:val="center"/>
          </w:tcPr>
          <w:p w:rsidR="004D137B" w:rsidRPr="00BD4F31" w:rsidRDefault="004D137B" w:rsidP="005B3645">
            <w:pPr>
              <w:pStyle w:val="cuatexto"/>
              <w:ind w:left="-62"/>
              <w:jc w:val="right"/>
              <w:rPr>
                <w:sz w:val="14"/>
                <w:szCs w:val="14"/>
                <w:lang w:val="eu-ES"/>
              </w:rPr>
            </w:pPr>
            <w:r w:rsidRPr="00BD4F31">
              <w:rPr>
                <w:sz w:val="14"/>
                <w:szCs w:val="14"/>
                <w:lang w:val="eu-ES"/>
              </w:rPr>
              <w:t>0</w:t>
            </w:r>
          </w:p>
        </w:tc>
        <w:tc>
          <w:tcPr>
            <w:tcW w:w="1063"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994"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952" w:type="dxa"/>
            <w:tcBorders>
              <w:top w:val="single" w:sz="2" w:space="0" w:color="auto"/>
              <w:bottom w:val="single" w:sz="2" w:space="0" w:color="auto"/>
            </w:tcBorders>
            <w:vAlign w:val="center"/>
          </w:tcPr>
          <w:p w:rsidR="004D137B" w:rsidRPr="00BD4F31" w:rsidRDefault="004D137B" w:rsidP="005B3645">
            <w:pPr>
              <w:pStyle w:val="cuatexto"/>
              <w:ind w:left="-85"/>
              <w:jc w:val="right"/>
              <w:rPr>
                <w:sz w:val="14"/>
                <w:szCs w:val="14"/>
                <w:lang w:val="eu-ES"/>
              </w:rPr>
            </w:pPr>
            <w:r w:rsidRPr="00BD4F31">
              <w:rPr>
                <w:sz w:val="14"/>
                <w:szCs w:val="14"/>
                <w:lang w:val="eu-ES"/>
              </w:rPr>
              <w:t>0</w:t>
            </w:r>
          </w:p>
        </w:tc>
        <w:tc>
          <w:tcPr>
            <w:tcW w:w="826" w:type="dxa"/>
            <w:tcBorders>
              <w:top w:val="single" w:sz="2" w:space="0" w:color="auto"/>
              <w:bottom w:val="single" w:sz="2" w:space="0" w:color="auto"/>
            </w:tcBorders>
            <w:vAlign w:val="center"/>
          </w:tcPr>
          <w:p w:rsidR="004D137B" w:rsidRPr="00BD4F31" w:rsidRDefault="004D137B" w:rsidP="008F72D3">
            <w:pPr>
              <w:pStyle w:val="cuatexto"/>
              <w:ind w:left="-85" w:right="-71"/>
              <w:jc w:val="right"/>
              <w:rPr>
                <w:sz w:val="14"/>
                <w:szCs w:val="14"/>
                <w:lang w:val="eu-ES"/>
              </w:rPr>
            </w:pPr>
          </w:p>
        </w:tc>
        <w:tc>
          <w:tcPr>
            <w:tcW w:w="1016" w:type="dxa"/>
            <w:tcBorders>
              <w:top w:val="single" w:sz="2" w:space="0" w:color="auto"/>
              <w:bottom w:val="single" w:sz="2" w:space="0" w:color="auto"/>
            </w:tcBorders>
            <w:vAlign w:val="center"/>
          </w:tcPr>
          <w:p w:rsidR="004D137B" w:rsidRPr="00BD4F31" w:rsidRDefault="004D137B" w:rsidP="008F72D3">
            <w:pPr>
              <w:pStyle w:val="cuatexto"/>
              <w:ind w:left="-71"/>
              <w:jc w:val="right"/>
              <w:rPr>
                <w:sz w:val="14"/>
                <w:szCs w:val="14"/>
                <w:lang w:val="eu-ES"/>
              </w:rPr>
            </w:pPr>
          </w:p>
        </w:tc>
      </w:tr>
      <w:tr w:rsidR="004D137B" w:rsidRPr="00BD4F31" w:rsidTr="005B3645">
        <w:trPr>
          <w:trHeight w:val="198"/>
          <w:jc w:val="center"/>
        </w:trPr>
        <w:tc>
          <w:tcPr>
            <w:tcW w:w="2334" w:type="dxa"/>
            <w:tcBorders>
              <w:top w:val="single" w:sz="2" w:space="0" w:color="auto"/>
              <w:bottom w:val="single" w:sz="2" w:space="0" w:color="auto"/>
            </w:tcBorders>
            <w:vAlign w:val="center"/>
          </w:tcPr>
          <w:p w:rsidR="004D137B" w:rsidRPr="00BD4F31" w:rsidRDefault="00AB1061" w:rsidP="004D137B">
            <w:pPr>
              <w:pStyle w:val="cuatexto"/>
              <w:jc w:val="left"/>
              <w:rPr>
                <w:sz w:val="14"/>
                <w:szCs w:val="14"/>
                <w:lang w:val="eu-ES"/>
              </w:rPr>
            </w:pPr>
            <w:r w:rsidRPr="00BD4F31">
              <w:rPr>
                <w:sz w:val="14"/>
                <w:szCs w:val="14"/>
                <w:lang w:val="eu-ES"/>
              </w:rPr>
              <w:t>Inbertsio errealak</w:t>
            </w:r>
          </w:p>
        </w:tc>
        <w:tc>
          <w:tcPr>
            <w:tcW w:w="420" w:type="dxa"/>
            <w:tcBorders>
              <w:top w:val="single" w:sz="2" w:space="0" w:color="auto"/>
              <w:bottom w:val="single" w:sz="2" w:space="0" w:color="auto"/>
            </w:tcBorders>
            <w:vAlign w:val="center"/>
          </w:tcPr>
          <w:p w:rsidR="004D137B" w:rsidRPr="00BD4F31" w:rsidRDefault="004D137B" w:rsidP="00BF3E6C">
            <w:pPr>
              <w:pStyle w:val="cuatexto"/>
              <w:ind w:right="-20"/>
              <w:jc w:val="right"/>
              <w:rPr>
                <w:sz w:val="14"/>
                <w:szCs w:val="14"/>
                <w:lang w:val="eu-ES"/>
              </w:rPr>
            </w:pPr>
            <w:r w:rsidRPr="00BD4F31">
              <w:rPr>
                <w:sz w:val="14"/>
                <w:szCs w:val="14"/>
                <w:lang w:val="eu-ES"/>
              </w:rPr>
              <w:t>6</w:t>
            </w:r>
          </w:p>
        </w:tc>
        <w:tc>
          <w:tcPr>
            <w:tcW w:w="994"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868"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1078" w:type="dxa"/>
            <w:tcBorders>
              <w:top w:val="single" w:sz="2" w:space="0" w:color="auto"/>
              <w:bottom w:val="single" w:sz="2" w:space="0" w:color="auto"/>
            </w:tcBorders>
            <w:vAlign w:val="center"/>
          </w:tcPr>
          <w:p w:rsidR="004D137B" w:rsidRPr="00BD4F31" w:rsidRDefault="004D137B" w:rsidP="005B3645">
            <w:pPr>
              <w:pStyle w:val="cuatexto"/>
              <w:ind w:left="-62"/>
              <w:jc w:val="right"/>
              <w:rPr>
                <w:sz w:val="14"/>
                <w:szCs w:val="14"/>
                <w:lang w:val="eu-ES"/>
              </w:rPr>
            </w:pPr>
            <w:r w:rsidRPr="00BD4F31">
              <w:rPr>
                <w:sz w:val="14"/>
                <w:szCs w:val="14"/>
                <w:lang w:val="eu-ES"/>
              </w:rPr>
              <w:t>0</w:t>
            </w:r>
          </w:p>
        </w:tc>
        <w:tc>
          <w:tcPr>
            <w:tcW w:w="1063"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994"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952" w:type="dxa"/>
            <w:tcBorders>
              <w:top w:val="single" w:sz="2" w:space="0" w:color="auto"/>
              <w:bottom w:val="single" w:sz="2" w:space="0" w:color="auto"/>
            </w:tcBorders>
            <w:vAlign w:val="center"/>
          </w:tcPr>
          <w:p w:rsidR="004D137B" w:rsidRPr="00BD4F31" w:rsidRDefault="004D137B" w:rsidP="005B3645">
            <w:pPr>
              <w:pStyle w:val="cuatexto"/>
              <w:ind w:left="-85"/>
              <w:jc w:val="right"/>
              <w:rPr>
                <w:sz w:val="14"/>
                <w:szCs w:val="14"/>
                <w:lang w:val="eu-ES"/>
              </w:rPr>
            </w:pPr>
            <w:r w:rsidRPr="00BD4F31">
              <w:rPr>
                <w:sz w:val="14"/>
                <w:szCs w:val="14"/>
                <w:lang w:val="eu-ES"/>
              </w:rPr>
              <w:t>0</w:t>
            </w:r>
          </w:p>
        </w:tc>
        <w:tc>
          <w:tcPr>
            <w:tcW w:w="826" w:type="dxa"/>
            <w:tcBorders>
              <w:top w:val="single" w:sz="2" w:space="0" w:color="auto"/>
              <w:bottom w:val="single" w:sz="2" w:space="0" w:color="auto"/>
            </w:tcBorders>
            <w:vAlign w:val="center"/>
          </w:tcPr>
          <w:p w:rsidR="004D137B" w:rsidRPr="00BD4F31" w:rsidRDefault="004D137B" w:rsidP="008F72D3">
            <w:pPr>
              <w:pStyle w:val="cuatexto"/>
              <w:ind w:left="-85" w:right="-71"/>
              <w:jc w:val="right"/>
              <w:rPr>
                <w:sz w:val="14"/>
                <w:szCs w:val="14"/>
                <w:lang w:val="eu-ES"/>
              </w:rPr>
            </w:pPr>
          </w:p>
        </w:tc>
        <w:tc>
          <w:tcPr>
            <w:tcW w:w="1016" w:type="dxa"/>
            <w:tcBorders>
              <w:top w:val="single" w:sz="2" w:space="0" w:color="auto"/>
              <w:bottom w:val="single" w:sz="2" w:space="0" w:color="auto"/>
            </w:tcBorders>
            <w:vAlign w:val="center"/>
          </w:tcPr>
          <w:p w:rsidR="004D137B" w:rsidRPr="00BD4F31" w:rsidRDefault="004D137B" w:rsidP="008F72D3">
            <w:pPr>
              <w:pStyle w:val="cuatexto"/>
              <w:ind w:left="-71"/>
              <w:jc w:val="right"/>
              <w:rPr>
                <w:sz w:val="14"/>
                <w:szCs w:val="14"/>
                <w:lang w:val="eu-ES"/>
              </w:rPr>
            </w:pPr>
          </w:p>
        </w:tc>
      </w:tr>
      <w:tr w:rsidR="004D137B" w:rsidRPr="00BD4F31" w:rsidTr="005B3645">
        <w:trPr>
          <w:trHeight w:val="198"/>
          <w:jc w:val="center"/>
        </w:trPr>
        <w:tc>
          <w:tcPr>
            <w:tcW w:w="2334" w:type="dxa"/>
            <w:tcBorders>
              <w:top w:val="single" w:sz="2" w:space="0" w:color="auto"/>
              <w:bottom w:val="single" w:sz="2" w:space="0" w:color="auto"/>
            </w:tcBorders>
            <w:vAlign w:val="center"/>
          </w:tcPr>
          <w:p w:rsidR="004D137B" w:rsidRPr="00BD4F31" w:rsidRDefault="00AB1061" w:rsidP="004D137B">
            <w:pPr>
              <w:pStyle w:val="cuatexto"/>
              <w:jc w:val="left"/>
              <w:rPr>
                <w:sz w:val="14"/>
                <w:szCs w:val="14"/>
                <w:lang w:val="eu-ES"/>
              </w:rPr>
            </w:pPr>
            <w:r w:rsidRPr="00BD4F31">
              <w:rPr>
                <w:sz w:val="14"/>
                <w:szCs w:val="14"/>
                <w:lang w:val="eu-ES"/>
              </w:rPr>
              <w:t>Kapital-transferentziak</w:t>
            </w:r>
          </w:p>
        </w:tc>
        <w:tc>
          <w:tcPr>
            <w:tcW w:w="420" w:type="dxa"/>
            <w:tcBorders>
              <w:top w:val="single" w:sz="2" w:space="0" w:color="auto"/>
              <w:bottom w:val="single" w:sz="2" w:space="0" w:color="auto"/>
            </w:tcBorders>
            <w:vAlign w:val="center"/>
          </w:tcPr>
          <w:p w:rsidR="004D137B" w:rsidRPr="00BD4F31" w:rsidRDefault="004D137B" w:rsidP="00BF3E6C">
            <w:pPr>
              <w:pStyle w:val="cuatexto"/>
              <w:ind w:right="-20"/>
              <w:jc w:val="right"/>
              <w:rPr>
                <w:sz w:val="14"/>
                <w:szCs w:val="14"/>
                <w:lang w:val="eu-ES"/>
              </w:rPr>
            </w:pPr>
            <w:r w:rsidRPr="00BD4F31">
              <w:rPr>
                <w:sz w:val="14"/>
                <w:szCs w:val="14"/>
                <w:lang w:val="eu-ES"/>
              </w:rPr>
              <w:t>7</w:t>
            </w:r>
          </w:p>
        </w:tc>
        <w:tc>
          <w:tcPr>
            <w:tcW w:w="994"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868"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1078" w:type="dxa"/>
            <w:tcBorders>
              <w:top w:val="single" w:sz="2" w:space="0" w:color="auto"/>
              <w:bottom w:val="single" w:sz="2" w:space="0" w:color="auto"/>
            </w:tcBorders>
            <w:vAlign w:val="center"/>
          </w:tcPr>
          <w:p w:rsidR="004D137B" w:rsidRPr="00BD4F31" w:rsidRDefault="004D137B" w:rsidP="005B3645">
            <w:pPr>
              <w:pStyle w:val="cuatexto"/>
              <w:ind w:left="-62"/>
              <w:jc w:val="right"/>
              <w:rPr>
                <w:sz w:val="14"/>
                <w:szCs w:val="14"/>
                <w:lang w:val="eu-ES"/>
              </w:rPr>
            </w:pPr>
            <w:r w:rsidRPr="00BD4F31">
              <w:rPr>
                <w:sz w:val="14"/>
                <w:szCs w:val="14"/>
                <w:lang w:val="eu-ES"/>
              </w:rPr>
              <w:t>0</w:t>
            </w:r>
          </w:p>
        </w:tc>
        <w:tc>
          <w:tcPr>
            <w:tcW w:w="1063"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994"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952" w:type="dxa"/>
            <w:tcBorders>
              <w:top w:val="single" w:sz="2" w:space="0" w:color="auto"/>
              <w:bottom w:val="single" w:sz="2" w:space="0" w:color="auto"/>
            </w:tcBorders>
            <w:vAlign w:val="center"/>
          </w:tcPr>
          <w:p w:rsidR="004D137B" w:rsidRPr="00BD4F31" w:rsidRDefault="004D137B" w:rsidP="005B3645">
            <w:pPr>
              <w:pStyle w:val="cuatexto"/>
              <w:ind w:left="-85"/>
              <w:jc w:val="right"/>
              <w:rPr>
                <w:sz w:val="14"/>
                <w:szCs w:val="14"/>
                <w:lang w:val="eu-ES"/>
              </w:rPr>
            </w:pPr>
            <w:r w:rsidRPr="00BD4F31">
              <w:rPr>
                <w:sz w:val="14"/>
                <w:szCs w:val="14"/>
                <w:lang w:val="eu-ES"/>
              </w:rPr>
              <w:t>0</w:t>
            </w:r>
          </w:p>
        </w:tc>
        <w:tc>
          <w:tcPr>
            <w:tcW w:w="826" w:type="dxa"/>
            <w:tcBorders>
              <w:top w:val="single" w:sz="2" w:space="0" w:color="auto"/>
              <w:bottom w:val="single" w:sz="2" w:space="0" w:color="auto"/>
            </w:tcBorders>
            <w:vAlign w:val="center"/>
          </w:tcPr>
          <w:p w:rsidR="004D137B" w:rsidRPr="00BD4F31" w:rsidRDefault="004D137B" w:rsidP="008F72D3">
            <w:pPr>
              <w:pStyle w:val="cuatexto"/>
              <w:ind w:left="-85" w:right="-71"/>
              <w:jc w:val="right"/>
              <w:rPr>
                <w:sz w:val="14"/>
                <w:szCs w:val="14"/>
                <w:lang w:val="eu-ES"/>
              </w:rPr>
            </w:pPr>
          </w:p>
        </w:tc>
        <w:tc>
          <w:tcPr>
            <w:tcW w:w="1016" w:type="dxa"/>
            <w:tcBorders>
              <w:top w:val="single" w:sz="2" w:space="0" w:color="auto"/>
              <w:bottom w:val="single" w:sz="2" w:space="0" w:color="auto"/>
            </w:tcBorders>
            <w:vAlign w:val="center"/>
          </w:tcPr>
          <w:p w:rsidR="004D137B" w:rsidRPr="00BD4F31" w:rsidRDefault="004D137B" w:rsidP="008F72D3">
            <w:pPr>
              <w:pStyle w:val="cuatexto"/>
              <w:ind w:left="-71"/>
              <w:jc w:val="right"/>
              <w:rPr>
                <w:sz w:val="14"/>
                <w:szCs w:val="14"/>
                <w:lang w:val="eu-ES"/>
              </w:rPr>
            </w:pPr>
          </w:p>
        </w:tc>
      </w:tr>
      <w:tr w:rsidR="004D137B" w:rsidRPr="00BD4F31" w:rsidTr="005B3645">
        <w:trPr>
          <w:trHeight w:val="198"/>
          <w:jc w:val="center"/>
        </w:trPr>
        <w:tc>
          <w:tcPr>
            <w:tcW w:w="2334" w:type="dxa"/>
            <w:tcBorders>
              <w:top w:val="single" w:sz="2" w:space="0" w:color="auto"/>
              <w:bottom w:val="single" w:sz="2" w:space="0" w:color="auto"/>
            </w:tcBorders>
            <w:vAlign w:val="center"/>
          </w:tcPr>
          <w:p w:rsidR="004D137B" w:rsidRPr="00BD4F31" w:rsidRDefault="00AB1061" w:rsidP="004D137B">
            <w:pPr>
              <w:pStyle w:val="cuatexto"/>
              <w:jc w:val="left"/>
              <w:rPr>
                <w:sz w:val="14"/>
                <w:szCs w:val="14"/>
                <w:lang w:val="eu-ES"/>
              </w:rPr>
            </w:pPr>
            <w:r w:rsidRPr="00BD4F31">
              <w:rPr>
                <w:sz w:val="14"/>
                <w:szCs w:val="14"/>
                <w:lang w:val="eu-ES"/>
              </w:rPr>
              <w:t>Finantza-aktiboak</w:t>
            </w:r>
          </w:p>
        </w:tc>
        <w:tc>
          <w:tcPr>
            <w:tcW w:w="420" w:type="dxa"/>
            <w:tcBorders>
              <w:top w:val="single" w:sz="2" w:space="0" w:color="auto"/>
              <w:bottom w:val="single" w:sz="2" w:space="0" w:color="auto"/>
            </w:tcBorders>
            <w:vAlign w:val="center"/>
          </w:tcPr>
          <w:p w:rsidR="004D137B" w:rsidRPr="00BD4F31" w:rsidRDefault="004D137B" w:rsidP="00BF3E6C">
            <w:pPr>
              <w:pStyle w:val="cuatexto"/>
              <w:ind w:right="-20"/>
              <w:jc w:val="right"/>
              <w:rPr>
                <w:sz w:val="14"/>
                <w:szCs w:val="14"/>
                <w:lang w:val="eu-ES"/>
              </w:rPr>
            </w:pPr>
            <w:r w:rsidRPr="00BD4F31">
              <w:rPr>
                <w:sz w:val="14"/>
                <w:szCs w:val="14"/>
                <w:lang w:val="eu-ES"/>
              </w:rPr>
              <w:t>8</w:t>
            </w:r>
          </w:p>
        </w:tc>
        <w:tc>
          <w:tcPr>
            <w:tcW w:w="994"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868"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1078" w:type="dxa"/>
            <w:tcBorders>
              <w:top w:val="single" w:sz="2" w:space="0" w:color="auto"/>
              <w:bottom w:val="single" w:sz="2" w:space="0" w:color="auto"/>
            </w:tcBorders>
            <w:vAlign w:val="center"/>
          </w:tcPr>
          <w:p w:rsidR="004D137B" w:rsidRPr="00BD4F31" w:rsidRDefault="004D137B" w:rsidP="005B3645">
            <w:pPr>
              <w:pStyle w:val="cuatexto"/>
              <w:ind w:left="-62"/>
              <w:jc w:val="right"/>
              <w:rPr>
                <w:sz w:val="14"/>
                <w:szCs w:val="14"/>
                <w:lang w:val="eu-ES"/>
              </w:rPr>
            </w:pPr>
            <w:r w:rsidRPr="00BD4F31">
              <w:rPr>
                <w:sz w:val="14"/>
                <w:szCs w:val="14"/>
                <w:lang w:val="eu-ES"/>
              </w:rPr>
              <w:t>0</w:t>
            </w:r>
          </w:p>
        </w:tc>
        <w:tc>
          <w:tcPr>
            <w:tcW w:w="1063"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994"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952" w:type="dxa"/>
            <w:tcBorders>
              <w:top w:val="single" w:sz="2" w:space="0" w:color="auto"/>
              <w:bottom w:val="single" w:sz="2" w:space="0" w:color="auto"/>
            </w:tcBorders>
            <w:vAlign w:val="center"/>
          </w:tcPr>
          <w:p w:rsidR="004D137B" w:rsidRPr="00BD4F31" w:rsidRDefault="004D137B" w:rsidP="005B3645">
            <w:pPr>
              <w:pStyle w:val="cuatexto"/>
              <w:ind w:left="-85"/>
              <w:jc w:val="right"/>
              <w:rPr>
                <w:sz w:val="14"/>
                <w:szCs w:val="14"/>
                <w:lang w:val="eu-ES"/>
              </w:rPr>
            </w:pPr>
            <w:r w:rsidRPr="00BD4F31">
              <w:rPr>
                <w:sz w:val="14"/>
                <w:szCs w:val="14"/>
                <w:lang w:val="eu-ES"/>
              </w:rPr>
              <w:t>0</w:t>
            </w:r>
          </w:p>
        </w:tc>
        <w:tc>
          <w:tcPr>
            <w:tcW w:w="826" w:type="dxa"/>
            <w:tcBorders>
              <w:top w:val="single" w:sz="2" w:space="0" w:color="auto"/>
              <w:bottom w:val="single" w:sz="2" w:space="0" w:color="auto"/>
            </w:tcBorders>
            <w:vAlign w:val="center"/>
          </w:tcPr>
          <w:p w:rsidR="004D137B" w:rsidRPr="00BD4F31" w:rsidRDefault="004D137B" w:rsidP="008F72D3">
            <w:pPr>
              <w:pStyle w:val="cuatexto"/>
              <w:ind w:left="-85" w:right="-71"/>
              <w:jc w:val="right"/>
              <w:rPr>
                <w:sz w:val="14"/>
                <w:szCs w:val="14"/>
                <w:lang w:val="eu-ES"/>
              </w:rPr>
            </w:pPr>
          </w:p>
        </w:tc>
        <w:tc>
          <w:tcPr>
            <w:tcW w:w="1016" w:type="dxa"/>
            <w:tcBorders>
              <w:top w:val="single" w:sz="2" w:space="0" w:color="auto"/>
              <w:bottom w:val="single" w:sz="2" w:space="0" w:color="auto"/>
            </w:tcBorders>
            <w:vAlign w:val="center"/>
          </w:tcPr>
          <w:p w:rsidR="004D137B" w:rsidRPr="00BD4F31" w:rsidRDefault="004D137B" w:rsidP="008F72D3">
            <w:pPr>
              <w:pStyle w:val="cuatexto"/>
              <w:ind w:left="-71"/>
              <w:jc w:val="right"/>
              <w:rPr>
                <w:sz w:val="14"/>
                <w:szCs w:val="14"/>
                <w:lang w:val="eu-ES"/>
              </w:rPr>
            </w:pPr>
          </w:p>
        </w:tc>
      </w:tr>
      <w:tr w:rsidR="004D137B" w:rsidRPr="00BD4F31" w:rsidTr="005B3645">
        <w:trPr>
          <w:trHeight w:val="198"/>
          <w:jc w:val="center"/>
        </w:trPr>
        <w:tc>
          <w:tcPr>
            <w:tcW w:w="2334" w:type="dxa"/>
            <w:tcBorders>
              <w:top w:val="single" w:sz="2" w:space="0" w:color="auto"/>
              <w:bottom w:val="single" w:sz="4" w:space="0" w:color="auto"/>
            </w:tcBorders>
            <w:vAlign w:val="center"/>
          </w:tcPr>
          <w:p w:rsidR="004D137B" w:rsidRPr="00BD4F31" w:rsidRDefault="00AB1061" w:rsidP="004D137B">
            <w:pPr>
              <w:pStyle w:val="cuatexto"/>
              <w:jc w:val="left"/>
              <w:rPr>
                <w:sz w:val="14"/>
                <w:szCs w:val="14"/>
                <w:lang w:val="eu-ES"/>
              </w:rPr>
            </w:pPr>
            <w:r w:rsidRPr="00BD4F31">
              <w:rPr>
                <w:sz w:val="14"/>
                <w:szCs w:val="14"/>
                <w:lang w:val="eu-ES"/>
              </w:rPr>
              <w:t>Finantza-pasiboak</w:t>
            </w:r>
          </w:p>
        </w:tc>
        <w:tc>
          <w:tcPr>
            <w:tcW w:w="420" w:type="dxa"/>
            <w:tcBorders>
              <w:top w:val="single" w:sz="2" w:space="0" w:color="auto"/>
              <w:bottom w:val="single" w:sz="4" w:space="0" w:color="auto"/>
            </w:tcBorders>
            <w:vAlign w:val="center"/>
          </w:tcPr>
          <w:p w:rsidR="004D137B" w:rsidRPr="00BD4F31" w:rsidRDefault="004D137B" w:rsidP="00BF3E6C">
            <w:pPr>
              <w:pStyle w:val="cuatexto"/>
              <w:ind w:right="-20"/>
              <w:jc w:val="right"/>
              <w:rPr>
                <w:sz w:val="14"/>
                <w:szCs w:val="14"/>
                <w:lang w:val="eu-ES"/>
              </w:rPr>
            </w:pPr>
            <w:r w:rsidRPr="00BD4F31">
              <w:rPr>
                <w:sz w:val="14"/>
                <w:szCs w:val="14"/>
                <w:lang w:val="eu-ES"/>
              </w:rPr>
              <w:t>9</w:t>
            </w:r>
          </w:p>
        </w:tc>
        <w:tc>
          <w:tcPr>
            <w:tcW w:w="994" w:type="dxa"/>
            <w:tcBorders>
              <w:top w:val="single" w:sz="2" w:space="0" w:color="auto"/>
              <w:bottom w:val="single" w:sz="4"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868" w:type="dxa"/>
            <w:tcBorders>
              <w:top w:val="single" w:sz="2" w:space="0" w:color="auto"/>
              <w:bottom w:val="single" w:sz="4"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1078" w:type="dxa"/>
            <w:tcBorders>
              <w:top w:val="single" w:sz="2" w:space="0" w:color="auto"/>
              <w:bottom w:val="single" w:sz="4" w:space="0" w:color="auto"/>
            </w:tcBorders>
            <w:vAlign w:val="center"/>
          </w:tcPr>
          <w:p w:rsidR="004D137B" w:rsidRPr="00BD4F31" w:rsidRDefault="004D137B" w:rsidP="005B3645">
            <w:pPr>
              <w:pStyle w:val="cuatexto"/>
              <w:ind w:left="-62"/>
              <w:jc w:val="right"/>
              <w:rPr>
                <w:sz w:val="14"/>
                <w:szCs w:val="14"/>
                <w:lang w:val="eu-ES"/>
              </w:rPr>
            </w:pPr>
            <w:r w:rsidRPr="00BD4F31">
              <w:rPr>
                <w:sz w:val="14"/>
                <w:szCs w:val="14"/>
                <w:lang w:val="eu-ES"/>
              </w:rPr>
              <w:t>0</w:t>
            </w:r>
          </w:p>
        </w:tc>
        <w:tc>
          <w:tcPr>
            <w:tcW w:w="1063" w:type="dxa"/>
            <w:tcBorders>
              <w:top w:val="single" w:sz="2" w:space="0" w:color="auto"/>
              <w:bottom w:val="single" w:sz="4"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994" w:type="dxa"/>
            <w:tcBorders>
              <w:top w:val="single" w:sz="2" w:space="0" w:color="auto"/>
              <w:bottom w:val="single" w:sz="4"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952" w:type="dxa"/>
            <w:tcBorders>
              <w:top w:val="single" w:sz="2" w:space="0" w:color="auto"/>
              <w:bottom w:val="single" w:sz="4" w:space="0" w:color="auto"/>
            </w:tcBorders>
            <w:vAlign w:val="center"/>
          </w:tcPr>
          <w:p w:rsidR="004D137B" w:rsidRPr="00BD4F31" w:rsidRDefault="004D137B" w:rsidP="005B3645">
            <w:pPr>
              <w:pStyle w:val="cuatexto"/>
              <w:ind w:left="-85"/>
              <w:jc w:val="right"/>
              <w:rPr>
                <w:sz w:val="14"/>
                <w:szCs w:val="14"/>
                <w:lang w:val="eu-ES"/>
              </w:rPr>
            </w:pPr>
            <w:r w:rsidRPr="00BD4F31">
              <w:rPr>
                <w:sz w:val="14"/>
                <w:szCs w:val="14"/>
                <w:lang w:val="eu-ES"/>
              </w:rPr>
              <w:t>0</w:t>
            </w:r>
          </w:p>
        </w:tc>
        <w:tc>
          <w:tcPr>
            <w:tcW w:w="826" w:type="dxa"/>
            <w:tcBorders>
              <w:top w:val="single" w:sz="2" w:space="0" w:color="auto"/>
              <w:bottom w:val="single" w:sz="4" w:space="0" w:color="auto"/>
            </w:tcBorders>
            <w:vAlign w:val="center"/>
          </w:tcPr>
          <w:p w:rsidR="004D137B" w:rsidRPr="00BD4F31" w:rsidRDefault="004D137B" w:rsidP="008F72D3">
            <w:pPr>
              <w:pStyle w:val="cuatexto"/>
              <w:ind w:left="-85" w:right="-71"/>
              <w:jc w:val="right"/>
              <w:rPr>
                <w:sz w:val="14"/>
                <w:szCs w:val="14"/>
                <w:lang w:val="eu-ES"/>
              </w:rPr>
            </w:pPr>
          </w:p>
        </w:tc>
        <w:tc>
          <w:tcPr>
            <w:tcW w:w="1016" w:type="dxa"/>
            <w:tcBorders>
              <w:top w:val="single" w:sz="2" w:space="0" w:color="auto"/>
              <w:bottom w:val="single" w:sz="4" w:space="0" w:color="auto"/>
            </w:tcBorders>
            <w:vAlign w:val="center"/>
          </w:tcPr>
          <w:p w:rsidR="004D137B" w:rsidRPr="00BD4F31" w:rsidRDefault="004D137B" w:rsidP="008F72D3">
            <w:pPr>
              <w:pStyle w:val="cuatexto"/>
              <w:ind w:left="-71"/>
              <w:jc w:val="right"/>
              <w:rPr>
                <w:sz w:val="14"/>
                <w:szCs w:val="14"/>
                <w:lang w:val="eu-ES"/>
              </w:rPr>
            </w:pPr>
          </w:p>
        </w:tc>
      </w:tr>
      <w:tr w:rsidR="004D137B" w:rsidRPr="00BD4F31" w:rsidTr="005B3645">
        <w:trPr>
          <w:trHeight w:val="255"/>
          <w:jc w:val="center"/>
        </w:trPr>
        <w:tc>
          <w:tcPr>
            <w:tcW w:w="2334" w:type="dxa"/>
            <w:tcBorders>
              <w:top w:val="single" w:sz="4" w:space="0" w:color="auto"/>
              <w:bottom w:val="single" w:sz="4" w:space="0" w:color="auto"/>
            </w:tcBorders>
            <w:shd w:val="clear" w:color="auto" w:fill="FABF8F" w:themeFill="accent6" w:themeFillTint="99"/>
            <w:vAlign w:val="center"/>
          </w:tcPr>
          <w:p w:rsidR="004D137B" w:rsidRPr="00BD4F31" w:rsidRDefault="00AB1061" w:rsidP="004D137B">
            <w:pPr>
              <w:pStyle w:val="cuadroCabe"/>
              <w:jc w:val="left"/>
              <w:rPr>
                <w:sz w:val="14"/>
                <w:szCs w:val="14"/>
                <w:lang w:val="eu-ES"/>
              </w:rPr>
            </w:pPr>
            <w:r w:rsidRPr="00BD4F31">
              <w:rPr>
                <w:sz w:val="14"/>
                <w:szCs w:val="14"/>
                <w:lang w:val="eu-ES"/>
              </w:rPr>
              <w:t>Finantza-pasiboak</w:t>
            </w:r>
          </w:p>
        </w:tc>
        <w:tc>
          <w:tcPr>
            <w:tcW w:w="420" w:type="dxa"/>
            <w:tcBorders>
              <w:top w:val="single" w:sz="4" w:space="0" w:color="auto"/>
              <w:bottom w:val="single" w:sz="4" w:space="0" w:color="auto"/>
            </w:tcBorders>
            <w:shd w:val="clear" w:color="auto" w:fill="FABF8F" w:themeFill="accent6" w:themeFillTint="99"/>
            <w:vAlign w:val="center"/>
          </w:tcPr>
          <w:p w:rsidR="004D137B" w:rsidRPr="00BD4F31" w:rsidRDefault="004D137B" w:rsidP="00BF3E6C">
            <w:pPr>
              <w:pStyle w:val="cuadroCabe"/>
              <w:ind w:right="-20"/>
              <w:jc w:val="right"/>
              <w:rPr>
                <w:sz w:val="14"/>
                <w:szCs w:val="14"/>
                <w:lang w:val="eu-ES"/>
              </w:rPr>
            </w:pPr>
          </w:p>
        </w:tc>
        <w:tc>
          <w:tcPr>
            <w:tcW w:w="994" w:type="dxa"/>
            <w:tcBorders>
              <w:top w:val="single" w:sz="4" w:space="0" w:color="auto"/>
              <w:bottom w:val="single" w:sz="4" w:space="0" w:color="auto"/>
            </w:tcBorders>
            <w:shd w:val="clear" w:color="auto" w:fill="FABF8F" w:themeFill="accent6" w:themeFillTint="99"/>
            <w:vAlign w:val="center"/>
          </w:tcPr>
          <w:p w:rsidR="004D137B" w:rsidRPr="00BD4F31" w:rsidRDefault="009470DE" w:rsidP="004D137B">
            <w:pPr>
              <w:pStyle w:val="cuadroCabe"/>
              <w:jc w:val="right"/>
              <w:rPr>
                <w:sz w:val="14"/>
                <w:szCs w:val="14"/>
                <w:lang w:val="eu-ES"/>
              </w:rPr>
            </w:pPr>
            <w:r w:rsidRPr="00BD4F31">
              <w:rPr>
                <w:sz w:val="14"/>
                <w:szCs w:val="14"/>
                <w:lang w:val="eu-ES"/>
              </w:rPr>
              <w:fldChar w:fldCharType="begin"/>
            </w:r>
            <w:r w:rsidR="004D137B" w:rsidRPr="00BD4F31">
              <w:rPr>
                <w:sz w:val="14"/>
                <w:szCs w:val="14"/>
                <w:lang w:val="eu-ES"/>
              </w:rPr>
              <w:instrText xml:space="preserve"> =SUM(ABOVE) </w:instrText>
            </w:r>
            <w:r w:rsidRPr="00BD4F31">
              <w:rPr>
                <w:sz w:val="14"/>
                <w:szCs w:val="14"/>
                <w:lang w:val="eu-ES"/>
              </w:rPr>
              <w:fldChar w:fldCharType="separate"/>
            </w:r>
            <w:r w:rsidR="004D137B" w:rsidRPr="00BD4F31">
              <w:rPr>
                <w:noProof/>
                <w:sz w:val="14"/>
                <w:szCs w:val="14"/>
                <w:lang w:val="eu-ES"/>
              </w:rPr>
              <w:t>655.368</w:t>
            </w:r>
            <w:r w:rsidRPr="00BD4F31">
              <w:rPr>
                <w:sz w:val="14"/>
                <w:szCs w:val="14"/>
                <w:lang w:val="eu-ES"/>
              </w:rPr>
              <w:fldChar w:fldCharType="end"/>
            </w:r>
          </w:p>
        </w:tc>
        <w:tc>
          <w:tcPr>
            <w:tcW w:w="868" w:type="dxa"/>
            <w:tcBorders>
              <w:top w:val="single" w:sz="4" w:space="0" w:color="auto"/>
              <w:bottom w:val="single" w:sz="4" w:space="0" w:color="auto"/>
            </w:tcBorders>
            <w:shd w:val="clear" w:color="auto" w:fill="FABF8F" w:themeFill="accent6" w:themeFillTint="99"/>
            <w:vAlign w:val="center"/>
          </w:tcPr>
          <w:p w:rsidR="004D137B" w:rsidRPr="00BD4F31" w:rsidRDefault="004D137B" w:rsidP="004D137B">
            <w:pPr>
              <w:pStyle w:val="cuadroCabe"/>
              <w:jc w:val="right"/>
              <w:rPr>
                <w:sz w:val="14"/>
                <w:szCs w:val="14"/>
                <w:lang w:val="eu-ES"/>
              </w:rPr>
            </w:pPr>
            <w:r w:rsidRPr="00BD4F31">
              <w:rPr>
                <w:sz w:val="14"/>
                <w:szCs w:val="14"/>
                <w:lang w:val="eu-ES"/>
              </w:rPr>
              <w:t>0</w:t>
            </w:r>
          </w:p>
        </w:tc>
        <w:tc>
          <w:tcPr>
            <w:tcW w:w="1078" w:type="dxa"/>
            <w:tcBorders>
              <w:top w:val="single" w:sz="4" w:space="0" w:color="auto"/>
              <w:bottom w:val="single" w:sz="4" w:space="0" w:color="auto"/>
            </w:tcBorders>
            <w:shd w:val="clear" w:color="auto" w:fill="FABF8F" w:themeFill="accent6" w:themeFillTint="99"/>
            <w:vAlign w:val="center"/>
          </w:tcPr>
          <w:p w:rsidR="004D137B" w:rsidRPr="00BD4F31" w:rsidRDefault="009470DE" w:rsidP="005B3645">
            <w:pPr>
              <w:pStyle w:val="cuadroCabe"/>
              <w:ind w:left="-62"/>
              <w:jc w:val="right"/>
              <w:rPr>
                <w:sz w:val="14"/>
                <w:szCs w:val="14"/>
                <w:lang w:val="eu-ES"/>
              </w:rPr>
            </w:pPr>
            <w:r w:rsidRPr="00BD4F31">
              <w:rPr>
                <w:sz w:val="14"/>
                <w:szCs w:val="14"/>
                <w:lang w:val="eu-ES"/>
              </w:rPr>
              <w:fldChar w:fldCharType="begin"/>
            </w:r>
            <w:r w:rsidR="004D137B" w:rsidRPr="00BD4F31">
              <w:rPr>
                <w:sz w:val="14"/>
                <w:szCs w:val="14"/>
                <w:lang w:val="eu-ES"/>
              </w:rPr>
              <w:instrText xml:space="preserve"> =SUM(ABOVE) </w:instrText>
            </w:r>
            <w:r w:rsidRPr="00BD4F31">
              <w:rPr>
                <w:sz w:val="14"/>
                <w:szCs w:val="14"/>
                <w:lang w:val="eu-ES"/>
              </w:rPr>
              <w:fldChar w:fldCharType="separate"/>
            </w:r>
            <w:r w:rsidR="004D137B" w:rsidRPr="00BD4F31">
              <w:rPr>
                <w:noProof/>
                <w:sz w:val="14"/>
                <w:szCs w:val="14"/>
                <w:lang w:val="eu-ES"/>
              </w:rPr>
              <w:t>655.368</w:t>
            </w:r>
            <w:r w:rsidRPr="00BD4F31">
              <w:rPr>
                <w:sz w:val="14"/>
                <w:szCs w:val="14"/>
                <w:lang w:val="eu-ES"/>
              </w:rPr>
              <w:fldChar w:fldCharType="end"/>
            </w:r>
          </w:p>
        </w:tc>
        <w:tc>
          <w:tcPr>
            <w:tcW w:w="1063" w:type="dxa"/>
            <w:tcBorders>
              <w:top w:val="single" w:sz="4" w:space="0" w:color="auto"/>
              <w:bottom w:val="single" w:sz="4" w:space="0" w:color="auto"/>
            </w:tcBorders>
            <w:shd w:val="clear" w:color="auto" w:fill="FABF8F" w:themeFill="accent6" w:themeFillTint="99"/>
            <w:vAlign w:val="center"/>
          </w:tcPr>
          <w:p w:rsidR="004D137B" w:rsidRPr="00BD4F31" w:rsidRDefault="009470DE" w:rsidP="004D137B">
            <w:pPr>
              <w:pStyle w:val="cuadroCabe"/>
              <w:jc w:val="right"/>
              <w:rPr>
                <w:sz w:val="14"/>
                <w:szCs w:val="14"/>
                <w:lang w:val="eu-ES"/>
              </w:rPr>
            </w:pPr>
            <w:r w:rsidRPr="00BD4F31">
              <w:rPr>
                <w:sz w:val="14"/>
                <w:szCs w:val="14"/>
                <w:lang w:val="eu-ES"/>
              </w:rPr>
              <w:fldChar w:fldCharType="begin"/>
            </w:r>
            <w:r w:rsidR="004D137B" w:rsidRPr="00BD4F31">
              <w:rPr>
                <w:sz w:val="14"/>
                <w:szCs w:val="14"/>
                <w:lang w:val="eu-ES"/>
              </w:rPr>
              <w:instrText xml:space="preserve"> =SUM(ABOVE) </w:instrText>
            </w:r>
            <w:r w:rsidRPr="00BD4F31">
              <w:rPr>
                <w:sz w:val="14"/>
                <w:szCs w:val="14"/>
                <w:lang w:val="eu-ES"/>
              </w:rPr>
              <w:fldChar w:fldCharType="separate"/>
            </w:r>
            <w:r w:rsidR="004D137B" w:rsidRPr="00BD4F31">
              <w:rPr>
                <w:noProof/>
                <w:sz w:val="14"/>
                <w:szCs w:val="14"/>
                <w:lang w:val="eu-ES"/>
              </w:rPr>
              <w:t>639.132</w:t>
            </w:r>
            <w:r w:rsidRPr="00BD4F31">
              <w:rPr>
                <w:sz w:val="14"/>
                <w:szCs w:val="14"/>
                <w:lang w:val="eu-ES"/>
              </w:rPr>
              <w:fldChar w:fldCharType="end"/>
            </w:r>
          </w:p>
        </w:tc>
        <w:tc>
          <w:tcPr>
            <w:tcW w:w="994" w:type="dxa"/>
            <w:tcBorders>
              <w:top w:val="single" w:sz="4" w:space="0" w:color="auto"/>
              <w:bottom w:val="single" w:sz="4" w:space="0" w:color="auto"/>
            </w:tcBorders>
            <w:shd w:val="clear" w:color="auto" w:fill="FABF8F" w:themeFill="accent6" w:themeFillTint="99"/>
            <w:vAlign w:val="center"/>
          </w:tcPr>
          <w:p w:rsidR="004D137B" w:rsidRPr="00BD4F31" w:rsidRDefault="009470DE" w:rsidP="004D137B">
            <w:pPr>
              <w:pStyle w:val="cuadroCabe"/>
              <w:jc w:val="right"/>
              <w:rPr>
                <w:sz w:val="14"/>
                <w:szCs w:val="14"/>
                <w:lang w:val="eu-ES"/>
              </w:rPr>
            </w:pPr>
            <w:r w:rsidRPr="00BD4F31">
              <w:rPr>
                <w:sz w:val="14"/>
                <w:szCs w:val="14"/>
                <w:lang w:val="eu-ES"/>
              </w:rPr>
              <w:fldChar w:fldCharType="begin"/>
            </w:r>
            <w:r w:rsidR="004D137B" w:rsidRPr="00BD4F31">
              <w:rPr>
                <w:sz w:val="14"/>
                <w:szCs w:val="14"/>
                <w:lang w:val="eu-ES"/>
              </w:rPr>
              <w:instrText xml:space="preserve"> =SUM(ABOVE) </w:instrText>
            </w:r>
            <w:r w:rsidRPr="00BD4F31">
              <w:rPr>
                <w:sz w:val="14"/>
                <w:szCs w:val="14"/>
                <w:lang w:val="eu-ES"/>
              </w:rPr>
              <w:fldChar w:fldCharType="separate"/>
            </w:r>
            <w:r w:rsidR="004D137B" w:rsidRPr="00BD4F31">
              <w:rPr>
                <w:noProof/>
                <w:sz w:val="14"/>
                <w:szCs w:val="14"/>
                <w:lang w:val="eu-ES"/>
              </w:rPr>
              <w:t>620.315</w:t>
            </w:r>
            <w:r w:rsidRPr="00BD4F31">
              <w:rPr>
                <w:sz w:val="14"/>
                <w:szCs w:val="14"/>
                <w:lang w:val="eu-ES"/>
              </w:rPr>
              <w:fldChar w:fldCharType="end"/>
            </w:r>
          </w:p>
        </w:tc>
        <w:tc>
          <w:tcPr>
            <w:tcW w:w="952" w:type="dxa"/>
            <w:tcBorders>
              <w:top w:val="single" w:sz="4" w:space="0" w:color="auto"/>
              <w:bottom w:val="single" w:sz="4" w:space="0" w:color="auto"/>
            </w:tcBorders>
            <w:shd w:val="clear" w:color="auto" w:fill="FABF8F" w:themeFill="accent6" w:themeFillTint="99"/>
            <w:vAlign w:val="center"/>
          </w:tcPr>
          <w:p w:rsidR="004D137B" w:rsidRPr="00BD4F31" w:rsidRDefault="009470DE" w:rsidP="005B3645">
            <w:pPr>
              <w:pStyle w:val="cuadroCabe"/>
              <w:ind w:left="-85"/>
              <w:jc w:val="right"/>
              <w:rPr>
                <w:sz w:val="14"/>
                <w:szCs w:val="14"/>
                <w:lang w:val="eu-ES"/>
              </w:rPr>
            </w:pPr>
            <w:r w:rsidRPr="00BD4F31">
              <w:rPr>
                <w:sz w:val="14"/>
                <w:szCs w:val="14"/>
                <w:lang w:val="eu-ES"/>
              </w:rPr>
              <w:fldChar w:fldCharType="begin"/>
            </w:r>
            <w:r w:rsidR="004D137B" w:rsidRPr="00BD4F31">
              <w:rPr>
                <w:sz w:val="14"/>
                <w:szCs w:val="14"/>
                <w:lang w:val="eu-ES"/>
              </w:rPr>
              <w:instrText xml:space="preserve"> =SUM(ABOVE) </w:instrText>
            </w:r>
            <w:r w:rsidRPr="00BD4F31">
              <w:rPr>
                <w:sz w:val="14"/>
                <w:szCs w:val="14"/>
                <w:lang w:val="eu-ES"/>
              </w:rPr>
              <w:fldChar w:fldCharType="separate"/>
            </w:r>
            <w:r w:rsidR="004D137B" w:rsidRPr="00BD4F31">
              <w:rPr>
                <w:noProof/>
                <w:sz w:val="14"/>
                <w:szCs w:val="14"/>
                <w:lang w:val="eu-ES"/>
              </w:rPr>
              <w:t>18.817</w:t>
            </w:r>
            <w:r w:rsidRPr="00BD4F31">
              <w:rPr>
                <w:sz w:val="14"/>
                <w:szCs w:val="14"/>
                <w:lang w:val="eu-ES"/>
              </w:rPr>
              <w:fldChar w:fldCharType="end"/>
            </w:r>
          </w:p>
        </w:tc>
        <w:tc>
          <w:tcPr>
            <w:tcW w:w="826" w:type="dxa"/>
            <w:tcBorders>
              <w:top w:val="single" w:sz="4" w:space="0" w:color="auto"/>
              <w:bottom w:val="single" w:sz="4" w:space="0" w:color="auto"/>
            </w:tcBorders>
            <w:shd w:val="clear" w:color="auto" w:fill="FABF8F" w:themeFill="accent6" w:themeFillTint="99"/>
            <w:vAlign w:val="center"/>
          </w:tcPr>
          <w:p w:rsidR="004D137B" w:rsidRPr="00BD4F31" w:rsidRDefault="004D137B" w:rsidP="008F72D3">
            <w:pPr>
              <w:pStyle w:val="cuadroCabe"/>
              <w:ind w:left="-85" w:right="-71"/>
              <w:jc w:val="right"/>
              <w:rPr>
                <w:sz w:val="14"/>
                <w:szCs w:val="14"/>
                <w:lang w:val="eu-ES"/>
              </w:rPr>
            </w:pPr>
            <w:r w:rsidRPr="00BD4F31">
              <w:rPr>
                <w:sz w:val="14"/>
                <w:szCs w:val="14"/>
                <w:lang w:val="eu-ES"/>
              </w:rPr>
              <w:t>98</w:t>
            </w:r>
          </w:p>
        </w:tc>
        <w:tc>
          <w:tcPr>
            <w:tcW w:w="1016" w:type="dxa"/>
            <w:tcBorders>
              <w:top w:val="single" w:sz="4" w:space="0" w:color="auto"/>
              <w:bottom w:val="single" w:sz="4" w:space="0" w:color="auto"/>
            </w:tcBorders>
            <w:shd w:val="clear" w:color="auto" w:fill="FABF8F" w:themeFill="accent6" w:themeFillTint="99"/>
            <w:vAlign w:val="center"/>
          </w:tcPr>
          <w:p w:rsidR="004D137B" w:rsidRPr="00BD4F31" w:rsidRDefault="004D137B" w:rsidP="008F72D3">
            <w:pPr>
              <w:pStyle w:val="cuadroCabe"/>
              <w:ind w:left="-71"/>
              <w:jc w:val="right"/>
              <w:rPr>
                <w:sz w:val="14"/>
                <w:szCs w:val="14"/>
                <w:lang w:val="eu-ES"/>
              </w:rPr>
            </w:pPr>
            <w:r w:rsidRPr="00BD4F31">
              <w:rPr>
                <w:sz w:val="14"/>
                <w:szCs w:val="14"/>
                <w:lang w:val="eu-ES"/>
              </w:rPr>
              <w:t>100</w:t>
            </w:r>
          </w:p>
        </w:tc>
      </w:tr>
    </w:tbl>
    <w:p w:rsidR="004D137B" w:rsidRPr="00BD4F31" w:rsidRDefault="004D137B" w:rsidP="004D137B">
      <w:pPr>
        <w:tabs>
          <w:tab w:val="left" w:pos="720"/>
          <w:tab w:val="left" w:pos="1440"/>
          <w:tab w:val="left" w:pos="2160"/>
          <w:tab w:val="left" w:pos="2880"/>
          <w:tab w:val="center" w:pos="6624"/>
          <w:tab w:val="decimal" w:pos="8928"/>
          <w:tab w:val="left" w:pos="9130"/>
        </w:tabs>
        <w:spacing w:after="0"/>
        <w:outlineLvl w:val="0"/>
        <w:rPr>
          <w:b/>
          <w:spacing w:val="-3"/>
          <w:sz w:val="16"/>
          <w:szCs w:val="16"/>
          <w:highlight w:val="yellow"/>
          <w:lang w:val="eu-ES"/>
        </w:rPr>
      </w:pPr>
    </w:p>
    <w:p w:rsidR="004D137B" w:rsidRPr="00BD4F31" w:rsidRDefault="004D137B" w:rsidP="004D137B">
      <w:pPr>
        <w:tabs>
          <w:tab w:val="left" w:pos="720"/>
          <w:tab w:val="left" w:pos="1440"/>
          <w:tab w:val="left" w:pos="2160"/>
          <w:tab w:val="left" w:pos="2880"/>
          <w:tab w:val="center" w:pos="6624"/>
          <w:tab w:val="decimal" w:pos="8928"/>
          <w:tab w:val="left" w:pos="9130"/>
        </w:tabs>
        <w:spacing w:after="0"/>
        <w:outlineLvl w:val="0"/>
        <w:rPr>
          <w:b/>
          <w:spacing w:val="-3"/>
          <w:sz w:val="16"/>
          <w:szCs w:val="16"/>
          <w:highlight w:val="yellow"/>
          <w:lang w:val="eu-ES"/>
        </w:rPr>
      </w:pPr>
    </w:p>
    <w:p w:rsidR="004D137B" w:rsidRPr="00BD4F31" w:rsidRDefault="00AB1061" w:rsidP="004D137B">
      <w:pPr>
        <w:pStyle w:val="CuadroTtulo"/>
        <w:spacing w:before="200" w:after="260"/>
        <w:jc w:val="center"/>
        <w:rPr>
          <w:lang w:val="eu-ES"/>
        </w:rPr>
      </w:pPr>
      <w:r w:rsidRPr="00BD4F31">
        <w:rPr>
          <w:lang w:val="eu-ES"/>
        </w:rPr>
        <w:t>Diru-sarreren aurrekontua betetzea</w:t>
      </w:r>
      <w:r w:rsidR="004D137B" w:rsidRPr="00BD4F31">
        <w:rPr>
          <w:lang w:val="eu-ES"/>
        </w:rPr>
        <w:t xml:space="preserve">. </w:t>
      </w:r>
      <w:r w:rsidRPr="00BD4F31">
        <w:rPr>
          <w:lang w:val="eu-ES"/>
        </w:rPr>
        <w:t>Sailkapen ekonomiko</w:t>
      </w:r>
      <w:r w:rsidR="004D137B" w:rsidRPr="00BD4F31">
        <w:rPr>
          <w:lang w:val="eu-ES"/>
        </w:rPr>
        <w:t>a</w:t>
      </w:r>
    </w:p>
    <w:tbl>
      <w:tblPr>
        <w:tblW w:w="10528" w:type="dxa"/>
        <w:jc w:val="center"/>
        <w:tblLayout w:type="fixed"/>
        <w:tblCellMar>
          <w:left w:w="71" w:type="dxa"/>
          <w:right w:w="71" w:type="dxa"/>
        </w:tblCellMar>
        <w:tblLook w:val="0060" w:firstRow="1" w:lastRow="1" w:firstColumn="0" w:lastColumn="0" w:noHBand="0" w:noVBand="0"/>
      </w:tblPr>
      <w:tblGrid>
        <w:gridCol w:w="2084"/>
        <w:gridCol w:w="620"/>
        <w:gridCol w:w="1064"/>
        <w:gridCol w:w="826"/>
        <w:gridCol w:w="1022"/>
        <w:gridCol w:w="1119"/>
        <w:gridCol w:w="980"/>
        <w:gridCol w:w="938"/>
        <w:gridCol w:w="840"/>
        <w:gridCol w:w="1035"/>
      </w:tblGrid>
      <w:tr w:rsidR="004D137B" w:rsidRPr="00BD4F31" w:rsidTr="005B3645">
        <w:trPr>
          <w:trHeight w:val="255"/>
          <w:jc w:val="center"/>
        </w:trPr>
        <w:tc>
          <w:tcPr>
            <w:tcW w:w="2084" w:type="dxa"/>
            <w:tcBorders>
              <w:top w:val="single" w:sz="4" w:space="0" w:color="auto"/>
              <w:bottom w:val="single" w:sz="4" w:space="0" w:color="auto"/>
            </w:tcBorders>
            <w:shd w:val="clear" w:color="auto" w:fill="FABF8F" w:themeFill="accent6" w:themeFillTint="99"/>
            <w:vAlign w:val="center"/>
          </w:tcPr>
          <w:p w:rsidR="004D137B" w:rsidRPr="00BD4F31" w:rsidRDefault="00AB1061" w:rsidP="004D137B">
            <w:pPr>
              <w:pStyle w:val="cuadroCabe"/>
              <w:jc w:val="left"/>
              <w:rPr>
                <w:sz w:val="14"/>
                <w:szCs w:val="14"/>
                <w:lang w:val="eu-ES"/>
              </w:rPr>
            </w:pPr>
            <w:r w:rsidRPr="00BD4F31">
              <w:rPr>
                <w:sz w:val="14"/>
                <w:szCs w:val="14"/>
                <w:lang w:val="eu-ES"/>
              </w:rPr>
              <w:t>Kontzeptua</w:t>
            </w:r>
          </w:p>
        </w:tc>
        <w:tc>
          <w:tcPr>
            <w:tcW w:w="620" w:type="dxa"/>
            <w:tcBorders>
              <w:top w:val="single" w:sz="4" w:space="0" w:color="auto"/>
              <w:bottom w:val="single" w:sz="4" w:space="0" w:color="auto"/>
            </w:tcBorders>
            <w:shd w:val="clear" w:color="auto" w:fill="FABF8F" w:themeFill="accent6" w:themeFillTint="99"/>
            <w:vAlign w:val="center"/>
          </w:tcPr>
          <w:p w:rsidR="004D137B" w:rsidRPr="00BD4F31" w:rsidRDefault="00AB1061" w:rsidP="004D137B">
            <w:pPr>
              <w:pStyle w:val="cuadroCabe"/>
              <w:jc w:val="right"/>
              <w:rPr>
                <w:sz w:val="14"/>
                <w:szCs w:val="14"/>
                <w:lang w:val="eu-ES"/>
              </w:rPr>
            </w:pPr>
            <w:r w:rsidRPr="00BD4F31">
              <w:rPr>
                <w:sz w:val="14"/>
                <w:szCs w:val="14"/>
                <w:lang w:val="eu-ES"/>
              </w:rPr>
              <w:t>Kap.</w:t>
            </w:r>
          </w:p>
        </w:tc>
        <w:tc>
          <w:tcPr>
            <w:tcW w:w="1064" w:type="dxa"/>
            <w:tcBorders>
              <w:top w:val="single" w:sz="4" w:space="0" w:color="auto"/>
              <w:bottom w:val="single" w:sz="4" w:space="0" w:color="auto"/>
            </w:tcBorders>
            <w:shd w:val="clear" w:color="auto" w:fill="FABF8F" w:themeFill="accent6" w:themeFillTint="99"/>
            <w:vAlign w:val="center"/>
          </w:tcPr>
          <w:p w:rsidR="004D137B" w:rsidRPr="00BD4F31" w:rsidRDefault="00AB1061" w:rsidP="005B3645">
            <w:pPr>
              <w:pStyle w:val="cuadroCabe"/>
              <w:ind w:left="-57"/>
              <w:jc w:val="right"/>
              <w:rPr>
                <w:sz w:val="14"/>
                <w:szCs w:val="14"/>
                <w:lang w:val="eu-ES"/>
              </w:rPr>
            </w:pPr>
            <w:r w:rsidRPr="00BD4F31">
              <w:rPr>
                <w:sz w:val="14"/>
                <w:szCs w:val="14"/>
                <w:lang w:val="eu-ES"/>
              </w:rPr>
              <w:t>Hasierako aurreikuspena</w:t>
            </w:r>
          </w:p>
        </w:tc>
        <w:tc>
          <w:tcPr>
            <w:tcW w:w="826" w:type="dxa"/>
            <w:tcBorders>
              <w:top w:val="single" w:sz="4" w:space="0" w:color="auto"/>
              <w:bottom w:val="single" w:sz="4" w:space="0" w:color="auto"/>
            </w:tcBorders>
            <w:shd w:val="clear" w:color="auto" w:fill="FABF8F" w:themeFill="accent6" w:themeFillTint="99"/>
            <w:vAlign w:val="center"/>
          </w:tcPr>
          <w:p w:rsidR="004D137B" w:rsidRPr="00BD4F31" w:rsidRDefault="00AB1061" w:rsidP="004D137B">
            <w:pPr>
              <w:pStyle w:val="cuadroCabe"/>
              <w:jc w:val="right"/>
              <w:rPr>
                <w:sz w:val="13"/>
                <w:szCs w:val="13"/>
                <w:lang w:val="eu-ES"/>
              </w:rPr>
            </w:pPr>
            <w:r w:rsidRPr="00BD4F31">
              <w:rPr>
                <w:sz w:val="13"/>
                <w:szCs w:val="13"/>
                <w:lang w:val="eu-ES"/>
              </w:rPr>
              <w:t>Aldaketak</w:t>
            </w:r>
          </w:p>
        </w:tc>
        <w:tc>
          <w:tcPr>
            <w:tcW w:w="1022" w:type="dxa"/>
            <w:tcBorders>
              <w:top w:val="single" w:sz="4" w:space="0" w:color="auto"/>
              <w:bottom w:val="single" w:sz="4" w:space="0" w:color="auto"/>
            </w:tcBorders>
            <w:shd w:val="clear" w:color="auto" w:fill="FABF8F" w:themeFill="accent6" w:themeFillTint="99"/>
            <w:vAlign w:val="center"/>
          </w:tcPr>
          <w:p w:rsidR="004D137B" w:rsidRPr="00BD4F31" w:rsidRDefault="00AB1061" w:rsidP="005B3645">
            <w:pPr>
              <w:pStyle w:val="cuadroCabe"/>
              <w:ind w:left="-99"/>
              <w:jc w:val="right"/>
              <w:rPr>
                <w:sz w:val="14"/>
                <w:szCs w:val="14"/>
                <w:lang w:val="eu-ES"/>
              </w:rPr>
            </w:pPr>
            <w:r w:rsidRPr="00BD4F31">
              <w:rPr>
                <w:sz w:val="14"/>
                <w:szCs w:val="14"/>
                <w:lang w:val="eu-ES"/>
              </w:rPr>
              <w:t>Behin betiko aurreikuspena</w:t>
            </w:r>
          </w:p>
        </w:tc>
        <w:tc>
          <w:tcPr>
            <w:tcW w:w="1119" w:type="dxa"/>
            <w:tcBorders>
              <w:top w:val="single" w:sz="4" w:space="0" w:color="auto"/>
              <w:bottom w:val="single" w:sz="4" w:space="0" w:color="auto"/>
            </w:tcBorders>
            <w:shd w:val="clear" w:color="auto" w:fill="FABF8F" w:themeFill="accent6" w:themeFillTint="99"/>
            <w:vAlign w:val="center"/>
          </w:tcPr>
          <w:p w:rsidR="004D137B" w:rsidRPr="00BD4F31" w:rsidRDefault="00AB1061" w:rsidP="004D137B">
            <w:pPr>
              <w:pStyle w:val="cuadroCabe"/>
              <w:jc w:val="right"/>
              <w:rPr>
                <w:sz w:val="14"/>
                <w:szCs w:val="14"/>
                <w:lang w:val="eu-ES"/>
              </w:rPr>
            </w:pPr>
            <w:r w:rsidRPr="00BD4F31">
              <w:rPr>
                <w:sz w:val="14"/>
                <w:szCs w:val="14"/>
                <w:lang w:val="eu-ES"/>
              </w:rPr>
              <w:t>Aitortutako eskubideak</w:t>
            </w:r>
          </w:p>
        </w:tc>
        <w:tc>
          <w:tcPr>
            <w:tcW w:w="980" w:type="dxa"/>
            <w:tcBorders>
              <w:top w:val="single" w:sz="4" w:space="0" w:color="auto"/>
              <w:bottom w:val="single" w:sz="4" w:space="0" w:color="auto"/>
            </w:tcBorders>
            <w:shd w:val="clear" w:color="auto" w:fill="FABF8F" w:themeFill="accent6" w:themeFillTint="99"/>
            <w:vAlign w:val="center"/>
          </w:tcPr>
          <w:p w:rsidR="004D137B" w:rsidRPr="00BD4F31" w:rsidRDefault="00AB1061" w:rsidP="00BF3E6C">
            <w:pPr>
              <w:pStyle w:val="cuadroCabe"/>
              <w:jc w:val="right"/>
              <w:rPr>
                <w:sz w:val="14"/>
                <w:szCs w:val="14"/>
                <w:lang w:val="eu-ES"/>
              </w:rPr>
            </w:pPr>
            <w:r w:rsidRPr="00BD4F31">
              <w:rPr>
                <w:sz w:val="14"/>
                <w:szCs w:val="14"/>
                <w:lang w:val="eu-ES"/>
              </w:rPr>
              <w:t>Kobrantzak</w:t>
            </w:r>
          </w:p>
        </w:tc>
        <w:tc>
          <w:tcPr>
            <w:tcW w:w="938" w:type="dxa"/>
            <w:tcBorders>
              <w:top w:val="single" w:sz="4" w:space="0" w:color="auto"/>
              <w:bottom w:val="single" w:sz="4" w:space="0" w:color="auto"/>
            </w:tcBorders>
            <w:shd w:val="clear" w:color="auto" w:fill="FABF8F" w:themeFill="accent6" w:themeFillTint="99"/>
            <w:vAlign w:val="center"/>
          </w:tcPr>
          <w:p w:rsidR="004D137B" w:rsidRPr="00BD4F31" w:rsidRDefault="00AB1061" w:rsidP="004D137B">
            <w:pPr>
              <w:pStyle w:val="cuadroCabe"/>
              <w:jc w:val="right"/>
              <w:rPr>
                <w:sz w:val="14"/>
                <w:szCs w:val="14"/>
                <w:lang w:val="eu-ES"/>
              </w:rPr>
            </w:pPr>
            <w:r w:rsidRPr="00BD4F31">
              <w:rPr>
                <w:sz w:val="14"/>
                <w:szCs w:val="14"/>
                <w:lang w:val="eu-ES"/>
              </w:rPr>
              <w:t>Kobratzeko dagoena</w:t>
            </w:r>
          </w:p>
        </w:tc>
        <w:tc>
          <w:tcPr>
            <w:tcW w:w="840" w:type="dxa"/>
            <w:tcBorders>
              <w:top w:val="single" w:sz="4" w:space="0" w:color="auto"/>
              <w:bottom w:val="single" w:sz="4" w:space="0" w:color="auto"/>
            </w:tcBorders>
            <w:shd w:val="clear" w:color="auto" w:fill="FABF8F" w:themeFill="accent6" w:themeFillTint="99"/>
            <w:vAlign w:val="center"/>
          </w:tcPr>
          <w:p w:rsidR="004D137B" w:rsidRPr="00BD4F31" w:rsidRDefault="00AB1061" w:rsidP="008F72D3">
            <w:pPr>
              <w:pStyle w:val="cuadroCabe"/>
              <w:ind w:left="-71" w:right="-57"/>
              <w:jc w:val="right"/>
              <w:rPr>
                <w:sz w:val="14"/>
                <w:szCs w:val="14"/>
                <w:lang w:val="eu-ES"/>
              </w:rPr>
            </w:pPr>
            <w:r w:rsidRPr="00BD4F31">
              <w:rPr>
                <w:sz w:val="14"/>
                <w:szCs w:val="14"/>
                <w:lang w:val="eu-ES"/>
              </w:rPr>
              <w:t>Betetzearen %</w:t>
            </w:r>
          </w:p>
        </w:tc>
        <w:tc>
          <w:tcPr>
            <w:tcW w:w="1035" w:type="dxa"/>
            <w:tcBorders>
              <w:top w:val="single" w:sz="4" w:space="0" w:color="auto"/>
              <w:bottom w:val="single" w:sz="4" w:space="0" w:color="auto"/>
            </w:tcBorders>
            <w:shd w:val="clear" w:color="auto" w:fill="FABF8F" w:themeFill="accent6" w:themeFillTint="99"/>
            <w:vAlign w:val="center"/>
          </w:tcPr>
          <w:p w:rsidR="004D137B" w:rsidRPr="00BD4F31" w:rsidRDefault="004D137B" w:rsidP="008F72D3">
            <w:pPr>
              <w:pStyle w:val="cuadroCabe"/>
              <w:ind w:left="-57"/>
              <w:jc w:val="right"/>
              <w:rPr>
                <w:sz w:val="14"/>
                <w:szCs w:val="14"/>
                <w:lang w:val="eu-ES"/>
              </w:rPr>
            </w:pPr>
            <w:r w:rsidRPr="00BD4F31">
              <w:rPr>
                <w:sz w:val="14"/>
                <w:szCs w:val="14"/>
                <w:lang w:val="eu-ES"/>
              </w:rPr>
              <w:t>%</w:t>
            </w:r>
            <w:r w:rsidR="00AB1061" w:rsidRPr="00BD4F31">
              <w:rPr>
                <w:sz w:val="14"/>
                <w:szCs w:val="14"/>
                <w:lang w:val="eu-ES"/>
              </w:rPr>
              <w:t>, aitortutako guztiaren gainean</w:t>
            </w:r>
          </w:p>
        </w:tc>
      </w:tr>
      <w:tr w:rsidR="004D137B" w:rsidRPr="00BD4F31" w:rsidTr="005B3645">
        <w:trPr>
          <w:trHeight w:val="198"/>
          <w:jc w:val="center"/>
        </w:trPr>
        <w:tc>
          <w:tcPr>
            <w:tcW w:w="2084" w:type="dxa"/>
            <w:tcBorders>
              <w:top w:val="single" w:sz="4" w:space="0" w:color="auto"/>
              <w:bottom w:val="single" w:sz="2" w:space="0" w:color="auto"/>
            </w:tcBorders>
            <w:vAlign w:val="center"/>
          </w:tcPr>
          <w:p w:rsidR="004D137B" w:rsidRPr="00BD4F31" w:rsidRDefault="008863FF" w:rsidP="004D137B">
            <w:pPr>
              <w:pStyle w:val="cuatexto"/>
              <w:jc w:val="left"/>
              <w:rPr>
                <w:sz w:val="14"/>
                <w:szCs w:val="14"/>
                <w:lang w:val="eu-ES"/>
              </w:rPr>
            </w:pPr>
            <w:r w:rsidRPr="00BD4F31">
              <w:rPr>
                <w:sz w:val="14"/>
                <w:szCs w:val="14"/>
                <w:lang w:val="eu-ES"/>
              </w:rPr>
              <w:t>Zuzeneko zergak</w:t>
            </w:r>
          </w:p>
        </w:tc>
        <w:tc>
          <w:tcPr>
            <w:tcW w:w="620" w:type="dxa"/>
            <w:tcBorders>
              <w:top w:val="single" w:sz="4"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1</w:t>
            </w:r>
          </w:p>
        </w:tc>
        <w:tc>
          <w:tcPr>
            <w:tcW w:w="1064" w:type="dxa"/>
            <w:tcBorders>
              <w:top w:val="single" w:sz="4" w:space="0" w:color="auto"/>
              <w:bottom w:val="single" w:sz="2" w:space="0" w:color="auto"/>
            </w:tcBorders>
            <w:vAlign w:val="center"/>
          </w:tcPr>
          <w:p w:rsidR="004D137B" w:rsidRPr="00BD4F31" w:rsidRDefault="004D137B" w:rsidP="005B3645">
            <w:pPr>
              <w:pStyle w:val="cuatexto"/>
              <w:ind w:left="-57"/>
              <w:jc w:val="right"/>
              <w:rPr>
                <w:sz w:val="14"/>
                <w:szCs w:val="14"/>
                <w:lang w:val="eu-ES"/>
              </w:rPr>
            </w:pPr>
            <w:r w:rsidRPr="00BD4F31">
              <w:rPr>
                <w:sz w:val="14"/>
                <w:szCs w:val="14"/>
                <w:lang w:val="eu-ES"/>
              </w:rPr>
              <w:t>0</w:t>
            </w:r>
          </w:p>
        </w:tc>
        <w:tc>
          <w:tcPr>
            <w:tcW w:w="826" w:type="dxa"/>
            <w:tcBorders>
              <w:top w:val="single" w:sz="4"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1022" w:type="dxa"/>
            <w:tcBorders>
              <w:top w:val="single" w:sz="4" w:space="0" w:color="auto"/>
              <w:bottom w:val="single" w:sz="2" w:space="0" w:color="auto"/>
            </w:tcBorders>
            <w:vAlign w:val="center"/>
          </w:tcPr>
          <w:p w:rsidR="004D137B" w:rsidRPr="00BD4F31" w:rsidRDefault="004D137B" w:rsidP="005B3645">
            <w:pPr>
              <w:pStyle w:val="cuatexto"/>
              <w:ind w:left="-99"/>
              <w:jc w:val="right"/>
              <w:rPr>
                <w:sz w:val="14"/>
                <w:szCs w:val="14"/>
                <w:lang w:val="eu-ES"/>
              </w:rPr>
            </w:pPr>
            <w:r w:rsidRPr="00BD4F31">
              <w:rPr>
                <w:sz w:val="14"/>
                <w:szCs w:val="14"/>
                <w:lang w:val="eu-ES"/>
              </w:rPr>
              <w:t>0</w:t>
            </w:r>
          </w:p>
        </w:tc>
        <w:tc>
          <w:tcPr>
            <w:tcW w:w="1119" w:type="dxa"/>
            <w:tcBorders>
              <w:top w:val="single" w:sz="4"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980" w:type="dxa"/>
            <w:tcBorders>
              <w:top w:val="single" w:sz="4" w:space="0" w:color="auto"/>
              <w:bottom w:val="single" w:sz="2" w:space="0" w:color="auto"/>
            </w:tcBorders>
            <w:vAlign w:val="center"/>
          </w:tcPr>
          <w:p w:rsidR="004D137B" w:rsidRPr="00BD4F31" w:rsidRDefault="004D137B" w:rsidP="004D137B">
            <w:pPr>
              <w:pStyle w:val="cuatexto"/>
              <w:spacing w:line="259" w:lineRule="auto"/>
              <w:jc w:val="right"/>
              <w:rPr>
                <w:lang w:val="eu-ES"/>
              </w:rPr>
            </w:pPr>
            <w:r w:rsidRPr="00BD4F31">
              <w:rPr>
                <w:lang w:val="eu-ES"/>
              </w:rPr>
              <w:t>0</w:t>
            </w:r>
          </w:p>
        </w:tc>
        <w:tc>
          <w:tcPr>
            <w:tcW w:w="938" w:type="dxa"/>
            <w:tcBorders>
              <w:top w:val="single" w:sz="4"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840" w:type="dxa"/>
            <w:tcBorders>
              <w:top w:val="single" w:sz="4" w:space="0" w:color="auto"/>
              <w:bottom w:val="single" w:sz="2" w:space="0" w:color="auto"/>
            </w:tcBorders>
            <w:vAlign w:val="center"/>
          </w:tcPr>
          <w:p w:rsidR="004D137B" w:rsidRPr="00BD4F31" w:rsidRDefault="004D137B" w:rsidP="008F72D3">
            <w:pPr>
              <w:pStyle w:val="cuatexto"/>
              <w:ind w:left="-71" w:right="-57"/>
              <w:jc w:val="right"/>
              <w:rPr>
                <w:sz w:val="14"/>
                <w:szCs w:val="14"/>
                <w:lang w:val="eu-ES"/>
              </w:rPr>
            </w:pPr>
          </w:p>
        </w:tc>
        <w:tc>
          <w:tcPr>
            <w:tcW w:w="1035" w:type="dxa"/>
            <w:tcBorders>
              <w:top w:val="single" w:sz="4" w:space="0" w:color="auto"/>
              <w:bottom w:val="single" w:sz="2" w:space="0" w:color="auto"/>
            </w:tcBorders>
            <w:vAlign w:val="center"/>
          </w:tcPr>
          <w:p w:rsidR="004D137B" w:rsidRPr="00BD4F31" w:rsidRDefault="004D137B" w:rsidP="008F72D3">
            <w:pPr>
              <w:pStyle w:val="cuatexto"/>
              <w:ind w:left="-57"/>
              <w:jc w:val="right"/>
              <w:rPr>
                <w:sz w:val="14"/>
                <w:szCs w:val="14"/>
                <w:lang w:val="eu-ES"/>
              </w:rPr>
            </w:pPr>
          </w:p>
        </w:tc>
      </w:tr>
      <w:tr w:rsidR="004D137B" w:rsidRPr="00BD4F31" w:rsidTr="005B3645">
        <w:trPr>
          <w:trHeight w:val="198"/>
          <w:jc w:val="center"/>
        </w:trPr>
        <w:tc>
          <w:tcPr>
            <w:tcW w:w="2084" w:type="dxa"/>
            <w:tcBorders>
              <w:top w:val="single" w:sz="2" w:space="0" w:color="auto"/>
              <w:bottom w:val="single" w:sz="2" w:space="0" w:color="auto"/>
            </w:tcBorders>
            <w:vAlign w:val="center"/>
          </w:tcPr>
          <w:p w:rsidR="004D137B" w:rsidRPr="00BD4F31" w:rsidRDefault="008863FF" w:rsidP="004D137B">
            <w:pPr>
              <w:pStyle w:val="cuatexto"/>
              <w:jc w:val="left"/>
              <w:rPr>
                <w:sz w:val="14"/>
                <w:szCs w:val="14"/>
                <w:lang w:val="eu-ES"/>
              </w:rPr>
            </w:pPr>
            <w:r w:rsidRPr="00BD4F31">
              <w:rPr>
                <w:sz w:val="14"/>
                <w:szCs w:val="14"/>
                <w:lang w:val="eu-ES"/>
              </w:rPr>
              <w:t>Zeharkako zergak</w:t>
            </w:r>
          </w:p>
        </w:tc>
        <w:tc>
          <w:tcPr>
            <w:tcW w:w="620"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2</w:t>
            </w:r>
          </w:p>
        </w:tc>
        <w:tc>
          <w:tcPr>
            <w:tcW w:w="1064" w:type="dxa"/>
            <w:tcBorders>
              <w:top w:val="single" w:sz="2" w:space="0" w:color="auto"/>
              <w:bottom w:val="single" w:sz="2" w:space="0" w:color="auto"/>
            </w:tcBorders>
            <w:vAlign w:val="center"/>
          </w:tcPr>
          <w:p w:rsidR="004D137B" w:rsidRPr="00BD4F31" w:rsidRDefault="004D137B" w:rsidP="005B3645">
            <w:pPr>
              <w:pStyle w:val="cuatexto"/>
              <w:ind w:left="-57"/>
              <w:jc w:val="right"/>
              <w:rPr>
                <w:sz w:val="14"/>
                <w:szCs w:val="14"/>
                <w:lang w:val="eu-ES"/>
              </w:rPr>
            </w:pPr>
            <w:r w:rsidRPr="00BD4F31">
              <w:rPr>
                <w:sz w:val="14"/>
                <w:szCs w:val="14"/>
                <w:lang w:val="eu-ES"/>
              </w:rPr>
              <w:t>0</w:t>
            </w:r>
          </w:p>
        </w:tc>
        <w:tc>
          <w:tcPr>
            <w:tcW w:w="826"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1022" w:type="dxa"/>
            <w:tcBorders>
              <w:top w:val="single" w:sz="2" w:space="0" w:color="auto"/>
              <w:bottom w:val="single" w:sz="2" w:space="0" w:color="auto"/>
            </w:tcBorders>
            <w:vAlign w:val="center"/>
          </w:tcPr>
          <w:p w:rsidR="004D137B" w:rsidRPr="00BD4F31" w:rsidRDefault="004D137B" w:rsidP="005B3645">
            <w:pPr>
              <w:pStyle w:val="cuatexto"/>
              <w:ind w:left="-99"/>
              <w:jc w:val="right"/>
              <w:rPr>
                <w:sz w:val="14"/>
                <w:szCs w:val="14"/>
                <w:lang w:val="eu-ES"/>
              </w:rPr>
            </w:pPr>
            <w:r w:rsidRPr="00BD4F31">
              <w:rPr>
                <w:sz w:val="14"/>
                <w:szCs w:val="14"/>
                <w:lang w:val="eu-ES"/>
              </w:rPr>
              <w:t>0</w:t>
            </w:r>
          </w:p>
        </w:tc>
        <w:tc>
          <w:tcPr>
            <w:tcW w:w="1119"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980"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938"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840" w:type="dxa"/>
            <w:tcBorders>
              <w:top w:val="single" w:sz="2" w:space="0" w:color="auto"/>
              <w:bottom w:val="single" w:sz="2" w:space="0" w:color="auto"/>
            </w:tcBorders>
            <w:vAlign w:val="center"/>
          </w:tcPr>
          <w:p w:rsidR="004D137B" w:rsidRPr="00BD4F31" w:rsidRDefault="004D137B" w:rsidP="008F72D3">
            <w:pPr>
              <w:pStyle w:val="cuatexto"/>
              <w:ind w:left="-71" w:right="-57"/>
              <w:jc w:val="right"/>
              <w:rPr>
                <w:sz w:val="14"/>
                <w:szCs w:val="14"/>
                <w:lang w:val="eu-ES"/>
              </w:rPr>
            </w:pPr>
          </w:p>
        </w:tc>
        <w:tc>
          <w:tcPr>
            <w:tcW w:w="1035" w:type="dxa"/>
            <w:tcBorders>
              <w:top w:val="single" w:sz="2" w:space="0" w:color="auto"/>
              <w:bottom w:val="single" w:sz="2" w:space="0" w:color="auto"/>
            </w:tcBorders>
            <w:vAlign w:val="center"/>
          </w:tcPr>
          <w:p w:rsidR="004D137B" w:rsidRPr="00BD4F31" w:rsidRDefault="004D137B" w:rsidP="008F72D3">
            <w:pPr>
              <w:pStyle w:val="cuatexto"/>
              <w:ind w:left="-57"/>
              <w:jc w:val="right"/>
              <w:rPr>
                <w:sz w:val="14"/>
                <w:szCs w:val="14"/>
                <w:lang w:val="eu-ES"/>
              </w:rPr>
            </w:pPr>
          </w:p>
        </w:tc>
      </w:tr>
      <w:tr w:rsidR="004D137B" w:rsidRPr="00BD4F31" w:rsidTr="005B3645">
        <w:trPr>
          <w:trHeight w:val="198"/>
          <w:jc w:val="center"/>
        </w:trPr>
        <w:tc>
          <w:tcPr>
            <w:tcW w:w="2084" w:type="dxa"/>
            <w:tcBorders>
              <w:top w:val="single" w:sz="2" w:space="0" w:color="auto"/>
              <w:bottom w:val="single" w:sz="2" w:space="0" w:color="auto"/>
            </w:tcBorders>
            <w:vAlign w:val="center"/>
          </w:tcPr>
          <w:p w:rsidR="004D137B" w:rsidRPr="00BD4F31" w:rsidRDefault="008863FF" w:rsidP="004D137B">
            <w:pPr>
              <w:pStyle w:val="cuatexto"/>
              <w:jc w:val="left"/>
              <w:rPr>
                <w:sz w:val="14"/>
                <w:szCs w:val="14"/>
                <w:lang w:val="eu-ES"/>
              </w:rPr>
            </w:pPr>
            <w:r w:rsidRPr="00BD4F31">
              <w:rPr>
                <w:sz w:val="14"/>
                <w:szCs w:val="14"/>
                <w:lang w:val="eu-ES"/>
              </w:rPr>
              <w:t>Tasak, prezio publikoak eta beste diru-sarrera batzuk</w:t>
            </w:r>
          </w:p>
        </w:tc>
        <w:tc>
          <w:tcPr>
            <w:tcW w:w="620"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3</w:t>
            </w:r>
          </w:p>
        </w:tc>
        <w:tc>
          <w:tcPr>
            <w:tcW w:w="1064" w:type="dxa"/>
            <w:tcBorders>
              <w:top w:val="single" w:sz="2" w:space="0" w:color="auto"/>
              <w:bottom w:val="single" w:sz="2" w:space="0" w:color="auto"/>
            </w:tcBorders>
            <w:vAlign w:val="center"/>
          </w:tcPr>
          <w:p w:rsidR="004D137B" w:rsidRPr="00BD4F31" w:rsidRDefault="004D137B" w:rsidP="005B3645">
            <w:pPr>
              <w:pStyle w:val="cuatexto"/>
              <w:ind w:left="-57"/>
              <w:jc w:val="right"/>
              <w:rPr>
                <w:sz w:val="14"/>
                <w:szCs w:val="14"/>
                <w:lang w:val="eu-ES"/>
              </w:rPr>
            </w:pPr>
            <w:r w:rsidRPr="00BD4F31">
              <w:rPr>
                <w:sz w:val="14"/>
                <w:szCs w:val="14"/>
                <w:lang w:val="eu-ES"/>
              </w:rPr>
              <w:t>57.881</w:t>
            </w:r>
          </w:p>
        </w:tc>
        <w:tc>
          <w:tcPr>
            <w:tcW w:w="826"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1022" w:type="dxa"/>
            <w:tcBorders>
              <w:top w:val="single" w:sz="2" w:space="0" w:color="auto"/>
              <w:bottom w:val="single" w:sz="2" w:space="0" w:color="auto"/>
            </w:tcBorders>
            <w:vAlign w:val="center"/>
          </w:tcPr>
          <w:p w:rsidR="004D137B" w:rsidRPr="00BD4F31" w:rsidRDefault="004D137B" w:rsidP="005B3645">
            <w:pPr>
              <w:pStyle w:val="cuatexto"/>
              <w:ind w:left="-99"/>
              <w:jc w:val="right"/>
              <w:rPr>
                <w:sz w:val="14"/>
                <w:szCs w:val="14"/>
                <w:lang w:val="eu-ES"/>
              </w:rPr>
            </w:pPr>
            <w:r w:rsidRPr="00BD4F31">
              <w:rPr>
                <w:sz w:val="14"/>
                <w:szCs w:val="14"/>
                <w:lang w:val="eu-ES"/>
              </w:rPr>
              <w:t>57.881</w:t>
            </w:r>
          </w:p>
        </w:tc>
        <w:tc>
          <w:tcPr>
            <w:tcW w:w="1119"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62.510</w:t>
            </w:r>
          </w:p>
        </w:tc>
        <w:tc>
          <w:tcPr>
            <w:tcW w:w="980"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54.536</w:t>
            </w:r>
          </w:p>
        </w:tc>
        <w:tc>
          <w:tcPr>
            <w:tcW w:w="938"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7.974</w:t>
            </w:r>
          </w:p>
        </w:tc>
        <w:tc>
          <w:tcPr>
            <w:tcW w:w="840" w:type="dxa"/>
            <w:tcBorders>
              <w:top w:val="single" w:sz="2" w:space="0" w:color="auto"/>
              <w:bottom w:val="single" w:sz="2" w:space="0" w:color="auto"/>
            </w:tcBorders>
            <w:vAlign w:val="center"/>
          </w:tcPr>
          <w:p w:rsidR="004D137B" w:rsidRPr="00BD4F31" w:rsidRDefault="004D137B" w:rsidP="008F72D3">
            <w:pPr>
              <w:pStyle w:val="cuatexto"/>
              <w:ind w:left="-71" w:right="-57"/>
              <w:jc w:val="right"/>
              <w:rPr>
                <w:sz w:val="14"/>
                <w:szCs w:val="14"/>
                <w:lang w:val="eu-ES"/>
              </w:rPr>
            </w:pPr>
            <w:r w:rsidRPr="00BD4F31">
              <w:rPr>
                <w:sz w:val="14"/>
                <w:szCs w:val="14"/>
                <w:lang w:val="eu-ES"/>
              </w:rPr>
              <w:t>108</w:t>
            </w:r>
          </w:p>
        </w:tc>
        <w:tc>
          <w:tcPr>
            <w:tcW w:w="1035" w:type="dxa"/>
            <w:tcBorders>
              <w:top w:val="single" w:sz="2" w:space="0" w:color="auto"/>
              <w:bottom w:val="single" w:sz="2" w:space="0" w:color="auto"/>
            </w:tcBorders>
            <w:vAlign w:val="center"/>
          </w:tcPr>
          <w:p w:rsidR="004D137B" w:rsidRPr="00BD4F31" w:rsidRDefault="004D137B" w:rsidP="008F72D3">
            <w:pPr>
              <w:pStyle w:val="cuatexto"/>
              <w:ind w:left="-57"/>
              <w:jc w:val="right"/>
              <w:rPr>
                <w:sz w:val="14"/>
                <w:szCs w:val="14"/>
                <w:lang w:val="eu-ES"/>
              </w:rPr>
            </w:pPr>
            <w:r w:rsidRPr="00BD4F31">
              <w:rPr>
                <w:sz w:val="14"/>
                <w:szCs w:val="14"/>
                <w:lang w:val="eu-ES"/>
              </w:rPr>
              <w:t>9</w:t>
            </w:r>
          </w:p>
        </w:tc>
      </w:tr>
      <w:tr w:rsidR="004D137B" w:rsidRPr="00BD4F31" w:rsidTr="005B3645">
        <w:trPr>
          <w:trHeight w:val="198"/>
          <w:jc w:val="center"/>
        </w:trPr>
        <w:tc>
          <w:tcPr>
            <w:tcW w:w="2084" w:type="dxa"/>
            <w:tcBorders>
              <w:top w:val="single" w:sz="2" w:space="0" w:color="auto"/>
              <w:bottom w:val="single" w:sz="2" w:space="0" w:color="auto"/>
            </w:tcBorders>
            <w:vAlign w:val="center"/>
          </w:tcPr>
          <w:p w:rsidR="004D137B" w:rsidRPr="00BD4F31" w:rsidRDefault="008863FF" w:rsidP="004D137B">
            <w:pPr>
              <w:pStyle w:val="cuatexto"/>
              <w:jc w:val="left"/>
              <w:rPr>
                <w:sz w:val="14"/>
                <w:szCs w:val="14"/>
                <w:lang w:val="eu-ES"/>
              </w:rPr>
            </w:pPr>
            <w:r w:rsidRPr="00BD4F31">
              <w:rPr>
                <w:sz w:val="14"/>
                <w:szCs w:val="14"/>
                <w:lang w:val="eu-ES"/>
              </w:rPr>
              <w:t>Transferentzia arruntak</w:t>
            </w:r>
          </w:p>
        </w:tc>
        <w:tc>
          <w:tcPr>
            <w:tcW w:w="620"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4</w:t>
            </w:r>
          </w:p>
        </w:tc>
        <w:tc>
          <w:tcPr>
            <w:tcW w:w="1064" w:type="dxa"/>
            <w:tcBorders>
              <w:top w:val="single" w:sz="2" w:space="0" w:color="auto"/>
              <w:bottom w:val="single" w:sz="2" w:space="0" w:color="auto"/>
            </w:tcBorders>
            <w:vAlign w:val="center"/>
          </w:tcPr>
          <w:p w:rsidR="004D137B" w:rsidRPr="00BD4F31" w:rsidRDefault="004D137B" w:rsidP="005B3645">
            <w:pPr>
              <w:pStyle w:val="cuatexto"/>
              <w:ind w:left="-57"/>
              <w:jc w:val="right"/>
              <w:rPr>
                <w:sz w:val="14"/>
                <w:szCs w:val="14"/>
                <w:lang w:val="eu-ES"/>
              </w:rPr>
            </w:pPr>
            <w:r w:rsidRPr="00BD4F31">
              <w:rPr>
                <w:sz w:val="14"/>
                <w:szCs w:val="14"/>
                <w:lang w:val="eu-ES"/>
              </w:rPr>
              <w:t>597.487</w:t>
            </w:r>
          </w:p>
        </w:tc>
        <w:tc>
          <w:tcPr>
            <w:tcW w:w="826"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1022" w:type="dxa"/>
            <w:tcBorders>
              <w:top w:val="single" w:sz="2" w:space="0" w:color="auto"/>
              <w:bottom w:val="single" w:sz="2" w:space="0" w:color="auto"/>
            </w:tcBorders>
            <w:vAlign w:val="center"/>
          </w:tcPr>
          <w:p w:rsidR="004D137B" w:rsidRPr="00BD4F31" w:rsidRDefault="004D137B" w:rsidP="005B3645">
            <w:pPr>
              <w:pStyle w:val="cuatexto"/>
              <w:ind w:left="-99"/>
              <w:jc w:val="right"/>
              <w:rPr>
                <w:sz w:val="14"/>
                <w:szCs w:val="14"/>
                <w:lang w:val="eu-ES"/>
              </w:rPr>
            </w:pPr>
            <w:r w:rsidRPr="00BD4F31">
              <w:rPr>
                <w:sz w:val="14"/>
                <w:szCs w:val="14"/>
                <w:lang w:val="eu-ES"/>
              </w:rPr>
              <w:t>597.487</w:t>
            </w:r>
          </w:p>
        </w:tc>
        <w:tc>
          <w:tcPr>
            <w:tcW w:w="1119"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598.076</w:t>
            </w:r>
          </w:p>
        </w:tc>
        <w:tc>
          <w:tcPr>
            <w:tcW w:w="980"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595.203</w:t>
            </w:r>
          </w:p>
        </w:tc>
        <w:tc>
          <w:tcPr>
            <w:tcW w:w="938"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2.873</w:t>
            </w:r>
          </w:p>
        </w:tc>
        <w:tc>
          <w:tcPr>
            <w:tcW w:w="840" w:type="dxa"/>
            <w:tcBorders>
              <w:top w:val="single" w:sz="2" w:space="0" w:color="auto"/>
              <w:bottom w:val="single" w:sz="2" w:space="0" w:color="auto"/>
            </w:tcBorders>
            <w:vAlign w:val="center"/>
          </w:tcPr>
          <w:p w:rsidR="004D137B" w:rsidRPr="00BD4F31" w:rsidRDefault="004D137B" w:rsidP="008F72D3">
            <w:pPr>
              <w:pStyle w:val="cuatexto"/>
              <w:ind w:left="-71" w:right="-57"/>
              <w:jc w:val="right"/>
              <w:rPr>
                <w:sz w:val="14"/>
                <w:szCs w:val="14"/>
                <w:lang w:val="eu-ES"/>
              </w:rPr>
            </w:pPr>
            <w:r w:rsidRPr="00BD4F31">
              <w:rPr>
                <w:sz w:val="14"/>
                <w:szCs w:val="14"/>
                <w:lang w:val="eu-ES"/>
              </w:rPr>
              <w:t>100</w:t>
            </w:r>
          </w:p>
        </w:tc>
        <w:tc>
          <w:tcPr>
            <w:tcW w:w="1035" w:type="dxa"/>
            <w:tcBorders>
              <w:top w:val="single" w:sz="2" w:space="0" w:color="auto"/>
              <w:bottom w:val="single" w:sz="2" w:space="0" w:color="auto"/>
            </w:tcBorders>
            <w:vAlign w:val="center"/>
          </w:tcPr>
          <w:p w:rsidR="004D137B" w:rsidRPr="00BD4F31" w:rsidRDefault="004D137B" w:rsidP="008F72D3">
            <w:pPr>
              <w:pStyle w:val="cuatexto"/>
              <w:ind w:left="-57"/>
              <w:jc w:val="right"/>
              <w:rPr>
                <w:sz w:val="14"/>
                <w:szCs w:val="14"/>
                <w:lang w:val="eu-ES"/>
              </w:rPr>
            </w:pPr>
            <w:r w:rsidRPr="00BD4F31">
              <w:rPr>
                <w:sz w:val="14"/>
                <w:szCs w:val="14"/>
                <w:lang w:val="eu-ES"/>
              </w:rPr>
              <w:t>91</w:t>
            </w:r>
          </w:p>
        </w:tc>
      </w:tr>
      <w:tr w:rsidR="004D137B" w:rsidRPr="00BD4F31" w:rsidTr="005B3645">
        <w:trPr>
          <w:trHeight w:val="198"/>
          <w:jc w:val="center"/>
        </w:trPr>
        <w:tc>
          <w:tcPr>
            <w:tcW w:w="2084" w:type="dxa"/>
            <w:tcBorders>
              <w:top w:val="single" w:sz="2" w:space="0" w:color="auto"/>
              <w:bottom w:val="single" w:sz="2" w:space="0" w:color="auto"/>
            </w:tcBorders>
            <w:vAlign w:val="center"/>
          </w:tcPr>
          <w:p w:rsidR="004D137B" w:rsidRPr="00BD4F31" w:rsidRDefault="008863FF" w:rsidP="004D137B">
            <w:pPr>
              <w:pStyle w:val="cuatexto"/>
              <w:jc w:val="left"/>
              <w:rPr>
                <w:sz w:val="14"/>
                <w:szCs w:val="14"/>
                <w:lang w:val="eu-ES"/>
              </w:rPr>
            </w:pPr>
            <w:r w:rsidRPr="00BD4F31">
              <w:rPr>
                <w:sz w:val="14"/>
                <w:szCs w:val="14"/>
                <w:lang w:val="eu-ES"/>
              </w:rPr>
              <w:t>Ondare bidezko diru-sarrerak</w:t>
            </w:r>
            <w:r w:rsidR="004D137B" w:rsidRPr="00BD4F31">
              <w:rPr>
                <w:sz w:val="14"/>
                <w:szCs w:val="14"/>
                <w:lang w:val="eu-ES"/>
              </w:rPr>
              <w:t xml:space="preserve"> </w:t>
            </w:r>
          </w:p>
        </w:tc>
        <w:tc>
          <w:tcPr>
            <w:tcW w:w="620"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5</w:t>
            </w:r>
          </w:p>
        </w:tc>
        <w:tc>
          <w:tcPr>
            <w:tcW w:w="1064" w:type="dxa"/>
            <w:tcBorders>
              <w:top w:val="single" w:sz="2" w:space="0" w:color="auto"/>
              <w:bottom w:val="single" w:sz="2" w:space="0" w:color="auto"/>
            </w:tcBorders>
            <w:vAlign w:val="center"/>
          </w:tcPr>
          <w:p w:rsidR="004D137B" w:rsidRPr="00BD4F31" w:rsidRDefault="004D137B" w:rsidP="005B3645">
            <w:pPr>
              <w:pStyle w:val="cuatexto"/>
              <w:ind w:left="-57"/>
              <w:jc w:val="right"/>
              <w:rPr>
                <w:sz w:val="14"/>
                <w:szCs w:val="14"/>
                <w:lang w:val="eu-ES"/>
              </w:rPr>
            </w:pPr>
            <w:r w:rsidRPr="00BD4F31">
              <w:rPr>
                <w:sz w:val="14"/>
                <w:szCs w:val="14"/>
                <w:lang w:val="eu-ES"/>
              </w:rPr>
              <w:t>0</w:t>
            </w:r>
          </w:p>
        </w:tc>
        <w:tc>
          <w:tcPr>
            <w:tcW w:w="826"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1022" w:type="dxa"/>
            <w:tcBorders>
              <w:top w:val="single" w:sz="2" w:space="0" w:color="auto"/>
              <w:bottom w:val="single" w:sz="2" w:space="0" w:color="auto"/>
            </w:tcBorders>
            <w:vAlign w:val="center"/>
          </w:tcPr>
          <w:p w:rsidR="004D137B" w:rsidRPr="00BD4F31" w:rsidRDefault="004D137B" w:rsidP="005B3645">
            <w:pPr>
              <w:pStyle w:val="cuatexto"/>
              <w:ind w:left="-99"/>
              <w:jc w:val="right"/>
              <w:rPr>
                <w:sz w:val="14"/>
                <w:szCs w:val="14"/>
                <w:lang w:val="eu-ES"/>
              </w:rPr>
            </w:pPr>
            <w:r w:rsidRPr="00BD4F31">
              <w:rPr>
                <w:sz w:val="14"/>
                <w:szCs w:val="14"/>
                <w:lang w:val="eu-ES"/>
              </w:rPr>
              <w:t>0</w:t>
            </w:r>
          </w:p>
        </w:tc>
        <w:tc>
          <w:tcPr>
            <w:tcW w:w="1119"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980"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938"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840" w:type="dxa"/>
            <w:tcBorders>
              <w:top w:val="single" w:sz="2" w:space="0" w:color="auto"/>
              <w:bottom w:val="single" w:sz="2" w:space="0" w:color="auto"/>
            </w:tcBorders>
            <w:vAlign w:val="center"/>
          </w:tcPr>
          <w:p w:rsidR="004D137B" w:rsidRPr="00BD4F31" w:rsidRDefault="004D137B" w:rsidP="008F72D3">
            <w:pPr>
              <w:pStyle w:val="cuatexto"/>
              <w:ind w:left="-71" w:right="-57"/>
              <w:jc w:val="right"/>
              <w:rPr>
                <w:sz w:val="14"/>
                <w:szCs w:val="14"/>
                <w:lang w:val="eu-ES"/>
              </w:rPr>
            </w:pPr>
          </w:p>
        </w:tc>
        <w:tc>
          <w:tcPr>
            <w:tcW w:w="1035" w:type="dxa"/>
            <w:tcBorders>
              <w:top w:val="single" w:sz="2" w:space="0" w:color="auto"/>
              <w:bottom w:val="single" w:sz="2" w:space="0" w:color="auto"/>
            </w:tcBorders>
            <w:vAlign w:val="center"/>
          </w:tcPr>
          <w:p w:rsidR="004D137B" w:rsidRPr="00BD4F31" w:rsidRDefault="004D137B" w:rsidP="008F72D3">
            <w:pPr>
              <w:pStyle w:val="cuatexto"/>
              <w:ind w:left="-57"/>
              <w:jc w:val="right"/>
              <w:rPr>
                <w:sz w:val="14"/>
                <w:szCs w:val="14"/>
                <w:lang w:val="eu-ES"/>
              </w:rPr>
            </w:pPr>
          </w:p>
        </w:tc>
      </w:tr>
      <w:tr w:rsidR="004D137B" w:rsidRPr="00BD4F31" w:rsidTr="005B3645">
        <w:trPr>
          <w:trHeight w:val="198"/>
          <w:jc w:val="center"/>
        </w:trPr>
        <w:tc>
          <w:tcPr>
            <w:tcW w:w="2084" w:type="dxa"/>
            <w:tcBorders>
              <w:top w:val="single" w:sz="2" w:space="0" w:color="auto"/>
              <w:bottom w:val="single" w:sz="2" w:space="0" w:color="auto"/>
            </w:tcBorders>
            <w:vAlign w:val="center"/>
          </w:tcPr>
          <w:p w:rsidR="004D137B" w:rsidRPr="00BD4F31" w:rsidRDefault="008863FF" w:rsidP="004D137B">
            <w:pPr>
              <w:pStyle w:val="cuatexto"/>
              <w:jc w:val="left"/>
              <w:rPr>
                <w:sz w:val="14"/>
                <w:szCs w:val="14"/>
                <w:lang w:val="eu-ES"/>
              </w:rPr>
            </w:pPr>
            <w:r w:rsidRPr="00BD4F31">
              <w:rPr>
                <w:sz w:val="14"/>
                <w:szCs w:val="14"/>
                <w:lang w:val="eu-ES"/>
              </w:rPr>
              <w:t>Inbertsio errealak besterentzea</w:t>
            </w:r>
          </w:p>
        </w:tc>
        <w:tc>
          <w:tcPr>
            <w:tcW w:w="620"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6</w:t>
            </w:r>
          </w:p>
        </w:tc>
        <w:tc>
          <w:tcPr>
            <w:tcW w:w="1064" w:type="dxa"/>
            <w:tcBorders>
              <w:top w:val="single" w:sz="2" w:space="0" w:color="auto"/>
              <w:bottom w:val="single" w:sz="2" w:space="0" w:color="auto"/>
            </w:tcBorders>
            <w:vAlign w:val="center"/>
          </w:tcPr>
          <w:p w:rsidR="004D137B" w:rsidRPr="00BD4F31" w:rsidRDefault="004D137B" w:rsidP="005B3645">
            <w:pPr>
              <w:pStyle w:val="cuatexto"/>
              <w:ind w:left="-57"/>
              <w:jc w:val="right"/>
              <w:rPr>
                <w:sz w:val="14"/>
                <w:szCs w:val="14"/>
                <w:lang w:val="eu-ES"/>
              </w:rPr>
            </w:pPr>
            <w:r w:rsidRPr="00BD4F31">
              <w:rPr>
                <w:sz w:val="14"/>
                <w:szCs w:val="14"/>
                <w:lang w:val="eu-ES"/>
              </w:rPr>
              <w:t>0</w:t>
            </w:r>
          </w:p>
        </w:tc>
        <w:tc>
          <w:tcPr>
            <w:tcW w:w="826"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1022" w:type="dxa"/>
            <w:tcBorders>
              <w:top w:val="single" w:sz="2" w:space="0" w:color="auto"/>
              <w:bottom w:val="single" w:sz="2" w:space="0" w:color="auto"/>
            </w:tcBorders>
            <w:vAlign w:val="center"/>
          </w:tcPr>
          <w:p w:rsidR="004D137B" w:rsidRPr="00BD4F31" w:rsidRDefault="004D137B" w:rsidP="005B3645">
            <w:pPr>
              <w:pStyle w:val="cuatexto"/>
              <w:ind w:left="-99"/>
              <w:jc w:val="right"/>
              <w:rPr>
                <w:sz w:val="14"/>
                <w:szCs w:val="14"/>
                <w:lang w:val="eu-ES"/>
              </w:rPr>
            </w:pPr>
            <w:r w:rsidRPr="00BD4F31">
              <w:rPr>
                <w:sz w:val="14"/>
                <w:szCs w:val="14"/>
                <w:lang w:val="eu-ES"/>
              </w:rPr>
              <w:t>0</w:t>
            </w:r>
          </w:p>
        </w:tc>
        <w:tc>
          <w:tcPr>
            <w:tcW w:w="1119"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980"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938"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840" w:type="dxa"/>
            <w:tcBorders>
              <w:top w:val="single" w:sz="2" w:space="0" w:color="auto"/>
              <w:bottom w:val="single" w:sz="2" w:space="0" w:color="auto"/>
            </w:tcBorders>
            <w:vAlign w:val="center"/>
          </w:tcPr>
          <w:p w:rsidR="004D137B" w:rsidRPr="00BD4F31" w:rsidRDefault="004D137B" w:rsidP="008F72D3">
            <w:pPr>
              <w:pStyle w:val="cuatexto"/>
              <w:ind w:left="-71" w:right="-57"/>
              <w:jc w:val="right"/>
              <w:rPr>
                <w:sz w:val="14"/>
                <w:szCs w:val="14"/>
                <w:lang w:val="eu-ES"/>
              </w:rPr>
            </w:pPr>
          </w:p>
        </w:tc>
        <w:tc>
          <w:tcPr>
            <w:tcW w:w="1035" w:type="dxa"/>
            <w:tcBorders>
              <w:top w:val="single" w:sz="2" w:space="0" w:color="auto"/>
              <w:bottom w:val="single" w:sz="2" w:space="0" w:color="auto"/>
            </w:tcBorders>
            <w:vAlign w:val="center"/>
          </w:tcPr>
          <w:p w:rsidR="004D137B" w:rsidRPr="00BD4F31" w:rsidRDefault="004D137B" w:rsidP="008F72D3">
            <w:pPr>
              <w:pStyle w:val="cuatexto"/>
              <w:ind w:left="-57"/>
              <w:jc w:val="right"/>
              <w:rPr>
                <w:sz w:val="14"/>
                <w:szCs w:val="14"/>
                <w:lang w:val="eu-ES"/>
              </w:rPr>
            </w:pPr>
          </w:p>
        </w:tc>
      </w:tr>
      <w:tr w:rsidR="004D137B" w:rsidRPr="00BD4F31" w:rsidTr="005B3645">
        <w:trPr>
          <w:trHeight w:val="198"/>
          <w:jc w:val="center"/>
        </w:trPr>
        <w:tc>
          <w:tcPr>
            <w:tcW w:w="2084" w:type="dxa"/>
            <w:tcBorders>
              <w:top w:val="single" w:sz="2" w:space="0" w:color="auto"/>
              <w:bottom w:val="single" w:sz="2" w:space="0" w:color="auto"/>
            </w:tcBorders>
            <w:vAlign w:val="center"/>
          </w:tcPr>
          <w:p w:rsidR="004D137B" w:rsidRPr="00BD4F31" w:rsidRDefault="008863FF" w:rsidP="004D137B">
            <w:pPr>
              <w:pStyle w:val="cuatexto"/>
              <w:jc w:val="left"/>
              <w:rPr>
                <w:sz w:val="14"/>
                <w:szCs w:val="14"/>
                <w:lang w:val="eu-ES"/>
              </w:rPr>
            </w:pPr>
            <w:r w:rsidRPr="00BD4F31">
              <w:rPr>
                <w:sz w:val="14"/>
                <w:szCs w:val="14"/>
                <w:lang w:val="eu-ES"/>
              </w:rPr>
              <w:t>Kapital-transferentziak</w:t>
            </w:r>
          </w:p>
        </w:tc>
        <w:tc>
          <w:tcPr>
            <w:tcW w:w="620"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7</w:t>
            </w:r>
          </w:p>
        </w:tc>
        <w:tc>
          <w:tcPr>
            <w:tcW w:w="1064" w:type="dxa"/>
            <w:tcBorders>
              <w:top w:val="single" w:sz="2" w:space="0" w:color="auto"/>
              <w:bottom w:val="single" w:sz="2" w:space="0" w:color="auto"/>
            </w:tcBorders>
            <w:vAlign w:val="center"/>
          </w:tcPr>
          <w:p w:rsidR="004D137B" w:rsidRPr="00BD4F31" w:rsidRDefault="004D137B" w:rsidP="005B3645">
            <w:pPr>
              <w:pStyle w:val="cuatexto"/>
              <w:ind w:left="-57"/>
              <w:jc w:val="right"/>
              <w:rPr>
                <w:sz w:val="14"/>
                <w:szCs w:val="14"/>
                <w:lang w:val="eu-ES"/>
              </w:rPr>
            </w:pPr>
            <w:r w:rsidRPr="00BD4F31">
              <w:rPr>
                <w:sz w:val="14"/>
                <w:szCs w:val="14"/>
                <w:lang w:val="eu-ES"/>
              </w:rPr>
              <w:t>0</w:t>
            </w:r>
          </w:p>
        </w:tc>
        <w:tc>
          <w:tcPr>
            <w:tcW w:w="826"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1022" w:type="dxa"/>
            <w:tcBorders>
              <w:top w:val="single" w:sz="2" w:space="0" w:color="auto"/>
              <w:bottom w:val="single" w:sz="2" w:space="0" w:color="auto"/>
            </w:tcBorders>
            <w:vAlign w:val="center"/>
          </w:tcPr>
          <w:p w:rsidR="004D137B" w:rsidRPr="00BD4F31" w:rsidRDefault="004D137B" w:rsidP="005B3645">
            <w:pPr>
              <w:pStyle w:val="cuatexto"/>
              <w:ind w:left="-99"/>
              <w:jc w:val="right"/>
              <w:rPr>
                <w:sz w:val="14"/>
                <w:szCs w:val="14"/>
                <w:lang w:val="eu-ES"/>
              </w:rPr>
            </w:pPr>
            <w:r w:rsidRPr="00BD4F31">
              <w:rPr>
                <w:sz w:val="14"/>
                <w:szCs w:val="14"/>
                <w:lang w:val="eu-ES"/>
              </w:rPr>
              <w:t>0</w:t>
            </w:r>
          </w:p>
        </w:tc>
        <w:tc>
          <w:tcPr>
            <w:tcW w:w="1119"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980"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938"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840" w:type="dxa"/>
            <w:tcBorders>
              <w:top w:val="single" w:sz="2" w:space="0" w:color="auto"/>
              <w:bottom w:val="single" w:sz="2" w:space="0" w:color="auto"/>
            </w:tcBorders>
            <w:vAlign w:val="center"/>
          </w:tcPr>
          <w:p w:rsidR="004D137B" w:rsidRPr="00BD4F31" w:rsidRDefault="004D137B" w:rsidP="008F72D3">
            <w:pPr>
              <w:pStyle w:val="cuatexto"/>
              <w:ind w:left="-71" w:right="-57"/>
              <w:jc w:val="right"/>
              <w:rPr>
                <w:sz w:val="14"/>
                <w:szCs w:val="14"/>
                <w:lang w:val="eu-ES"/>
              </w:rPr>
            </w:pPr>
          </w:p>
        </w:tc>
        <w:tc>
          <w:tcPr>
            <w:tcW w:w="1035" w:type="dxa"/>
            <w:tcBorders>
              <w:top w:val="single" w:sz="2" w:space="0" w:color="auto"/>
              <w:bottom w:val="single" w:sz="2" w:space="0" w:color="auto"/>
            </w:tcBorders>
            <w:vAlign w:val="center"/>
          </w:tcPr>
          <w:p w:rsidR="004D137B" w:rsidRPr="00BD4F31" w:rsidRDefault="004D137B" w:rsidP="008F72D3">
            <w:pPr>
              <w:pStyle w:val="cuatexto"/>
              <w:ind w:left="-57"/>
              <w:jc w:val="right"/>
              <w:rPr>
                <w:sz w:val="14"/>
                <w:szCs w:val="14"/>
                <w:lang w:val="eu-ES"/>
              </w:rPr>
            </w:pPr>
          </w:p>
        </w:tc>
      </w:tr>
      <w:tr w:rsidR="004D137B" w:rsidRPr="00BD4F31" w:rsidTr="005B3645">
        <w:trPr>
          <w:trHeight w:val="198"/>
          <w:jc w:val="center"/>
        </w:trPr>
        <w:tc>
          <w:tcPr>
            <w:tcW w:w="2084" w:type="dxa"/>
            <w:tcBorders>
              <w:top w:val="single" w:sz="2" w:space="0" w:color="auto"/>
              <w:bottom w:val="single" w:sz="2" w:space="0" w:color="auto"/>
            </w:tcBorders>
            <w:vAlign w:val="center"/>
          </w:tcPr>
          <w:p w:rsidR="004D137B" w:rsidRPr="00BD4F31" w:rsidRDefault="008863FF" w:rsidP="004D137B">
            <w:pPr>
              <w:pStyle w:val="cuatexto"/>
              <w:jc w:val="left"/>
              <w:rPr>
                <w:sz w:val="14"/>
                <w:szCs w:val="14"/>
                <w:lang w:val="eu-ES"/>
              </w:rPr>
            </w:pPr>
            <w:r w:rsidRPr="00BD4F31">
              <w:rPr>
                <w:sz w:val="14"/>
                <w:szCs w:val="14"/>
                <w:lang w:val="eu-ES"/>
              </w:rPr>
              <w:t>Finantza-aktiboak</w:t>
            </w:r>
          </w:p>
        </w:tc>
        <w:tc>
          <w:tcPr>
            <w:tcW w:w="620"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8</w:t>
            </w:r>
          </w:p>
        </w:tc>
        <w:tc>
          <w:tcPr>
            <w:tcW w:w="1064" w:type="dxa"/>
            <w:tcBorders>
              <w:top w:val="single" w:sz="2" w:space="0" w:color="auto"/>
              <w:bottom w:val="single" w:sz="2" w:space="0" w:color="auto"/>
            </w:tcBorders>
            <w:vAlign w:val="center"/>
          </w:tcPr>
          <w:p w:rsidR="004D137B" w:rsidRPr="00BD4F31" w:rsidRDefault="004D137B" w:rsidP="005B3645">
            <w:pPr>
              <w:pStyle w:val="cuatexto"/>
              <w:ind w:left="-57"/>
              <w:jc w:val="right"/>
              <w:rPr>
                <w:sz w:val="14"/>
                <w:szCs w:val="14"/>
                <w:lang w:val="eu-ES"/>
              </w:rPr>
            </w:pPr>
            <w:r w:rsidRPr="00BD4F31">
              <w:rPr>
                <w:sz w:val="14"/>
                <w:szCs w:val="14"/>
                <w:lang w:val="eu-ES"/>
              </w:rPr>
              <w:t>0</w:t>
            </w:r>
          </w:p>
        </w:tc>
        <w:tc>
          <w:tcPr>
            <w:tcW w:w="826"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1022" w:type="dxa"/>
            <w:tcBorders>
              <w:top w:val="single" w:sz="2" w:space="0" w:color="auto"/>
              <w:bottom w:val="single" w:sz="2" w:space="0" w:color="auto"/>
            </w:tcBorders>
            <w:vAlign w:val="center"/>
          </w:tcPr>
          <w:p w:rsidR="004D137B" w:rsidRPr="00BD4F31" w:rsidRDefault="004D137B" w:rsidP="005B3645">
            <w:pPr>
              <w:pStyle w:val="cuatexto"/>
              <w:ind w:left="-99"/>
              <w:jc w:val="right"/>
              <w:rPr>
                <w:sz w:val="14"/>
                <w:szCs w:val="14"/>
                <w:lang w:val="eu-ES"/>
              </w:rPr>
            </w:pPr>
            <w:r w:rsidRPr="00BD4F31">
              <w:rPr>
                <w:sz w:val="14"/>
                <w:szCs w:val="14"/>
                <w:lang w:val="eu-ES"/>
              </w:rPr>
              <w:t>0</w:t>
            </w:r>
          </w:p>
        </w:tc>
        <w:tc>
          <w:tcPr>
            <w:tcW w:w="1119"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980"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938"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840" w:type="dxa"/>
            <w:tcBorders>
              <w:top w:val="single" w:sz="2" w:space="0" w:color="auto"/>
              <w:bottom w:val="single" w:sz="2" w:space="0" w:color="auto"/>
            </w:tcBorders>
            <w:vAlign w:val="center"/>
          </w:tcPr>
          <w:p w:rsidR="004D137B" w:rsidRPr="00BD4F31" w:rsidRDefault="004D137B" w:rsidP="008F72D3">
            <w:pPr>
              <w:pStyle w:val="cuatexto"/>
              <w:ind w:left="-71" w:right="-57"/>
              <w:jc w:val="right"/>
              <w:rPr>
                <w:sz w:val="14"/>
                <w:szCs w:val="14"/>
                <w:lang w:val="eu-ES"/>
              </w:rPr>
            </w:pPr>
          </w:p>
        </w:tc>
        <w:tc>
          <w:tcPr>
            <w:tcW w:w="1035" w:type="dxa"/>
            <w:tcBorders>
              <w:top w:val="single" w:sz="2" w:space="0" w:color="auto"/>
              <w:bottom w:val="single" w:sz="2" w:space="0" w:color="auto"/>
            </w:tcBorders>
            <w:vAlign w:val="center"/>
          </w:tcPr>
          <w:p w:rsidR="004D137B" w:rsidRPr="00BD4F31" w:rsidRDefault="004D137B" w:rsidP="008F72D3">
            <w:pPr>
              <w:pStyle w:val="cuatexto"/>
              <w:ind w:left="-57"/>
              <w:jc w:val="right"/>
              <w:rPr>
                <w:sz w:val="14"/>
                <w:szCs w:val="14"/>
                <w:lang w:val="eu-ES"/>
              </w:rPr>
            </w:pPr>
          </w:p>
        </w:tc>
      </w:tr>
      <w:tr w:rsidR="004D137B" w:rsidRPr="00BD4F31" w:rsidTr="005B3645">
        <w:trPr>
          <w:trHeight w:val="198"/>
          <w:jc w:val="center"/>
        </w:trPr>
        <w:tc>
          <w:tcPr>
            <w:tcW w:w="2084" w:type="dxa"/>
            <w:tcBorders>
              <w:top w:val="single" w:sz="2" w:space="0" w:color="auto"/>
              <w:bottom w:val="single" w:sz="4" w:space="0" w:color="auto"/>
            </w:tcBorders>
            <w:vAlign w:val="center"/>
          </w:tcPr>
          <w:p w:rsidR="004D137B" w:rsidRPr="00BD4F31" w:rsidRDefault="008863FF" w:rsidP="008863FF">
            <w:pPr>
              <w:pStyle w:val="cuatexto"/>
              <w:jc w:val="left"/>
              <w:rPr>
                <w:sz w:val="14"/>
                <w:szCs w:val="14"/>
                <w:lang w:val="eu-ES"/>
              </w:rPr>
            </w:pPr>
            <w:r w:rsidRPr="00BD4F31">
              <w:rPr>
                <w:sz w:val="14"/>
                <w:szCs w:val="14"/>
                <w:lang w:val="eu-ES"/>
              </w:rPr>
              <w:t>Finantza-pasiboak</w:t>
            </w:r>
          </w:p>
        </w:tc>
        <w:tc>
          <w:tcPr>
            <w:tcW w:w="620" w:type="dxa"/>
            <w:tcBorders>
              <w:top w:val="single" w:sz="2" w:space="0" w:color="auto"/>
              <w:bottom w:val="single" w:sz="4"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9</w:t>
            </w:r>
          </w:p>
        </w:tc>
        <w:tc>
          <w:tcPr>
            <w:tcW w:w="1064" w:type="dxa"/>
            <w:tcBorders>
              <w:top w:val="single" w:sz="2" w:space="0" w:color="auto"/>
              <w:bottom w:val="single" w:sz="4" w:space="0" w:color="auto"/>
            </w:tcBorders>
            <w:vAlign w:val="center"/>
          </w:tcPr>
          <w:p w:rsidR="004D137B" w:rsidRPr="00BD4F31" w:rsidRDefault="004D137B" w:rsidP="005B3645">
            <w:pPr>
              <w:pStyle w:val="cuatexto"/>
              <w:ind w:left="-57"/>
              <w:jc w:val="right"/>
              <w:rPr>
                <w:sz w:val="14"/>
                <w:szCs w:val="14"/>
                <w:lang w:val="eu-ES"/>
              </w:rPr>
            </w:pPr>
            <w:r w:rsidRPr="00BD4F31">
              <w:rPr>
                <w:sz w:val="14"/>
                <w:szCs w:val="14"/>
                <w:lang w:val="eu-ES"/>
              </w:rPr>
              <w:t>0</w:t>
            </w:r>
          </w:p>
        </w:tc>
        <w:tc>
          <w:tcPr>
            <w:tcW w:w="826" w:type="dxa"/>
            <w:tcBorders>
              <w:top w:val="single" w:sz="2" w:space="0" w:color="auto"/>
              <w:bottom w:val="single" w:sz="4"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1022" w:type="dxa"/>
            <w:tcBorders>
              <w:top w:val="single" w:sz="2" w:space="0" w:color="auto"/>
              <w:bottom w:val="single" w:sz="4" w:space="0" w:color="auto"/>
            </w:tcBorders>
            <w:vAlign w:val="center"/>
          </w:tcPr>
          <w:p w:rsidR="004D137B" w:rsidRPr="00BD4F31" w:rsidRDefault="004D137B" w:rsidP="005B3645">
            <w:pPr>
              <w:pStyle w:val="cuatexto"/>
              <w:ind w:left="-99"/>
              <w:jc w:val="right"/>
              <w:rPr>
                <w:sz w:val="14"/>
                <w:szCs w:val="14"/>
                <w:lang w:val="eu-ES"/>
              </w:rPr>
            </w:pPr>
            <w:r w:rsidRPr="00BD4F31">
              <w:rPr>
                <w:sz w:val="14"/>
                <w:szCs w:val="14"/>
                <w:lang w:val="eu-ES"/>
              </w:rPr>
              <w:t>0</w:t>
            </w:r>
          </w:p>
        </w:tc>
        <w:tc>
          <w:tcPr>
            <w:tcW w:w="1119" w:type="dxa"/>
            <w:tcBorders>
              <w:top w:val="single" w:sz="2" w:space="0" w:color="auto"/>
              <w:bottom w:val="single" w:sz="4"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980" w:type="dxa"/>
            <w:tcBorders>
              <w:top w:val="single" w:sz="2" w:space="0" w:color="auto"/>
              <w:bottom w:val="single" w:sz="4"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938" w:type="dxa"/>
            <w:tcBorders>
              <w:top w:val="single" w:sz="2" w:space="0" w:color="auto"/>
              <w:bottom w:val="single" w:sz="4"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840" w:type="dxa"/>
            <w:tcBorders>
              <w:top w:val="single" w:sz="2" w:space="0" w:color="auto"/>
              <w:bottom w:val="single" w:sz="4" w:space="0" w:color="auto"/>
            </w:tcBorders>
            <w:vAlign w:val="center"/>
          </w:tcPr>
          <w:p w:rsidR="004D137B" w:rsidRPr="00BD4F31" w:rsidRDefault="004D137B" w:rsidP="008F72D3">
            <w:pPr>
              <w:pStyle w:val="cuatexto"/>
              <w:ind w:left="-71" w:right="-57"/>
              <w:jc w:val="right"/>
              <w:rPr>
                <w:sz w:val="14"/>
                <w:szCs w:val="14"/>
                <w:lang w:val="eu-ES"/>
              </w:rPr>
            </w:pPr>
          </w:p>
        </w:tc>
        <w:tc>
          <w:tcPr>
            <w:tcW w:w="1035" w:type="dxa"/>
            <w:tcBorders>
              <w:top w:val="single" w:sz="2" w:space="0" w:color="auto"/>
              <w:bottom w:val="single" w:sz="4" w:space="0" w:color="auto"/>
            </w:tcBorders>
            <w:vAlign w:val="center"/>
          </w:tcPr>
          <w:p w:rsidR="004D137B" w:rsidRPr="00BD4F31" w:rsidRDefault="004D137B" w:rsidP="008F72D3">
            <w:pPr>
              <w:pStyle w:val="cuatexto"/>
              <w:ind w:left="-57"/>
              <w:jc w:val="right"/>
              <w:rPr>
                <w:sz w:val="14"/>
                <w:szCs w:val="14"/>
                <w:lang w:val="eu-ES"/>
              </w:rPr>
            </w:pPr>
          </w:p>
        </w:tc>
      </w:tr>
      <w:tr w:rsidR="004D137B" w:rsidRPr="00BD4F31" w:rsidTr="005B3645">
        <w:trPr>
          <w:trHeight w:val="255"/>
          <w:jc w:val="center"/>
        </w:trPr>
        <w:tc>
          <w:tcPr>
            <w:tcW w:w="2084" w:type="dxa"/>
            <w:tcBorders>
              <w:top w:val="single" w:sz="4" w:space="0" w:color="auto"/>
              <w:bottom w:val="single" w:sz="4" w:space="0" w:color="auto"/>
            </w:tcBorders>
            <w:shd w:val="clear" w:color="auto" w:fill="FABF8F" w:themeFill="accent6" w:themeFillTint="99"/>
            <w:vAlign w:val="center"/>
          </w:tcPr>
          <w:p w:rsidR="004D137B" w:rsidRPr="00BD4F31" w:rsidRDefault="008863FF" w:rsidP="008863FF">
            <w:pPr>
              <w:pStyle w:val="cuadroCabe"/>
              <w:jc w:val="left"/>
              <w:rPr>
                <w:sz w:val="14"/>
                <w:szCs w:val="14"/>
                <w:lang w:val="eu-ES"/>
              </w:rPr>
            </w:pPr>
            <w:r w:rsidRPr="00BD4F31">
              <w:rPr>
                <w:sz w:val="14"/>
                <w:szCs w:val="14"/>
                <w:lang w:val="eu-ES"/>
              </w:rPr>
              <w:t>Diru-sarrerak guztira</w:t>
            </w:r>
          </w:p>
        </w:tc>
        <w:tc>
          <w:tcPr>
            <w:tcW w:w="620" w:type="dxa"/>
            <w:tcBorders>
              <w:top w:val="single" w:sz="4" w:space="0" w:color="auto"/>
              <w:bottom w:val="single" w:sz="4" w:space="0" w:color="auto"/>
            </w:tcBorders>
            <w:shd w:val="clear" w:color="auto" w:fill="FABF8F" w:themeFill="accent6" w:themeFillTint="99"/>
            <w:vAlign w:val="center"/>
          </w:tcPr>
          <w:p w:rsidR="004D137B" w:rsidRPr="00BD4F31" w:rsidRDefault="004D137B" w:rsidP="004D137B">
            <w:pPr>
              <w:pStyle w:val="cuadroCabe"/>
              <w:jc w:val="right"/>
              <w:rPr>
                <w:sz w:val="14"/>
                <w:szCs w:val="14"/>
                <w:lang w:val="eu-ES"/>
              </w:rPr>
            </w:pPr>
          </w:p>
        </w:tc>
        <w:tc>
          <w:tcPr>
            <w:tcW w:w="1064" w:type="dxa"/>
            <w:tcBorders>
              <w:top w:val="single" w:sz="4" w:space="0" w:color="auto"/>
              <w:bottom w:val="single" w:sz="4" w:space="0" w:color="auto"/>
            </w:tcBorders>
            <w:shd w:val="clear" w:color="auto" w:fill="FABF8F" w:themeFill="accent6" w:themeFillTint="99"/>
            <w:vAlign w:val="center"/>
          </w:tcPr>
          <w:p w:rsidR="004D137B" w:rsidRPr="00BD4F31" w:rsidRDefault="009470DE" w:rsidP="005B3645">
            <w:pPr>
              <w:pStyle w:val="cuadroCabe"/>
              <w:ind w:left="-57"/>
              <w:jc w:val="right"/>
              <w:rPr>
                <w:sz w:val="14"/>
                <w:szCs w:val="14"/>
                <w:lang w:val="eu-ES"/>
              </w:rPr>
            </w:pPr>
            <w:r w:rsidRPr="00BD4F31">
              <w:rPr>
                <w:sz w:val="14"/>
                <w:szCs w:val="14"/>
                <w:lang w:val="eu-ES"/>
              </w:rPr>
              <w:fldChar w:fldCharType="begin"/>
            </w:r>
            <w:r w:rsidR="004D137B" w:rsidRPr="00BD4F31">
              <w:rPr>
                <w:sz w:val="14"/>
                <w:szCs w:val="14"/>
                <w:lang w:val="eu-ES"/>
              </w:rPr>
              <w:instrText xml:space="preserve"> =SUM(ABOVE) </w:instrText>
            </w:r>
            <w:r w:rsidRPr="00BD4F31">
              <w:rPr>
                <w:sz w:val="14"/>
                <w:szCs w:val="14"/>
                <w:lang w:val="eu-ES"/>
              </w:rPr>
              <w:fldChar w:fldCharType="separate"/>
            </w:r>
            <w:r w:rsidR="004D137B" w:rsidRPr="00BD4F31">
              <w:rPr>
                <w:noProof/>
                <w:sz w:val="14"/>
                <w:szCs w:val="14"/>
                <w:lang w:val="eu-ES"/>
              </w:rPr>
              <w:t>655.368</w:t>
            </w:r>
            <w:r w:rsidRPr="00BD4F31">
              <w:rPr>
                <w:sz w:val="14"/>
                <w:szCs w:val="14"/>
                <w:lang w:val="eu-ES"/>
              </w:rPr>
              <w:fldChar w:fldCharType="end"/>
            </w:r>
          </w:p>
        </w:tc>
        <w:tc>
          <w:tcPr>
            <w:tcW w:w="826" w:type="dxa"/>
            <w:tcBorders>
              <w:top w:val="single" w:sz="4" w:space="0" w:color="auto"/>
              <w:bottom w:val="single" w:sz="4" w:space="0" w:color="auto"/>
            </w:tcBorders>
            <w:shd w:val="clear" w:color="auto" w:fill="FABF8F" w:themeFill="accent6" w:themeFillTint="99"/>
            <w:vAlign w:val="center"/>
          </w:tcPr>
          <w:p w:rsidR="004D137B" w:rsidRPr="00BD4F31" w:rsidRDefault="004D137B" w:rsidP="004D137B">
            <w:pPr>
              <w:pStyle w:val="cuadroCabe"/>
              <w:jc w:val="right"/>
              <w:rPr>
                <w:sz w:val="14"/>
                <w:szCs w:val="14"/>
                <w:lang w:val="eu-ES"/>
              </w:rPr>
            </w:pPr>
            <w:r w:rsidRPr="00BD4F31">
              <w:rPr>
                <w:sz w:val="14"/>
                <w:szCs w:val="14"/>
                <w:lang w:val="eu-ES"/>
              </w:rPr>
              <w:t>0</w:t>
            </w:r>
          </w:p>
        </w:tc>
        <w:tc>
          <w:tcPr>
            <w:tcW w:w="1022" w:type="dxa"/>
            <w:tcBorders>
              <w:top w:val="single" w:sz="4" w:space="0" w:color="auto"/>
              <w:bottom w:val="single" w:sz="4" w:space="0" w:color="auto"/>
            </w:tcBorders>
            <w:shd w:val="clear" w:color="auto" w:fill="FABF8F" w:themeFill="accent6" w:themeFillTint="99"/>
            <w:vAlign w:val="center"/>
          </w:tcPr>
          <w:p w:rsidR="004D137B" w:rsidRPr="00BD4F31" w:rsidRDefault="004D137B" w:rsidP="005B3645">
            <w:pPr>
              <w:pStyle w:val="cuadroCabe"/>
              <w:ind w:left="-99"/>
              <w:jc w:val="right"/>
              <w:rPr>
                <w:sz w:val="14"/>
                <w:szCs w:val="14"/>
                <w:lang w:val="eu-ES"/>
              </w:rPr>
            </w:pPr>
            <w:r w:rsidRPr="00BD4F31">
              <w:rPr>
                <w:sz w:val="14"/>
                <w:szCs w:val="14"/>
                <w:lang w:val="eu-ES"/>
              </w:rPr>
              <w:t>655.368</w:t>
            </w:r>
          </w:p>
        </w:tc>
        <w:tc>
          <w:tcPr>
            <w:tcW w:w="1119" w:type="dxa"/>
            <w:tcBorders>
              <w:top w:val="single" w:sz="4" w:space="0" w:color="auto"/>
              <w:bottom w:val="single" w:sz="4" w:space="0" w:color="auto"/>
            </w:tcBorders>
            <w:shd w:val="clear" w:color="auto" w:fill="FABF8F" w:themeFill="accent6" w:themeFillTint="99"/>
            <w:vAlign w:val="center"/>
          </w:tcPr>
          <w:p w:rsidR="004D137B" w:rsidRPr="00BD4F31" w:rsidRDefault="009470DE" w:rsidP="004D137B">
            <w:pPr>
              <w:pStyle w:val="cuadroCabe"/>
              <w:jc w:val="right"/>
              <w:rPr>
                <w:sz w:val="14"/>
                <w:szCs w:val="14"/>
                <w:lang w:val="eu-ES"/>
              </w:rPr>
            </w:pPr>
            <w:r w:rsidRPr="00BD4F31">
              <w:rPr>
                <w:sz w:val="14"/>
                <w:szCs w:val="14"/>
                <w:lang w:val="eu-ES"/>
              </w:rPr>
              <w:fldChar w:fldCharType="begin"/>
            </w:r>
            <w:r w:rsidR="004D137B" w:rsidRPr="00BD4F31">
              <w:rPr>
                <w:sz w:val="14"/>
                <w:szCs w:val="14"/>
                <w:lang w:val="eu-ES"/>
              </w:rPr>
              <w:instrText xml:space="preserve"> =SUM(ABOVE) </w:instrText>
            </w:r>
            <w:r w:rsidRPr="00BD4F31">
              <w:rPr>
                <w:sz w:val="14"/>
                <w:szCs w:val="14"/>
                <w:lang w:val="eu-ES"/>
              </w:rPr>
              <w:fldChar w:fldCharType="separate"/>
            </w:r>
            <w:r w:rsidR="004D137B" w:rsidRPr="00BD4F31">
              <w:rPr>
                <w:noProof/>
                <w:sz w:val="14"/>
                <w:szCs w:val="14"/>
                <w:lang w:val="eu-ES"/>
              </w:rPr>
              <w:t>660.586</w:t>
            </w:r>
            <w:r w:rsidRPr="00BD4F31">
              <w:rPr>
                <w:sz w:val="14"/>
                <w:szCs w:val="14"/>
                <w:lang w:val="eu-ES"/>
              </w:rPr>
              <w:fldChar w:fldCharType="end"/>
            </w:r>
          </w:p>
        </w:tc>
        <w:tc>
          <w:tcPr>
            <w:tcW w:w="980" w:type="dxa"/>
            <w:tcBorders>
              <w:top w:val="single" w:sz="4" w:space="0" w:color="auto"/>
              <w:bottom w:val="single" w:sz="4" w:space="0" w:color="auto"/>
            </w:tcBorders>
            <w:shd w:val="clear" w:color="auto" w:fill="FABF8F" w:themeFill="accent6" w:themeFillTint="99"/>
            <w:vAlign w:val="center"/>
          </w:tcPr>
          <w:p w:rsidR="004D137B" w:rsidRPr="00BD4F31" w:rsidRDefault="004D137B" w:rsidP="004D137B">
            <w:pPr>
              <w:pStyle w:val="cuadroCabe"/>
              <w:jc w:val="right"/>
              <w:rPr>
                <w:sz w:val="14"/>
                <w:szCs w:val="14"/>
                <w:lang w:val="eu-ES"/>
              </w:rPr>
            </w:pPr>
            <w:r w:rsidRPr="00BD4F31">
              <w:rPr>
                <w:sz w:val="14"/>
                <w:szCs w:val="14"/>
                <w:lang w:val="eu-ES"/>
              </w:rPr>
              <w:t>649.739</w:t>
            </w:r>
          </w:p>
        </w:tc>
        <w:tc>
          <w:tcPr>
            <w:tcW w:w="938" w:type="dxa"/>
            <w:tcBorders>
              <w:top w:val="single" w:sz="4" w:space="0" w:color="auto"/>
              <w:bottom w:val="single" w:sz="4" w:space="0" w:color="auto"/>
            </w:tcBorders>
            <w:shd w:val="clear" w:color="auto" w:fill="FABF8F" w:themeFill="accent6" w:themeFillTint="99"/>
            <w:vAlign w:val="center"/>
          </w:tcPr>
          <w:p w:rsidR="004D137B" w:rsidRPr="00BD4F31" w:rsidRDefault="004D137B" w:rsidP="004D137B">
            <w:pPr>
              <w:pStyle w:val="cuadroCabe"/>
              <w:jc w:val="right"/>
              <w:rPr>
                <w:sz w:val="14"/>
                <w:szCs w:val="14"/>
                <w:lang w:val="eu-ES"/>
              </w:rPr>
            </w:pPr>
            <w:r w:rsidRPr="00BD4F31">
              <w:rPr>
                <w:sz w:val="14"/>
                <w:szCs w:val="14"/>
                <w:lang w:val="eu-ES"/>
              </w:rPr>
              <w:t>10.847</w:t>
            </w:r>
          </w:p>
        </w:tc>
        <w:tc>
          <w:tcPr>
            <w:tcW w:w="840" w:type="dxa"/>
            <w:tcBorders>
              <w:top w:val="single" w:sz="4" w:space="0" w:color="auto"/>
              <w:bottom w:val="single" w:sz="4" w:space="0" w:color="auto"/>
            </w:tcBorders>
            <w:shd w:val="clear" w:color="auto" w:fill="FABF8F" w:themeFill="accent6" w:themeFillTint="99"/>
            <w:vAlign w:val="center"/>
          </w:tcPr>
          <w:p w:rsidR="004D137B" w:rsidRPr="00BD4F31" w:rsidRDefault="004D137B" w:rsidP="008F72D3">
            <w:pPr>
              <w:pStyle w:val="cuadroCabe"/>
              <w:ind w:left="-71" w:right="-57"/>
              <w:jc w:val="right"/>
              <w:rPr>
                <w:sz w:val="14"/>
                <w:szCs w:val="14"/>
                <w:lang w:val="eu-ES"/>
              </w:rPr>
            </w:pPr>
            <w:r w:rsidRPr="00BD4F31">
              <w:rPr>
                <w:sz w:val="14"/>
                <w:szCs w:val="14"/>
                <w:lang w:val="eu-ES"/>
              </w:rPr>
              <w:t>101</w:t>
            </w:r>
          </w:p>
        </w:tc>
        <w:tc>
          <w:tcPr>
            <w:tcW w:w="1035" w:type="dxa"/>
            <w:tcBorders>
              <w:top w:val="single" w:sz="4" w:space="0" w:color="auto"/>
              <w:bottom w:val="single" w:sz="4" w:space="0" w:color="auto"/>
            </w:tcBorders>
            <w:shd w:val="clear" w:color="auto" w:fill="FABF8F" w:themeFill="accent6" w:themeFillTint="99"/>
            <w:vAlign w:val="center"/>
          </w:tcPr>
          <w:p w:rsidR="004D137B" w:rsidRPr="00BD4F31" w:rsidRDefault="004D137B" w:rsidP="008F72D3">
            <w:pPr>
              <w:pStyle w:val="cuadroCabe"/>
              <w:ind w:left="-57"/>
              <w:jc w:val="right"/>
              <w:rPr>
                <w:sz w:val="14"/>
                <w:szCs w:val="14"/>
                <w:lang w:val="eu-ES"/>
              </w:rPr>
            </w:pPr>
            <w:r w:rsidRPr="00BD4F31">
              <w:rPr>
                <w:sz w:val="14"/>
                <w:szCs w:val="14"/>
                <w:lang w:val="eu-ES"/>
              </w:rPr>
              <w:t>100</w:t>
            </w:r>
          </w:p>
        </w:tc>
      </w:tr>
    </w:tbl>
    <w:p w:rsidR="004D137B" w:rsidRPr="00BD4F31" w:rsidRDefault="004D137B" w:rsidP="004D137B">
      <w:pPr>
        <w:pStyle w:val="CuadroTtulo"/>
        <w:spacing w:before="60" w:after="260"/>
        <w:jc w:val="center"/>
        <w:rPr>
          <w:sz w:val="16"/>
          <w:szCs w:val="16"/>
          <w:lang w:val="eu-ES"/>
        </w:rPr>
      </w:pPr>
    </w:p>
    <w:p w:rsidR="005B3645" w:rsidRDefault="005B3645">
      <w:pPr>
        <w:spacing w:after="0"/>
        <w:ind w:firstLine="0"/>
        <w:jc w:val="left"/>
        <w:rPr>
          <w:rFonts w:ascii="Arial" w:hAnsi="Arial"/>
          <w:spacing w:val="6"/>
          <w:szCs w:val="24"/>
          <w:lang w:val="eu-ES"/>
        </w:rPr>
      </w:pPr>
      <w:r>
        <w:rPr>
          <w:lang w:val="eu-ES"/>
        </w:rPr>
        <w:br w:type="page"/>
      </w:r>
    </w:p>
    <w:p w:rsidR="004D137B" w:rsidRPr="00BD4F31" w:rsidRDefault="00300864" w:rsidP="005B3645">
      <w:pPr>
        <w:pStyle w:val="CuadroTtulo"/>
        <w:spacing w:after="240"/>
        <w:ind w:left="-618" w:right="-692"/>
        <w:jc w:val="center"/>
        <w:rPr>
          <w:lang w:val="eu-ES"/>
        </w:rPr>
      </w:pPr>
      <w:r w:rsidRPr="00BD4F31">
        <w:rPr>
          <w:lang w:val="eu-ES"/>
        </w:rPr>
        <w:t>Aurrekontu-emaitza</w:t>
      </w:r>
      <w:r w:rsidR="004D137B" w:rsidRPr="00BD4F31">
        <w:rPr>
          <w:lang w:val="eu-ES"/>
        </w:rPr>
        <w:t xml:space="preserve"> </w:t>
      </w:r>
    </w:p>
    <w:tbl>
      <w:tblPr>
        <w:tblW w:w="8917" w:type="dxa"/>
        <w:tblLayout w:type="fixed"/>
        <w:tblCellMar>
          <w:left w:w="70" w:type="dxa"/>
          <w:right w:w="70" w:type="dxa"/>
        </w:tblCellMar>
        <w:tblLook w:val="0000" w:firstRow="0" w:lastRow="0" w:firstColumn="0" w:lastColumn="0" w:noHBand="0" w:noVBand="0"/>
      </w:tblPr>
      <w:tblGrid>
        <w:gridCol w:w="4890"/>
        <w:gridCol w:w="2193"/>
        <w:gridCol w:w="1834"/>
      </w:tblGrid>
      <w:tr w:rsidR="004D137B" w:rsidRPr="005B3645" w:rsidTr="008F72D3">
        <w:trPr>
          <w:trHeight w:val="255"/>
        </w:trPr>
        <w:tc>
          <w:tcPr>
            <w:tcW w:w="4890" w:type="dxa"/>
            <w:tcBorders>
              <w:top w:val="single" w:sz="4" w:space="0" w:color="auto"/>
              <w:bottom w:val="single" w:sz="4" w:space="0" w:color="auto"/>
            </w:tcBorders>
            <w:shd w:val="clear" w:color="auto" w:fill="FABF8F" w:themeFill="accent6" w:themeFillTint="99"/>
            <w:vAlign w:val="center"/>
          </w:tcPr>
          <w:p w:rsidR="004D137B" w:rsidRPr="00BD4F31" w:rsidRDefault="00AB1061" w:rsidP="004D137B">
            <w:pPr>
              <w:pStyle w:val="cuadroCabe"/>
              <w:jc w:val="left"/>
              <w:rPr>
                <w:szCs w:val="18"/>
                <w:lang w:val="eu-ES"/>
              </w:rPr>
            </w:pPr>
            <w:r w:rsidRPr="00BD4F31">
              <w:rPr>
                <w:szCs w:val="18"/>
                <w:lang w:val="eu-ES"/>
              </w:rPr>
              <w:t>Kontzeptua</w:t>
            </w:r>
          </w:p>
        </w:tc>
        <w:tc>
          <w:tcPr>
            <w:tcW w:w="2193" w:type="dxa"/>
            <w:tcBorders>
              <w:top w:val="single" w:sz="4" w:space="0" w:color="auto"/>
              <w:bottom w:val="single" w:sz="4" w:space="0" w:color="auto"/>
            </w:tcBorders>
            <w:shd w:val="clear" w:color="auto" w:fill="FABF8F" w:themeFill="accent6" w:themeFillTint="99"/>
            <w:vAlign w:val="center"/>
          </w:tcPr>
          <w:p w:rsidR="004D137B" w:rsidRPr="00BD4F31" w:rsidRDefault="004D137B" w:rsidP="004D137B">
            <w:pPr>
              <w:pStyle w:val="cuadroCabe"/>
              <w:jc w:val="right"/>
              <w:rPr>
                <w:szCs w:val="18"/>
                <w:lang w:val="eu-ES"/>
              </w:rPr>
            </w:pPr>
            <w:r w:rsidRPr="00BD4F31">
              <w:rPr>
                <w:lang w:val="eu-ES"/>
              </w:rPr>
              <w:t>2013</w:t>
            </w:r>
            <w:r w:rsidR="00300864" w:rsidRPr="00BD4F31">
              <w:rPr>
                <w:lang w:val="eu-ES"/>
              </w:rPr>
              <w:t xml:space="preserve">ko </w:t>
            </w:r>
            <w:r w:rsidR="005B3645">
              <w:rPr>
                <w:lang w:val="eu-ES"/>
              </w:rPr>
              <w:br/>
            </w:r>
            <w:r w:rsidR="00300864" w:rsidRPr="00BD4F31">
              <w:rPr>
                <w:lang w:val="eu-ES"/>
              </w:rPr>
              <w:t>ekitaldia</w:t>
            </w:r>
          </w:p>
        </w:tc>
        <w:tc>
          <w:tcPr>
            <w:tcW w:w="1834" w:type="dxa"/>
            <w:tcBorders>
              <w:top w:val="single" w:sz="4" w:space="0" w:color="auto"/>
              <w:bottom w:val="single" w:sz="4" w:space="0" w:color="auto"/>
            </w:tcBorders>
            <w:shd w:val="clear" w:color="auto" w:fill="FABF8F" w:themeFill="accent6" w:themeFillTint="99"/>
            <w:vAlign w:val="center"/>
          </w:tcPr>
          <w:p w:rsidR="004D137B" w:rsidRPr="00BD4F31" w:rsidRDefault="004D137B" w:rsidP="004D137B">
            <w:pPr>
              <w:pStyle w:val="cuadroCabe"/>
              <w:jc w:val="right"/>
              <w:rPr>
                <w:szCs w:val="18"/>
                <w:lang w:val="eu-ES"/>
              </w:rPr>
            </w:pPr>
            <w:r w:rsidRPr="00BD4F31">
              <w:rPr>
                <w:lang w:val="eu-ES"/>
              </w:rPr>
              <w:t>2014</w:t>
            </w:r>
            <w:r w:rsidR="00300864" w:rsidRPr="00BD4F31">
              <w:rPr>
                <w:lang w:val="eu-ES"/>
              </w:rPr>
              <w:t xml:space="preserve">ko </w:t>
            </w:r>
            <w:r w:rsidR="005B3645">
              <w:rPr>
                <w:lang w:val="eu-ES"/>
              </w:rPr>
              <w:br/>
            </w:r>
            <w:r w:rsidR="00300864" w:rsidRPr="00BD4F31">
              <w:rPr>
                <w:lang w:val="eu-ES"/>
              </w:rPr>
              <w:t>ekitaldia</w:t>
            </w:r>
          </w:p>
        </w:tc>
      </w:tr>
      <w:tr w:rsidR="004D137B" w:rsidRPr="005B3645" w:rsidTr="008F72D3">
        <w:trPr>
          <w:trHeight w:val="198"/>
        </w:trPr>
        <w:tc>
          <w:tcPr>
            <w:tcW w:w="4890" w:type="dxa"/>
            <w:tcBorders>
              <w:top w:val="single" w:sz="4" w:space="0" w:color="auto"/>
              <w:bottom w:val="single" w:sz="2" w:space="0" w:color="auto"/>
            </w:tcBorders>
            <w:vAlign w:val="center"/>
          </w:tcPr>
          <w:p w:rsidR="004D137B" w:rsidRPr="00BD4F31" w:rsidRDefault="00300864" w:rsidP="004D137B">
            <w:pPr>
              <w:pStyle w:val="cuatexto"/>
              <w:jc w:val="left"/>
              <w:rPr>
                <w:sz w:val="18"/>
                <w:szCs w:val="18"/>
                <w:lang w:val="eu-ES"/>
              </w:rPr>
            </w:pPr>
            <w:r w:rsidRPr="00BD4F31">
              <w:rPr>
                <w:sz w:val="18"/>
                <w:szCs w:val="18"/>
                <w:lang w:val="eu-ES"/>
              </w:rPr>
              <w:t>Aitortutako eskubide garbiak</w:t>
            </w:r>
          </w:p>
        </w:tc>
        <w:tc>
          <w:tcPr>
            <w:tcW w:w="2193" w:type="dxa"/>
            <w:tcBorders>
              <w:top w:val="single" w:sz="4"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617.398</w:t>
            </w:r>
          </w:p>
        </w:tc>
        <w:tc>
          <w:tcPr>
            <w:tcW w:w="1834" w:type="dxa"/>
            <w:tcBorders>
              <w:top w:val="single" w:sz="4"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660.586</w:t>
            </w:r>
          </w:p>
        </w:tc>
      </w:tr>
      <w:tr w:rsidR="004D137B" w:rsidRPr="005B3645" w:rsidTr="008F72D3">
        <w:trPr>
          <w:trHeight w:val="198"/>
        </w:trPr>
        <w:tc>
          <w:tcPr>
            <w:tcW w:w="4890" w:type="dxa"/>
            <w:tcBorders>
              <w:top w:val="single" w:sz="2" w:space="0" w:color="auto"/>
              <w:bottom w:val="single" w:sz="4" w:space="0" w:color="auto"/>
            </w:tcBorders>
            <w:vAlign w:val="center"/>
          </w:tcPr>
          <w:p w:rsidR="004D137B" w:rsidRPr="00BD4F31" w:rsidRDefault="00300864" w:rsidP="004D137B">
            <w:pPr>
              <w:pStyle w:val="cuatexto"/>
              <w:jc w:val="left"/>
              <w:rPr>
                <w:sz w:val="18"/>
                <w:szCs w:val="18"/>
                <w:lang w:val="eu-ES"/>
              </w:rPr>
            </w:pPr>
            <w:r w:rsidRPr="00BD4F31">
              <w:rPr>
                <w:sz w:val="18"/>
                <w:szCs w:val="18"/>
                <w:lang w:val="eu-ES"/>
              </w:rPr>
              <w:t>Aitortutako betebehar garbiak</w:t>
            </w:r>
          </w:p>
        </w:tc>
        <w:tc>
          <w:tcPr>
            <w:tcW w:w="2193" w:type="dxa"/>
            <w:tcBorders>
              <w:top w:val="single" w:sz="2" w:space="0" w:color="auto"/>
              <w:bottom w:val="single" w:sz="4"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610.973</w:t>
            </w:r>
          </w:p>
        </w:tc>
        <w:tc>
          <w:tcPr>
            <w:tcW w:w="1834" w:type="dxa"/>
            <w:tcBorders>
              <w:top w:val="single" w:sz="2" w:space="0" w:color="auto"/>
              <w:bottom w:val="single" w:sz="4"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639.133</w:t>
            </w:r>
          </w:p>
        </w:tc>
      </w:tr>
      <w:tr w:rsidR="004D137B" w:rsidRPr="00BD4F31" w:rsidTr="008F72D3">
        <w:trPr>
          <w:trHeight w:val="255"/>
        </w:trPr>
        <w:tc>
          <w:tcPr>
            <w:tcW w:w="4890" w:type="dxa"/>
            <w:tcBorders>
              <w:top w:val="single" w:sz="4" w:space="0" w:color="auto"/>
              <w:bottom w:val="single" w:sz="4" w:space="0" w:color="auto"/>
            </w:tcBorders>
            <w:vAlign w:val="center"/>
          </w:tcPr>
          <w:p w:rsidR="004D137B" w:rsidRPr="00BD4F31" w:rsidRDefault="00300864" w:rsidP="004D137B">
            <w:pPr>
              <w:pStyle w:val="cuatexto"/>
              <w:jc w:val="left"/>
              <w:rPr>
                <w:rFonts w:ascii="Arial" w:hAnsi="Arial" w:cs="Arial"/>
                <w:szCs w:val="20"/>
                <w:lang w:val="eu-ES"/>
              </w:rPr>
            </w:pPr>
            <w:r w:rsidRPr="00BD4F31">
              <w:rPr>
                <w:rFonts w:ascii="Arial" w:hAnsi="Arial" w:cs="Arial"/>
                <w:szCs w:val="20"/>
                <w:lang w:val="eu-ES"/>
              </w:rPr>
              <w:t>Aurrekontu-emaitza</w:t>
            </w:r>
          </w:p>
        </w:tc>
        <w:tc>
          <w:tcPr>
            <w:tcW w:w="2193" w:type="dxa"/>
            <w:tcBorders>
              <w:top w:val="single" w:sz="4" w:space="0" w:color="auto"/>
              <w:bottom w:val="single" w:sz="4" w:space="0" w:color="auto"/>
            </w:tcBorders>
            <w:vAlign w:val="center"/>
          </w:tcPr>
          <w:p w:rsidR="004D137B" w:rsidRPr="00BD4F31" w:rsidRDefault="004D137B" w:rsidP="004D137B">
            <w:pPr>
              <w:pStyle w:val="cuatexto"/>
              <w:jc w:val="right"/>
              <w:rPr>
                <w:rFonts w:ascii="Arial" w:hAnsi="Arial" w:cs="Arial"/>
                <w:szCs w:val="20"/>
                <w:lang w:val="eu-ES"/>
              </w:rPr>
            </w:pPr>
            <w:r w:rsidRPr="00BD4F31">
              <w:rPr>
                <w:rFonts w:ascii="Arial" w:hAnsi="Arial" w:cs="Arial"/>
                <w:szCs w:val="20"/>
                <w:lang w:val="eu-ES"/>
              </w:rPr>
              <w:t>6.425</w:t>
            </w:r>
          </w:p>
        </w:tc>
        <w:tc>
          <w:tcPr>
            <w:tcW w:w="1834" w:type="dxa"/>
            <w:tcBorders>
              <w:top w:val="single" w:sz="4" w:space="0" w:color="auto"/>
              <w:bottom w:val="single" w:sz="4" w:space="0" w:color="auto"/>
            </w:tcBorders>
            <w:vAlign w:val="center"/>
          </w:tcPr>
          <w:p w:rsidR="004D137B" w:rsidRPr="00BD4F31" w:rsidRDefault="004D137B" w:rsidP="004D137B">
            <w:pPr>
              <w:pStyle w:val="cuatexto"/>
              <w:jc w:val="right"/>
              <w:rPr>
                <w:rFonts w:ascii="Arial" w:hAnsi="Arial" w:cs="Arial"/>
                <w:szCs w:val="20"/>
                <w:lang w:val="eu-ES"/>
              </w:rPr>
            </w:pPr>
            <w:r w:rsidRPr="00BD4F31">
              <w:rPr>
                <w:rFonts w:ascii="Arial" w:hAnsi="Arial" w:cs="Arial"/>
                <w:szCs w:val="20"/>
                <w:lang w:val="eu-ES"/>
              </w:rPr>
              <w:t>21.453</w:t>
            </w:r>
          </w:p>
        </w:tc>
      </w:tr>
      <w:tr w:rsidR="004D137B" w:rsidRPr="00BD4F31" w:rsidTr="008F72D3">
        <w:trPr>
          <w:trHeight w:val="255"/>
        </w:trPr>
        <w:tc>
          <w:tcPr>
            <w:tcW w:w="4890" w:type="dxa"/>
            <w:tcBorders>
              <w:top w:val="single" w:sz="4" w:space="0" w:color="auto"/>
              <w:bottom w:val="single" w:sz="2" w:space="0" w:color="auto"/>
            </w:tcBorders>
            <w:vAlign w:val="center"/>
          </w:tcPr>
          <w:p w:rsidR="004D137B" w:rsidRPr="00BD4F31" w:rsidRDefault="00300864" w:rsidP="004D137B">
            <w:pPr>
              <w:pStyle w:val="cuatexto"/>
              <w:jc w:val="left"/>
              <w:rPr>
                <w:rFonts w:ascii="Arial" w:hAnsi="Arial" w:cs="Arial"/>
                <w:szCs w:val="20"/>
                <w:lang w:val="eu-ES"/>
              </w:rPr>
            </w:pPr>
            <w:r w:rsidRPr="00BD4F31">
              <w:rPr>
                <w:rFonts w:ascii="Arial" w:hAnsi="Arial" w:cs="Arial"/>
                <w:szCs w:val="20"/>
                <w:lang w:val="eu-ES"/>
              </w:rPr>
              <w:t>Doikuntzak</w:t>
            </w:r>
          </w:p>
        </w:tc>
        <w:tc>
          <w:tcPr>
            <w:tcW w:w="2193" w:type="dxa"/>
            <w:tcBorders>
              <w:top w:val="single" w:sz="4" w:space="0" w:color="auto"/>
              <w:bottom w:val="single" w:sz="2" w:space="0" w:color="auto"/>
            </w:tcBorders>
            <w:vAlign w:val="center"/>
          </w:tcPr>
          <w:p w:rsidR="004D137B" w:rsidRPr="00BD4F31" w:rsidRDefault="004D137B" w:rsidP="004D137B">
            <w:pPr>
              <w:pStyle w:val="cuatexto"/>
              <w:jc w:val="right"/>
              <w:rPr>
                <w:rFonts w:ascii="Arial" w:hAnsi="Arial" w:cs="Arial"/>
                <w:szCs w:val="20"/>
                <w:lang w:val="eu-ES"/>
              </w:rPr>
            </w:pPr>
          </w:p>
        </w:tc>
        <w:tc>
          <w:tcPr>
            <w:tcW w:w="1834" w:type="dxa"/>
            <w:tcBorders>
              <w:top w:val="single" w:sz="4" w:space="0" w:color="auto"/>
              <w:bottom w:val="single" w:sz="2" w:space="0" w:color="auto"/>
            </w:tcBorders>
            <w:vAlign w:val="center"/>
          </w:tcPr>
          <w:p w:rsidR="004D137B" w:rsidRPr="00BD4F31" w:rsidRDefault="004D137B" w:rsidP="004D137B">
            <w:pPr>
              <w:pStyle w:val="cuatexto"/>
              <w:jc w:val="right"/>
              <w:rPr>
                <w:rFonts w:ascii="Arial" w:hAnsi="Arial" w:cs="Arial"/>
                <w:szCs w:val="20"/>
                <w:lang w:val="eu-ES"/>
              </w:rPr>
            </w:pPr>
          </w:p>
        </w:tc>
      </w:tr>
      <w:tr w:rsidR="004D137B" w:rsidRPr="00BD4F31" w:rsidTr="008F72D3">
        <w:trPr>
          <w:trHeight w:val="198"/>
        </w:trPr>
        <w:tc>
          <w:tcPr>
            <w:tcW w:w="4890" w:type="dxa"/>
            <w:tcBorders>
              <w:top w:val="single" w:sz="2" w:space="0" w:color="auto"/>
              <w:bottom w:val="single" w:sz="2" w:space="0" w:color="auto"/>
            </w:tcBorders>
            <w:vAlign w:val="center"/>
          </w:tcPr>
          <w:p w:rsidR="004D137B" w:rsidRPr="00BD4F31" w:rsidRDefault="00300864" w:rsidP="004D137B">
            <w:pPr>
              <w:pStyle w:val="cuatexto"/>
              <w:jc w:val="left"/>
              <w:rPr>
                <w:sz w:val="18"/>
                <w:szCs w:val="18"/>
                <w:lang w:val="eu-ES"/>
              </w:rPr>
            </w:pPr>
            <w:r w:rsidRPr="00BD4F31">
              <w:rPr>
                <w:sz w:val="18"/>
                <w:szCs w:val="18"/>
                <w:lang w:val="eu-ES"/>
              </w:rPr>
              <w:t>Finantzaketaren desbideratze positiboa</w:t>
            </w:r>
          </w:p>
        </w:tc>
        <w:tc>
          <w:tcPr>
            <w:tcW w:w="2193"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0</w:t>
            </w:r>
          </w:p>
        </w:tc>
        <w:tc>
          <w:tcPr>
            <w:tcW w:w="1834"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0</w:t>
            </w:r>
          </w:p>
        </w:tc>
      </w:tr>
      <w:tr w:rsidR="004D137B" w:rsidRPr="00BD4F31" w:rsidTr="008F72D3">
        <w:trPr>
          <w:trHeight w:val="198"/>
        </w:trPr>
        <w:tc>
          <w:tcPr>
            <w:tcW w:w="4890" w:type="dxa"/>
            <w:tcBorders>
              <w:top w:val="single" w:sz="2" w:space="0" w:color="auto"/>
              <w:bottom w:val="single" w:sz="4" w:space="0" w:color="auto"/>
            </w:tcBorders>
            <w:vAlign w:val="center"/>
          </w:tcPr>
          <w:p w:rsidR="004D137B" w:rsidRPr="00BD4F31" w:rsidRDefault="00300864" w:rsidP="004D137B">
            <w:pPr>
              <w:pStyle w:val="cuatexto"/>
              <w:jc w:val="left"/>
              <w:rPr>
                <w:sz w:val="18"/>
                <w:szCs w:val="18"/>
                <w:lang w:val="eu-ES"/>
              </w:rPr>
            </w:pPr>
            <w:r w:rsidRPr="00BD4F31">
              <w:rPr>
                <w:sz w:val="18"/>
                <w:szCs w:val="18"/>
                <w:lang w:val="eu-ES"/>
              </w:rPr>
              <w:t>Finantzaketaren desbideratze positiboa</w:t>
            </w:r>
          </w:p>
        </w:tc>
        <w:tc>
          <w:tcPr>
            <w:tcW w:w="2193"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0</w:t>
            </w:r>
          </w:p>
        </w:tc>
        <w:tc>
          <w:tcPr>
            <w:tcW w:w="1834"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0</w:t>
            </w:r>
          </w:p>
        </w:tc>
      </w:tr>
      <w:tr w:rsidR="004D137B" w:rsidRPr="00BD4F31" w:rsidTr="008F72D3">
        <w:trPr>
          <w:trHeight w:val="198"/>
        </w:trPr>
        <w:tc>
          <w:tcPr>
            <w:tcW w:w="4890" w:type="dxa"/>
            <w:tcBorders>
              <w:top w:val="single" w:sz="4" w:space="0" w:color="auto"/>
              <w:bottom w:val="single" w:sz="4" w:space="0" w:color="auto"/>
            </w:tcBorders>
            <w:vAlign w:val="center"/>
          </w:tcPr>
          <w:p w:rsidR="004D137B" w:rsidRPr="00BD4F31" w:rsidRDefault="00300864" w:rsidP="004D137B">
            <w:pPr>
              <w:pStyle w:val="cuatexto"/>
              <w:jc w:val="left"/>
              <w:rPr>
                <w:sz w:val="18"/>
                <w:szCs w:val="18"/>
                <w:lang w:val="eu-ES"/>
              </w:rPr>
            </w:pPr>
            <w:r w:rsidRPr="00BD4F31">
              <w:rPr>
                <w:sz w:val="18"/>
                <w:szCs w:val="18"/>
                <w:lang w:val="eu-ES"/>
              </w:rPr>
              <w:t>Diruzaintza-gerakinaren bidez finantzatutako gastuak</w:t>
            </w:r>
          </w:p>
        </w:tc>
        <w:tc>
          <w:tcPr>
            <w:tcW w:w="2193" w:type="dxa"/>
            <w:tcBorders>
              <w:top w:val="single" w:sz="2" w:space="0" w:color="auto"/>
              <w:bottom w:val="single" w:sz="4"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0</w:t>
            </w:r>
          </w:p>
        </w:tc>
        <w:tc>
          <w:tcPr>
            <w:tcW w:w="1834" w:type="dxa"/>
            <w:tcBorders>
              <w:top w:val="single" w:sz="2" w:space="0" w:color="auto"/>
              <w:bottom w:val="single" w:sz="4"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0</w:t>
            </w:r>
          </w:p>
        </w:tc>
      </w:tr>
      <w:tr w:rsidR="004D137B" w:rsidRPr="00BD4F31" w:rsidTr="008F72D3">
        <w:trPr>
          <w:trHeight w:val="255"/>
        </w:trPr>
        <w:tc>
          <w:tcPr>
            <w:tcW w:w="4890" w:type="dxa"/>
            <w:tcBorders>
              <w:top w:val="single" w:sz="4" w:space="0" w:color="auto"/>
              <w:bottom w:val="single" w:sz="4" w:space="0" w:color="auto"/>
            </w:tcBorders>
            <w:vAlign w:val="center"/>
          </w:tcPr>
          <w:p w:rsidR="004D137B" w:rsidRPr="00BD4F31" w:rsidRDefault="00300864" w:rsidP="004D137B">
            <w:pPr>
              <w:pStyle w:val="cuatexto"/>
              <w:jc w:val="left"/>
              <w:rPr>
                <w:rFonts w:ascii="Arial" w:hAnsi="Arial" w:cs="Arial"/>
                <w:szCs w:val="20"/>
                <w:lang w:val="eu-ES"/>
              </w:rPr>
            </w:pPr>
            <w:r w:rsidRPr="00BD4F31">
              <w:rPr>
                <w:rFonts w:ascii="Arial" w:hAnsi="Arial" w:cs="Arial"/>
                <w:szCs w:val="20"/>
                <w:lang w:val="eu-ES"/>
              </w:rPr>
              <w:t>Aurrekontu-emaitza doitua</w:t>
            </w:r>
          </w:p>
        </w:tc>
        <w:tc>
          <w:tcPr>
            <w:tcW w:w="2193" w:type="dxa"/>
            <w:tcBorders>
              <w:top w:val="single" w:sz="4" w:space="0" w:color="auto"/>
              <w:bottom w:val="single" w:sz="4" w:space="0" w:color="auto"/>
            </w:tcBorders>
            <w:vAlign w:val="center"/>
          </w:tcPr>
          <w:p w:rsidR="004D137B" w:rsidRPr="00BD4F31" w:rsidRDefault="004D137B" w:rsidP="004D137B">
            <w:pPr>
              <w:pStyle w:val="cuatexto"/>
              <w:jc w:val="right"/>
              <w:rPr>
                <w:rFonts w:ascii="Arial" w:hAnsi="Arial" w:cs="Arial"/>
                <w:szCs w:val="20"/>
                <w:lang w:val="eu-ES"/>
              </w:rPr>
            </w:pPr>
            <w:r w:rsidRPr="00BD4F31">
              <w:rPr>
                <w:rFonts w:ascii="Arial" w:hAnsi="Arial" w:cs="Arial"/>
                <w:szCs w:val="20"/>
                <w:lang w:val="eu-ES"/>
              </w:rPr>
              <w:t>6.425</w:t>
            </w:r>
          </w:p>
        </w:tc>
        <w:tc>
          <w:tcPr>
            <w:tcW w:w="1834" w:type="dxa"/>
            <w:tcBorders>
              <w:top w:val="single" w:sz="4" w:space="0" w:color="auto"/>
              <w:bottom w:val="single" w:sz="4" w:space="0" w:color="auto"/>
            </w:tcBorders>
            <w:vAlign w:val="center"/>
          </w:tcPr>
          <w:p w:rsidR="004D137B" w:rsidRPr="00BD4F31" w:rsidRDefault="004D137B" w:rsidP="004D137B">
            <w:pPr>
              <w:pStyle w:val="cuatexto"/>
              <w:jc w:val="right"/>
              <w:rPr>
                <w:rFonts w:ascii="Arial" w:hAnsi="Arial" w:cs="Arial"/>
                <w:szCs w:val="20"/>
                <w:lang w:val="eu-ES"/>
              </w:rPr>
            </w:pPr>
            <w:r w:rsidRPr="00BD4F31">
              <w:rPr>
                <w:rFonts w:ascii="Arial" w:hAnsi="Arial" w:cs="Arial"/>
                <w:szCs w:val="20"/>
                <w:lang w:val="eu-ES"/>
              </w:rPr>
              <w:t>21.453</w:t>
            </w:r>
          </w:p>
        </w:tc>
      </w:tr>
    </w:tbl>
    <w:p w:rsidR="004D137B" w:rsidRPr="00BD4F31" w:rsidRDefault="004D137B" w:rsidP="004D137B">
      <w:pPr>
        <w:pStyle w:val="CuadroTtulo"/>
        <w:spacing w:before="60" w:after="400"/>
        <w:jc w:val="center"/>
        <w:rPr>
          <w:highlight w:val="yellow"/>
          <w:lang w:val="eu-ES"/>
        </w:rPr>
      </w:pPr>
    </w:p>
    <w:p w:rsidR="00F21558" w:rsidRPr="00BD4F31" w:rsidRDefault="00F21558" w:rsidP="004D137B">
      <w:pPr>
        <w:pStyle w:val="CuadroTtulo"/>
        <w:spacing w:before="60" w:after="400"/>
        <w:jc w:val="center"/>
        <w:rPr>
          <w:highlight w:val="yellow"/>
          <w:lang w:val="eu-ES"/>
        </w:rPr>
      </w:pPr>
    </w:p>
    <w:p w:rsidR="004D137B" w:rsidRPr="00BD4F31" w:rsidRDefault="00300864" w:rsidP="004D137B">
      <w:pPr>
        <w:pStyle w:val="CuadroTtulo"/>
        <w:spacing w:before="60" w:after="400"/>
        <w:ind w:left="-616" w:right="-691"/>
        <w:jc w:val="center"/>
        <w:rPr>
          <w:lang w:val="eu-ES"/>
        </w:rPr>
      </w:pPr>
      <w:r w:rsidRPr="00BD4F31">
        <w:rPr>
          <w:lang w:val="eu-ES"/>
        </w:rPr>
        <w:t>Diruzaintza-gerakinaren egoera orria</w:t>
      </w:r>
      <w:r w:rsidR="004D137B" w:rsidRPr="00BD4F31">
        <w:rPr>
          <w:lang w:val="eu-ES"/>
        </w:rPr>
        <w:t xml:space="preserve"> </w:t>
      </w:r>
    </w:p>
    <w:tbl>
      <w:tblPr>
        <w:tblW w:w="8776" w:type="dxa"/>
        <w:tblLayout w:type="fixed"/>
        <w:tblCellMar>
          <w:left w:w="28" w:type="dxa"/>
          <w:right w:w="28" w:type="dxa"/>
        </w:tblCellMar>
        <w:tblLook w:val="0000" w:firstRow="0" w:lastRow="0" w:firstColumn="0" w:lastColumn="0" w:noHBand="0" w:noVBand="0"/>
      </w:tblPr>
      <w:tblGrid>
        <w:gridCol w:w="5131"/>
        <w:gridCol w:w="1028"/>
        <w:gridCol w:w="1469"/>
        <w:gridCol w:w="1148"/>
      </w:tblGrid>
      <w:tr w:rsidR="004D137B" w:rsidRPr="005B3645" w:rsidTr="001E3B30">
        <w:trPr>
          <w:trHeight w:val="255"/>
        </w:trPr>
        <w:tc>
          <w:tcPr>
            <w:tcW w:w="5131" w:type="dxa"/>
            <w:tcBorders>
              <w:top w:val="single" w:sz="4" w:space="0" w:color="auto"/>
              <w:bottom w:val="single" w:sz="4" w:space="0" w:color="auto"/>
            </w:tcBorders>
            <w:shd w:val="clear" w:color="auto" w:fill="FABF8F" w:themeFill="accent6" w:themeFillTint="99"/>
            <w:vAlign w:val="center"/>
          </w:tcPr>
          <w:p w:rsidR="004D137B" w:rsidRPr="00BD4F31" w:rsidRDefault="00AB1061" w:rsidP="004D137B">
            <w:pPr>
              <w:pStyle w:val="cuadroCabe"/>
              <w:jc w:val="left"/>
              <w:rPr>
                <w:sz w:val="17"/>
                <w:szCs w:val="17"/>
                <w:lang w:val="eu-ES"/>
              </w:rPr>
            </w:pPr>
            <w:r w:rsidRPr="00BD4F31">
              <w:rPr>
                <w:sz w:val="17"/>
                <w:szCs w:val="17"/>
                <w:lang w:val="eu-ES"/>
              </w:rPr>
              <w:t>Kontzeptua</w:t>
            </w:r>
          </w:p>
        </w:tc>
        <w:tc>
          <w:tcPr>
            <w:tcW w:w="1028" w:type="dxa"/>
            <w:tcBorders>
              <w:top w:val="single" w:sz="4" w:space="0" w:color="auto"/>
              <w:bottom w:val="single" w:sz="4" w:space="0" w:color="auto"/>
            </w:tcBorders>
            <w:shd w:val="clear" w:color="auto" w:fill="FABF8F" w:themeFill="accent6" w:themeFillTint="99"/>
            <w:vAlign w:val="center"/>
          </w:tcPr>
          <w:p w:rsidR="004D137B" w:rsidRPr="00BD4F31" w:rsidRDefault="004D137B" w:rsidP="004D137B">
            <w:pPr>
              <w:pStyle w:val="cuadroCabe"/>
              <w:jc w:val="right"/>
              <w:rPr>
                <w:sz w:val="17"/>
                <w:szCs w:val="17"/>
                <w:lang w:val="eu-ES"/>
              </w:rPr>
            </w:pPr>
            <w:r w:rsidRPr="00BD4F31">
              <w:rPr>
                <w:sz w:val="17"/>
                <w:szCs w:val="17"/>
                <w:lang w:val="eu-ES"/>
              </w:rPr>
              <w:t>2013</w:t>
            </w:r>
            <w:r w:rsidR="00300864" w:rsidRPr="00BD4F31">
              <w:rPr>
                <w:sz w:val="17"/>
                <w:szCs w:val="17"/>
                <w:lang w:val="eu-ES"/>
              </w:rPr>
              <w:t xml:space="preserve">ko </w:t>
            </w:r>
            <w:r w:rsidR="005B3645">
              <w:rPr>
                <w:sz w:val="17"/>
                <w:szCs w:val="17"/>
                <w:lang w:val="eu-ES"/>
              </w:rPr>
              <w:br/>
            </w:r>
            <w:r w:rsidR="00300864" w:rsidRPr="00BD4F31">
              <w:rPr>
                <w:sz w:val="17"/>
                <w:szCs w:val="17"/>
                <w:lang w:val="eu-ES"/>
              </w:rPr>
              <w:t>ekitaldia</w:t>
            </w:r>
          </w:p>
        </w:tc>
        <w:tc>
          <w:tcPr>
            <w:tcW w:w="1469" w:type="dxa"/>
            <w:tcBorders>
              <w:top w:val="single" w:sz="4" w:space="0" w:color="auto"/>
              <w:bottom w:val="single" w:sz="4" w:space="0" w:color="auto"/>
            </w:tcBorders>
            <w:shd w:val="clear" w:color="auto" w:fill="FABF8F" w:themeFill="accent6" w:themeFillTint="99"/>
            <w:vAlign w:val="center"/>
          </w:tcPr>
          <w:p w:rsidR="004D137B" w:rsidRPr="00BD4F31" w:rsidRDefault="004D137B" w:rsidP="004D137B">
            <w:pPr>
              <w:pStyle w:val="cuadroCabe"/>
              <w:jc w:val="right"/>
              <w:rPr>
                <w:sz w:val="17"/>
                <w:szCs w:val="17"/>
                <w:lang w:val="eu-ES"/>
              </w:rPr>
            </w:pPr>
            <w:r w:rsidRPr="00BD4F31">
              <w:rPr>
                <w:sz w:val="17"/>
                <w:szCs w:val="17"/>
                <w:lang w:val="eu-ES"/>
              </w:rPr>
              <w:t>2014</w:t>
            </w:r>
            <w:r w:rsidR="00300864" w:rsidRPr="00BD4F31">
              <w:rPr>
                <w:sz w:val="17"/>
                <w:szCs w:val="17"/>
                <w:lang w:val="eu-ES"/>
              </w:rPr>
              <w:t xml:space="preserve">ko </w:t>
            </w:r>
            <w:r w:rsidR="005B3645">
              <w:rPr>
                <w:sz w:val="17"/>
                <w:szCs w:val="17"/>
                <w:lang w:val="eu-ES"/>
              </w:rPr>
              <w:br/>
            </w:r>
            <w:r w:rsidR="00300864" w:rsidRPr="00BD4F31">
              <w:rPr>
                <w:sz w:val="17"/>
                <w:szCs w:val="17"/>
                <w:lang w:val="eu-ES"/>
              </w:rPr>
              <w:t>ekitaldia</w:t>
            </w:r>
          </w:p>
        </w:tc>
        <w:tc>
          <w:tcPr>
            <w:tcW w:w="1148" w:type="dxa"/>
            <w:tcBorders>
              <w:top w:val="single" w:sz="4" w:space="0" w:color="auto"/>
              <w:bottom w:val="single" w:sz="4" w:space="0" w:color="auto"/>
            </w:tcBorders>
            <w:shd w:val="clear" w:color="auto" w:fill="FABF8F" w:themeFill="accent6" w:themeFillTint="99"/>
            <w:vAlign w:val="center"/>
          </w:tcPr>
          <w:p w:rsidR="004D137B" w:rsidRPr="00BD4F31" w:rsidRDefault="00300864" w:rsidP="00300864">
            <w:pPr>
              <w:pStyle w:val="cuadroCabe"/>
              <w:jc w:val="right"/>
              <w:rPr>
                <w:sz w:val="17"/>
                <w:szCs w:val="17"/>
                <w:lang w:val="eu-ES"/>
              </w:rPr>
            </w:pPr>
            <w:r w:rsidRPr="00BD4F31">
              <w:rPr>
                <w:sz w:val="17"/>
                <w:szCs w:val="17"/>
                <w:lang w:val="eu-ES"/>
              </w:rPr>
              <w:t>Aldaketaren portzentajea</w:t>
            </w:r>
            <w:r w:rsidR="004D137B" w:rsidRPr="00BD4F31">
              <w:rPr>
                <w:sz w:val="17"/>
                <w:szCs w:val="17"/>
                <w:lang w:val="eu-ES"/>
              </w:rPr>
              <w:t xml:space="preserve"> </w:t>
            </w:r>
          </w:p>
        </w:tc>
      </w:tr>
      <w:tr w:rsidR="004D137B" w:rsidRPr="005B3645" w:rsidTr="001E3B30">
        <w:trPr>
          <w:trHeight w:val="255"/>
        </w:trPr>
        <w:tc>
          <w:tcPr>
            <w:tcW w:w="5131" w:type="dxa"/>
            <w:tcBorders>
              <w:top w:val="single" w:sz="4" w:space="0" w:color="auto"/>
              <w:bottom w:val="single" w:sz="4" w:space="0" w:color="auto"/>
            </w:tcBorders>
            <w:vAlign w:val="center"/>
          </w:tcPr>
          <w:p w:rsidR="004D137B" w:rsidRPr="00BD4F31" w:rsidRDefault="004D137B" w:rsidP="004D137B">
            <w:pPr>
              <w:pStyle w:val="cuatexto"/>
              <w:jc w:val="left"/>
              <w:rPr>
                <w:rFonts w:ascii="Arial" w:hAnsi="Arial" w:cs="Arial"/>
                <w:sz w:val="18"/>
                <w:szCs w:val="18"/>
                <w:lang w:val="eu-ES"/>
              </w:rPr>
            </w:pPr>
            <w:r w:rsidRPr="00BD4F31">
              <w:rPr>
                <w:rFonts w:ascii="Arial" w:hAnsi="Arial" w:cs="Arial"/>
                <w:sz w:val="18"/>
                <w:szCs w:val="18"/>
                <w:lang w:val="eu-ES"/>
              </w:rPr>
              <w:t xml:space="preserve">(+) </w:t>
            </w:r>
            <w:r w:rsidR="00300864" w:rsidRPr="00BD4F31">
              <w:rPr>
                <w:rFonts w:ascii="Arial" w:hAnsi="Arial" w:cs="Arial"/>
                <w:sz w:val="18"/>
                <w:szCs w:val="18"/>
                <w:lang w:val="eu-ES"/>
              </w:rPr>
              <w:t>Kobratzeko dauden eskubideak</w:t>
            </w:r>
          </w:p>
        </w:tc>
        <w:tc>
          <w:tcPr>
            <w:tcW w:w="1028" w:type="dxa"/>
            <w:tcBorders>
              <w:top w:val="single" w:sz="4" w:space="0" w:color="auto"/>
              <w:bottom w:val="single" w:sz="4" w:space="0" w:color="auto"/>
            </w:tcBorders>
            <w:vAlign w:val="center"/>
          </w:tcPr>
          <w:p w:rsidR="004D137B" w:rsidRPr="00BD4F31" w:rsidRDefault="004D137B" w:rsidP="004D137B">
            <w:pPr>
              <w:pStyle w:val="cuatexto"/>
              <w:jc w:val="right"/>
              <w:rPr>
                <w:rFonts w:ascii="Arial" w:hAnsi="Arial" w:cs="Arial"/>
                <w:sz w:val="18"/>
                <w:szCs w:val="18"/>
                <w:lang w:val="eu-ES"/>
              </w:rPr>
            </w:pPr>
            <w:r w:rsidRPr="00BD4F31">
              <w:rPr>
                <w:rFonts w:ascii="Arial" w:hAnsi="Arial" w:cs="Arial"/>
                <w:sz w:val="18"/>
                <w:szCs w:val="18"/>
                <w:lang w:val="eu-ES"/>
              </w:rPr>
              <w:t>7.237</w:t>
            </w:r>
          </w:p>
        </w:tc>
        <w:tc>
          <w:tcPr>
            <w:tcW w:w="1469" w:type="dxa"/>
            <w:tcBorders>
              <w:top w:val="single" w:sz="4" w:space="0" w:color="auto"/>
              <w:bottom w:val="single" w:sz="4" w:space="0" w:color="auto"/>
            </w:tcBorders>
            <w:vAlign w:val="center"/>
          </w:tcPr>
          <w:p w:rsidR="004D137B" w:rsidRPr="00BD4F31" w:rsidRDefault="004D137B" w:rsidP="004D137B">
            <w:pPr>
              <w:pStyle w:val="cuatexto"/>
              <w:jc w:val="right"/>
              <w:rPr>
                <w:rFonts w:ascii="Arial" w:hAnsi="Arial" w:cs="Arial"/>
                <w:sz w:val="18"/>
                <w:szCs w:val="18"/>
                <w:lang w:val="eu-ES"/>
              </w:rPr>
            </w:pPr>
            <w:r w:rsidRPr="00BD4F31">
              <w:rPr>
                <w:rFonts w:ascii="Arial" w:hAnsi="Arial" w:cs="Arial"/>
                <w:sz w:val="18"/>
                <w:szCs w:val="18"/>
                <w:lang w:val="eu-ES"/>
              </w:rPr>
              <w:t>20.496</w:t>
            </w:r>
          </w:p>
        </w:tc>
        <w:tc>
          <w:tcPr>
            <w:tcW w:w="1148" w:type="dxa"/>
            <w:tcBorders>
              <w:top w:val="single" w:sz="4" w:space="0" w:color="auto"/>
              <w:bottom w:val="single" w:sz="4" w:space="0" w:color="auto"/>
            </w:tcBorders>
            <w:vAlign w:val="center"/>
          </w:tcPr>
          <w:p w:rsidR="004D137B" w:rsidRPr="00BD4F31" w:rsidRDefault="004D137B" w:rsidP="004D137B">
            <w:pPr>
              <w:pStyle w:val="cuatexto"/>
              <w:jc w:val="right"/>
              <w:rPr>
                <w:rFonts w:ascii="Arial" w:hAnsi="Arial" w:cs="Arial"/>
                <w:sz w:val="18"/>
                <w:szCs w:val="18"/>
                <w:lang w:val="eu-ES"/>
              </w:rPr>
            </w:pPr>
            <w:r w:rsidRPr="00BD4F31">
              <w:rPr>
                <w:rFonts w:ascii="Arial" w:hAnsi="Arial" w:cs="Arial"/>
                <w:sz w:val="18"/>
                <w:szCs w:val="18"/>
                <w:lang w:val="eu-ES"/>
              </w:rPr>
              <w:t>183</w:t>
            </w:r>
          </w:p>
        </w:tc>
      </w:tr>
      <w:tr w:rsidR="004D137B" w:rsidRPr="00BD4F31" w:rsidTr="001E3B30">
        <w:trPr>
          <w:trHeight w:val="198"/>
        </w:trPr>
        <w:tc>
          <w:tcPr>
            <w:tcW w:w="5131" w:type="dxa"/>
            <w:tcBorders>
              <w:top w:val="single" w:sz="4" w:space="0" w:color="auto"/>
              <w:bottom w:val="single" w:sz="2" w:space="0" w:color="auto"/>
            </w:tcBorders>
            <w:vAlign w:val="center"/>
          </w:tcPr>
          <w:p w:rsidR="004D137B" w:rsidRPr="00BD4F31" w:rsidRDefault="004D137B" w:rsidP="008F72D3">
            <w:pPr>
              <w:pStyle w:val="cuatexto"/>
              <w:ind w:left="336"/>
              <w:jc w:val="left"/>
              <w:rPr>
                <w:sz w:val="18"/>
                <w:szCs w:val="18"/>
                <w:lang w:val="eu-ES"/>
              </w:rPr>
            </w:pPr>
            <w:r w:rsidRPr="00BD4F31">
              <w:rPr>
                <w:sz w:val="18"/>
                <w:szCs w:val="18"/>
                <w:lang w:val="eu-ES"/>
              </w:rPr>
              <w:tab/>
              <w:t xml:space="preserve">(+) </w:t>
            </w:r>
            <w:r w:rsidR="00300864" w:rsidRPr="00BD4F31">
              <w:rPr>
                <w:sz w:val="18"/>
                <w:szCs w:val="18"/>
                <w:lang w:val="eu-ES"/>
              </w:rPr>
              <w:t>Diru-sarreren aurrekontua: aurtengo ekitaldia</w:t>
            </w:r>
          </w:p>
        </w:tc>
        <w:tc>
          <w:tcPr>
            <w:tcW w:w="1028" w:type="dxa"/>
            <w:tcBorders>
              <w:top w:val="single" w:sz="4"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7.056</w:t>
            </w:r>
          </w:p>
        </w:tc>
        <w:tc>
          <w:tcPr>
            <w:tcW w:w="1469" w:type="dxa"/>
            <w:tcBorders>
              <w:top w:val="single" w:sz="4"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10.847</w:t>
            </w:r>
          </w:p>
        </w:tc>
        <w:tc>
          <w:tcPr>
            <w:tcW w:w="1148" w:type="dxa"/>
            <w:tcBorders>
              <w:top w:val="single" w:sz="4" w:space="0" w:color="auto"/>
              <w:bottom w:val="single" w:sz="2" w:space="0" w:color="auto"/>
            </w:tcBorders>
            <w:vAlign w:val="center"/>
          </w:tcPr>
          <w:p w:rsidR="004D137B" w:rsidRPr="00BD4F31" w:rsidRDefault="004D137B" w:rsidP="004D137B">
            <w:pPr>
              <w:pStyle w:val="cuatexto"/>
              <w:jc w:val="right"/>
              <w:rPr>
                <w:sz w:val="18"/>
                <w:szCs w:val="18"/>
                <w:lang w:val="eu-ES"/>
              </w:rPr>
            </w:pPr>
          </w:p>
        </w:tc>
      </w:tr>
      <w:tr w:rsidR="004D137B" w:rsidRPr="00BD4F31" w:rsidTr="001E3B30">
        <w:trPr>
          <w:trHeight w:val="198"/>
        </w:trPr>
        <w:tc>
          <w:tcPr>
            <w:tcW w:w="5131" w:type="dxa"/>
            <w:tcBorders>
              <w:top w:val="single" w:sz="2" w:space="0" w:color="auto"/>
              <w:bottom w:val="single" w:sz="2" w:space="0" w:color="auto"/>
            </w:tcBorders>
            <w:vAlign w:val="center"/>
          </w:tcPr>
          <w:p w:rsidR="004D137B" w:rsidRPr="00BD4F31" w:rsidRDefault="004D137B" w:rsidP="008F72D3">
            <w:pPr>
              <w:pStyle w:val="cuatexto"/>
              <w:ind w:left="336"/>
              <w:jc w:val="left"/>
              <w:rPr>
                <w:sz w:val="18"/>
                <w:szCs w:val="18"/>
                <w:lang w:val="eu-ES"/>
              </w:rPr>
            </w:pPr>
            <w:r w:rsidRPr="00BD4F31">
              <w:rPr>
                <w:sz w:val="18"/>
                <w:szCs w:val="18"/>
                <w:lang w:val="eu-ES"/>
              </w:rPr>
              <w:tab/>
              <w:t>(+)</w:t>
            </w:r>
            <w:r w:rsidR="00300864" w:rsidRPr="00BD4F31">
              <w:rPr>
                <w:sz w:val="18"/>
                <w:szCs w:val="18"/>
                <w:lang w:val="eu-ES"/>
              </w:rPr>
              <w:t xml:space="preserve"> Diru-sarreren aurrekontua: itxitako ekitaldiak</w:t>
            </w:r>
          </w:p>
        </w:tc>
        <w:tc>
          <w:tcPr>
            <w:tcW w:w="1028"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0</w:t>
            </w:r>
          </w:p>
        </w:tc>
        <w:tc>
          <w:tcPr>
            <w:tcW w:w="1469"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0</w:t>
            </w:r>
          </w:p>
        </w:tc>
        <w:tc>
          <w:tcPr>
            <w:tcW w:w="1148"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p>
        </w:tc>
      </w:tr>
      <w:tr w:rsidR="004D137B" w:rsidRPr="00BD4F31" w:rsidTr="001E3B30">
        <w:trPr>
          <w:trHeight w:val="198"/>
        </w:trPr>
        <w:tc>
          <w:tcPr>
            <w:tcW w:w="5131" w:type="dxa"/>
            <w:tcBorders>
              <w:top w:val="single" w:sz="2" w:space="0" w:color="auto"/>
              <w:bottom w:val="single" w:sz="2" w:space="0" w:color="auto"/>
            </w:tcBorders>
            <w:vAlign w:val="center"/>
          </w:tcPr>
          <w:p w:rsidR="004D137B" w:rsidRPr="00BD4F31" w:rsidRDefault="004D137B" w:rsidP="008F72D3">
            <w:pPr>
              <w:pStyle w:val="cuatexto"/>
              <w:ind w:left="336"/>
              <w:jc w:val="left"/>
              <w:rPr>
                <w:sz w:val="18"/>
                <w:szCs w:val="18"/>
                <w:lang w:val="eu-ES"/>
              </w:rPr>
            </w:pPr>
            <w:r w:rsidRPr="00BD4F31">
              <w:rPr>
                <w:sz w:val="18"/>
                <w:szCs w:val="18"/>
                <w:lang w:val="eu-ES"/>
              </w:rPr>
              <w:t xml:space="preserve">(+) </w:t>
            </w:r>
            <w:r w:rsidR="00300864" w:rsidRPr="00BD4F31">
              <w:rPr>
                <w:sz w:val="18"/>
                <w:szCs w:val="18"/>
                <w:lang w:val="eu-ES"/>
              </w:rPr>
              <w:t>Aurrekontuz kanpoko diru-sarrerak</w:t>
            </w:r>
          </w:p>
        </w:tc>
        <w:tc>
          <w:tcPr>
            <w:tcW w:w="1028"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181</w:t>
            </w:r>
          </w:p>
        </w:tc>
        <w:tc>
          <w:tcPr>
            <w:tcW w:w="1469"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9.649</w:t>
            </w:r>
          </w:p>
        </w:tc>
        <w:tc>
          <w:tcPr>
            <w:tcW w:w="1148"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p>
        </w:tc>
      </w:tr>
      <w:tr w:rsidR="004D137B" w:rsidRPr="00BD4F31" w:rsidTr="001E3B30">
        <w:trPr>
          <w:trHeight w:val="198"/>
        </w:trPr>
        <w:tc>
          <w:tcPr>
            <w:tcW w:w="5131" w:type="dxa"/>
            <w:tcBorders>
              <w:top w:val="single" w:sz="2" w:space="0" w:color="auto"/>
              <w:bottom w:val="single" w:sz="2" w:space="0" w:color="auto"/>
            </w:tcBorders>
            <w:vAlign w:val="center"/>
          </w:tcPr>
          <w:p w:rsidR="004D137B" w:rsidRPr="00BD4F31" w:rsidRDefault="004D137B" w:rsidP="008F72D3">
            <w:pPr>
              <w:pStyle w:val="cuatexto"/>
              <w:ind w:left="336"/>
              <w:jc w:val="left"/>
              <w:rPr>
                <w:sz w:val="18"/>
                <w:szCs w:val="18"/>
                <w:lang w:val="eu-ES"/>
              </w:rPr>
            </w:pPr>
            <w:r w:rsidRPr="00BD4F31">
              <w:rPr>
                <w:sz w:val="18"/>
                <w:szCs w:val="18"/>
                <w:lang w:val="eu-ES"/>
              </w:rPr>
              <w:t xml:space="preserve">(+) </w:t>
            </w:r>
            <w:r w:rsidR="00300864" w:rsidRPr="00BD4F31">
              <w:rPr>
                <w:sz w:val="18"/>
                <w:szCs w:val="18"/>
                <w:lang w:val="eu-ES"/>
              </w:rPr>
              <w:t>Ordainketen itzulketak</w:t>
            </w:r>
          </w:p>
        </w:tc>
        <w:tc>
          <w:tcPr>
            <w:tcW w:w="1028"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0</w:t>
            </w:r>
          </w:p>
        </w:tc>
        <w:tc>
          <w:tcPr>
            <w:tcW w:w="1469"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0</w:t>
            </w:r>
          </w:p>
        </w:tc>
        <w:tc>
          <w:tcPr>
            <w:tcW w:w="1148"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p>
        </w:tc>
      </w:tr>
      <w:tr w:rsidR="004D137B" w:rsidRPr="00BD4F31" w:rsidTr="001E3B30">
        <w:trPr>
          <w:trHeight w:val="198"/>
        </w:trPr>
        <w:tc>
          <w:tcPr>
            <w:tcW w:w="5131" w:type="dxa"/>
            <w:tcBorders>
              <w:top w:val="single" w:sz="2" w:space="0" w:color="auto"/>
              <w:bottom w:val="single" w:sz="2" w:space="0" w:color="auto"/>
            </w:tcBorders>
            <w:vAlign w:val="center"/>
          </w:tcPr>
          <w:p w:rsidR="004D137B" w:rsidRPr="00BD4F31" w:rsidRDefault="004D137B" w:rsidP="008F72D3">
            <w:pPr>
              <w:pStyle w:val="cuatexto"/>
              <w:ind w:left="336"/>
              <w:jc w:val="left"/>
              <w:rPr>
                <w:sz w:val="18"/>
                <w:szCs w:val="18"/>
                <w:lang w:val="eu-ES"/>
              </w:rPr>
            </w:pPr>
            <w:r w:rsidRPr="00BD4F31">
              <w:rPr>
                <w:sz w:val="18"/>
                <w:szCs w:val="18"/>
                <w:lang w:val="eu-ES"/>
              </w:rPr>
              <w:t xml:space="preserve">(-) </w:t>
            </w:r>
            <w:r w:rsidR="00300864" w:rsidRPr="00BD4F31">
              <w:rPr>
                <w:sz w:val="18"/>
                <w:szCs w:val="18"/>
                <w:lang w:val="eu-ES"/>
              </w:rPr>
              <w:t>Nekez kobratzeko eskubideak</w:t>
            </w:r>
          </w:p>
        </w:tc>
        <w:tc>
          <w:tcPr>
            <w:tcW w:w="1028"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0</w:t>
            </w:r>
          </w:p>
        </w:tc>
        <w:tc>
          <w:tcPr>
            <w:tcW w:w="1469"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0</w:t>
            </w:r>
          </w:p>
        </w:tc>
        <w:tc>
          <w:tcPr>
            <w:tcW w:w="1148"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p>
        </w:tc>
      </w:tr>
      <w:tr w:rsidR="004D137B" w:rsidRPr="00BD4F31" w:rsidTr="001E3B30">
        <w:trPr>
          <w:trHeight w:val="198"/>
        </w:trPr>
        <w:tc>
          <w:tcPr>
            <w:tcW w:w="5131" w:type="dxa"/>
            <w:tcBorders>
              <w:top w:val="single" w:sz="2" w:space="0" w:color="auto"/>
              <w:bottom w:val="single" w:sz="4" w:space="0" w:color="auto"/>
            </w:tcBorders>
            <w:vAlign w:val="center"/>
          </w:tcPr>
          <w:p w:rsidR="004D137B" w:rsidRPr="00BD4F31" w:rsidRDefault="004D137B" w:rsidP="008F72D3">
            <w:pPr>
              <w:pStyle w:val="cuatexto"/>
              <w:ind w:left="336"/>
              <w:jc w:val="left"/>
              <w:rPr>
                <w:sz w:val="18"/>
                <w:szCs w:val="18"/>
                <w:lang w:val="eu-ES"/>
              </w:rPr>
            </w:pPr>
            <w:r w:rsidRPr="00BD4F31">
              <w:rPr>
                <w:sz w:val="18"/>
                <w:szCs w:val="18"/>
                <w:lang w:val="eu-ES"/>
              </w:rPr>
              <w:t xml:space="preserve">(-) </w:t>
            </w:r>
            <w:r w:rsidR="00300864" w:rsidRPr="00BD4F31">
              <w:rPr>
                <w:sz w:val="18"/>
                <w:szCs w:val="18"/>
                <w:lang w:val="eu-ES"/>
              </w:rPr>
              <w:t>Aplikatzeko dauden diru-sarrerak</w:t>
            </w:r>
          </w:p>
        </w:tc>
        <w:tc>
          <w:tcPr>
            <w:tcW w:w="1028" w:type="dxa"/>
            <w:tcBorders>
              <w:top w:val="single" w:sz="2" w:space="0" w:color="auto"/>
              <w:bottom w:val="single" w:sz="4"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0</w:t>
            </w:r>
          </w:p>
        </w:tc>
        <w:tc>
          <w:tcPr>
            <w:tcW w:w="1469" w:type="dxa"/>
            <w:tcBorders>
              <w:top w:val="single" w:sz="2" w:space="0" w:color="auto"/>
              <w:bottom w:val="single" w:sz="4"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0</w:t>
            </w:r>
          </w:p>
        </w:tc>
        <w:tc>
          <w:tcPr>
            <w:tcW w:w="1148" w:type="dxa"/>
            <w:tcBorders>
              <w:top w:val="single" w:sz="2" w:space="0" w:color="auto"/>
              <w:bottom w:val="single" w:sz="4" w:space="0" w:color="auto"/>
            </w:tcBorders>
            <w:vAlign w:val="center"/>
          </w:tcPr>
          <w:p w:rsidR="004D137B" w:rsidRPr="00BD4F31" w:rsidRDefault="004D137B" w:rsidP="004D137B">
            <w:pPr>
              <w:pStyle w:val="cuatexto"/>
              <w:jc w:val="right"/>
              <w:rPr>
                <w:sz w:val="18"/>
                <w:szCs w:val="18"/>
                <w:lang w:val="eu-ES"/>
              </w:rPr>
            </w:pPr>
          </w:p>
        </w:tc>
      </w:tr>
      <w:tr w:rsidR="004D137B" w:rsidRPr="00BD4F31" w:rsidTr="001E3B30">
        <w:trPr>
          <w:trHeight w:val="255"/>
        </w:trPr>
        <w:tc>
          <w:tcPr>
            <w:tcW w:w="5131" w:type="dxa"/>
            <w:tcBorders>
              <w:top w:val="single" w:sz="4" w:space="0" w:color="auto"/>
              <w:bottom w:val="single" w:sz="4" w:space="0" w:color="auto"/>
            </w:tcBorders>
            <w:vAlign w:val="center"/>
          </w:tcPr>
          <w:p w:rsidR="004D137B" w:rsidRPr="00BD4F31" w:rsidRDefault="004D137B" w:rsidP="004D137B">
            <w:pPr>
              <w:pStyle w:val="cuatexto"/>
              <w:jc w:val="left"/>
              <w:rPr>
                <w:rFonts w:ascii="Arial" w:hAnsi="Arial" w:cs="Arial"/>
                <w:sz w:val="18"/>
                <w:szCs w:val="18"/>
                <w:lang w:val="eu-ES"/>
              </w:rPr>
            </w:pPr>
            <w:r w:rsidRPr="00BD4F31">
              <w:rPr>
                <w:rFonts w:ascii="Arial" w:hAnsi="Arial" w:cs="Arial"/>
                <w:sz w:val="18"/>
                <w:szCs w:val="18"/>
                <w:lang w:val="eu-ES"/>
              </w:rPr>
              <w:t xml:space="preserve">(-) </w:t>
            </w:r>
            <w:r w:rsidR="00300864" w:rsidRPr="00BD4F31">
              <w:rPr>
                <w:rFonts w:ascii="Arial" w:hAnsi="Arial" w:cs="Arial"/>
                <w:sz w:val="18"/>
                <w:szCs w:val="18"/>
                <w:lang w:val="eu-ES"/>
              </w:rPr>
              <w:t>Ordaintzeko dauden betebeharrak</w:t>
            </w:r>
          </w:p>
        </w:tc>
        <w:tc>
          <w:tcPr>
            <w:tcW w:w="1028" w:type="dxa"/>
            <w:tcBorders>
              <w:top w:val="single" w:sz="4" w:space="0" w:color="auto"/>
              <w:bottom w:val="single" w:sz="4" w:space="0" w:color="auto"/>
            </w:tcBorders>
            <w:vAlign w:val="center"/>
          </w:tcPr>
          <w:p w:rsidR="004D137B" w:rsidRPr="00BD4F31" w:rsidRDefault="004D137B" w:rsidP="004D137B">
            <w:pPr>
              <w:pStyle w:val="cuatexto"/>
              <w:jc w:val="right"/>
              <w:rPr>
                <w:rFonts w:ascii="Arial" w:hAnsi="Arial" w:cs="Arial"/>
                <w:sz w:val="18"/>
                <w:szCs w:val="18"/>
                <w:lang w:val="eu-ES"/>
              </w:rPr>
            </w:pPr>
            <w:r w:rsidRPr="00BD4F31">
              <w:rPr>
                <w:rFonts w:ascii="Arial" w:hAnsi="Arial" w:cs="Arial"/>
                <w:sz w:val="18"/>
                <w:szCs w:val="18"/>
                <w:lang w:val="eu-ES"/>
              </w:rPr>
              <w:t>41.461</w:t>
            </w:r>
          </w:p>
        </w:tc>
        <w:tc>
          <w:tcPr>
            <w:tcW w:w="1469" w:type="dxa"/>
            <w:tcBorders>
              <w:top w:val="single" w:sz="4" w:space="0" w:color="auto"/>
              <w:bottom w:val="single" w:sz="4" w:space="0" w:color="auto"/>
            </w:tcBorders>
            <w:vAlign w:val="center"/>
          </w:tcPr>
          <w:p w:rsidR="004D137B" w:rsidRPr="00BD4F31" w:rsidRDefault="004D137B" w:rsidP="004D137B">
            <w:pPr>
              <w:pStyle w:val="cuatexto"/>
              <w:jc w:val="right"/>
              <w:rPr>
                <w:rFonts w:ascii="Arial" w:hAnsi="Arial" w:cs="Arial"/>
                <w:sz w:val="18"/>
                <w:szCs w:val="18"/>
                <w:lang w:val="eu-ES"/>
              </w:rPr>
            </w:pPr>
            <w:r w:rsidRPr="00BD4F31">
              <w:rPr>
                <w:rFonts w:ascii="Arial" w:hAnsi="Arial" w:cs="Arial"/>
                <w:sz w:val="18"/>
                <w:szCs w:val="18"/>
                <w:lang w:val="eu-ES"/>
              </w:rPr>
              <w:t>37.777</w:t>
            </w:r>
          </w:p>
        </w:tc>
        <w:tc>
          <w:tcPr>
            <w:tcW w:w="1148" w:type="dxa"/>
            <w:tcBorders>
              <w:top w:val="single" w:sz="4" w:space="0" w:color="auto"/>
              <w:bottom w:val="single" w:sz="4" w:space="0" w:color="auto"/>
            </w:tcBorders>
            <w:vAlign w:val="center"/>
          </w:tcPr>
          <w:p w:rsidR="004D137B" w:rsidRPr="00BD4F31" w:rsidRDefault="004D137B" w:rsidP="004D137B">
            <w:pPr>
              <w:pStyle w:val="cuatexto"/>
              <w:jc w:val="right"/>
              <w:rPr>
                <w:rFonts w:ascii="Arial" w:hAnsi="Arial" w:cs="Arial"/>
                <w:sz w:val="18"/>
                <w:szCs w:val="18"/>
                <w:lang w:val="eu-ES"/>
              </w:rPr>
            </w:pPr>
            <w:r w:rsidRPr="00BD4F31">
              <w:rPr>
                <w:rFonts w:ascii="Arial" w:hAnsi="Arial" w:cs="Arial"/>
                <w:sz w:val="18"/>
                <w:szCs w:val="18"/>
                <w:lang w:val="eu-ES"/>
              </w:rPr>
              <w:t>-9</w:t>
            </w:r>
          </w:p>
        </w:tc>
      </w:tr>
      <w:tr w:rsidR="004D137B" w:rsidRPr="00BD4F31" w:rsidTr="001E3B30">
        <w:trPr>
          <w:trHeight w:val="198"/>
        </w:trPr>
        <w:tc>
          <w:tcPr>
            <w:tcW w:w="5131" w:type="dxa"/>
            <w:tcBorders>
              <w:top w:val="single" w:sz="4" w:space="0" w:color="auto"/>
              <w:bottom w:val="single" w:sz="2" w:space="0" w:color="auto"/>
            </w:tcBorders>
            <w:vAlign w:val="center"/>
          </w:tcPr>
          <w:p w:rsidR="004D137B" w:rsidRPr="00BD4F31" w:rsidRDefault="004D137B" w:rsidP="008F72D3">
            <w:pPr>
              <w:pStyle w:val="cuatexto"/>
              <w:ind w:left="294"/>
              <w:jc w:val="left"/>
              <w:rPr>
                <w:sz w:val="18"/>
                <w:szCs w:val="18"/>
                <w:lang w:val="eu-ES"/>
              </w:rPr>
            </w:pPr>
            <w:r w:rsidRPr="00BD4F31">
              <w:rPr>
                <w:sz w:val="18"/>
                <w:szCs w:val="18"/>
                <w:lang w:val="eu-ES"/>
              </w:rPr>
              <w:tab/>
              <w:t xml:space="preserve">(-) </w:t>
            </w:r>
            <w:r w:rsidR="00300864" w:rsidRPr="00BD4F31">
              <w:rPr>
                <w:sz w:val="18"/>
                <w:szCs w:val="18"/>
                <w:lang w:val="eu-ES"/>
              </w:rPr>
              <w:t>Gastuen aurrekontua: aurtengo ekitaldia</w:t>
            </w:r>
          </w:p>
        </w:tc>
        <w:tc>
          <w:tcPr>
            <w:tcW w:w="1028" w:type="dxa"/>
            <w:tcBorders>
              <w:top w:val="single" w:sz="4"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17.759</w:t>
            </w:r>
          </w:p>
        </w:tc>
        <w:tc>
          <w:tcPr>
            <w:tcW w:w="1469" w:type="dxa"/>
            <w:tcBorders>
              <w:top w:val="single" w:sz="4"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18.817</w:t>
            </w:r>
          </w:p>
        </w:tc>
        <w:tc>
          <w:tcPr>
            <w:tcW w:w="1148" w:type="dxa"/>
            <w:tcBorders>
              <w:top w:val="single" w:sz="4" w:space="0" w:color="auto"/>
              <w:bottom w:val="single" w:sz="2" w:space="0" w:color="auto"/>
            </w:tcBorders>
            <w:vAlign w:val="center"/>
          </w:tcPr>
          <w:p w:rsidR="004D137B" w:rsidRPr="00BD4F31" w:rsidRDefault="004D137B" w:rsidP="004D137B">
            <w:pPr>
              <w:pStyle w:val="cuatexto"/>
              <w:jc w:val="right"/>
              <w:rPr>
                <w:sz w:val="18"/>
                <w:szCs w:val="18"/>
                <w:lang w:val="eu-ES"/>
              </w:rPr>
            </w:pPr>
          </w:p>
        </w:tc>
      </w:tr>
      <w:tr w:rsidR="004D137B" w:rsidRPr="00BD4F31" w:rsidTr="001E3B30">
        <w:trPr>
          <w:trHeight w:val="198"/>
        </w:trPr>
        <w:tc>
          <w:tcPr>
            <w:tcW w:w="5131" w:type="dxa"/>
            <w:tcBorders>
              <w:top w:val="single" w:sz="2" w:space="0" w:color="auto"/>
              <w:bottom w:val="single" w:sz="2" w:space="0" w:color="auto"/>
            </w:tcBorders>
            <w:vAlign w:val="center"/>
          </w:tcPr>
          <w:p w:rsidR="004D137B" w:rsidRPr="00BD4F31" w:rsidRDefault="004D137B" w:rsidP="008F72D3">
            <w:pPr>
              <w:pStyle w:val="cuatexto"/>
              <w:ind w:left="294"/>
              <w:jc w:val="left"/>
              <w:rPr>
                <w:sz w:val="18"/>
                <w:szCs w:val="18"/>
                <w:lang w:val="eu-ES"/>
              </w:rPr>
            </w:pPr>
            <w:r w:rsidRPr="00BD4F31">
              <w:rPr>
                <w:sz w:val="18"/>
                <w:szCs w:val="18"/>
                <w:lang w:val="eu-ES"/>
              </w:rPr>
              <w:t xml:space="preserve">(-) </w:t>
            </w:r>
            <w:r w:rsidR="00300864" w:rsidRPr="00BD4F31">
              <w:rPr>
                <w:sz w:val="18"/>
                <w:szCs w:val="18"/>
                <w:lang w:val="eu-ES"/>
              </w:rPr>
              <w:t>Gastuen aurrekontua: itxitako ekitaldiak</w:t>
            </w:r>
          </w:p>
        </w:tc>
        <w:tc>
          <w:tcPr>
            <w:tcW w:w="1028"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0</w:t>
            </w:r>
          </w:p>
        </w:tc>
        <w:tc>
          <w:tcPr>
            <w:tcW w:w="1469"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0</w:t>
            </w:r>
          </w:p>
        </w:tc>
        <w:tc>
          <w:tcPr>
            <w:tcW w:w="1148"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p>
        </w:tc>
      </w:tr>
      <w:tr w:rsidR="004D137B" w:rsidRPr="00BD4F31" w:rsidTr="001E3B30">
        <w:trPr>
          <w:trHeight w:val="198"/>
        </w:trPr>
        <w:tc>
          <w:tcPr>
            <w:tcW w:w="5131" w:type="dxa"/>
            <w:tcBorders>
              <w:top w:val="single" w:sz="2" w:space="0" w:color="auto"/>
              <w:bottom w:val="single" w:sz="2" w:space="0" w:color="auto"/>
            </w:tcBorders>
            <w:vAlign w:val="center"/>
          </w:tcPr>
          <w:p w:rsidR="004D137B" w:rsidRPr="00BD4F31" w:rsidRDefault="004D137B" w:rsidP="008F72D3">
            <w:pPr>
              <w:pStyle w:val="cuatexto"/>
              <w:ind w:left="294"/>
              <w:jc w:val="left"/>
              <w:rPr>
                <w:sz w:val="18"/>
                <w:szCs w:val="18"/>
                <w:lang w:val="eu-ES"/>
              </w:rPr>
            </w:pPr>
            <w:r w:rsidRPr="00BD4F31">
              <w:rPr>
                <w:sz w:val="18"/>
                <w:szCs w:val="18"/>
                <w:lang w:val="eu-ES"/>
              </w:rPr>
              <w:t xml:space="preserve">(-) </w:t>
            </w:r>
            <w:r w:rsidR="00300864" w:rsidRPr="00BD4F31">
              <w:rPr>
                <w:sz w:val="18"/>
                <w:szCs w:val="18"/>
                <w:lang w:val="eu-ES"/>
              </w:rPr>
              <w:t>Aurrekontuz kanpoko gastuak</w:t>
            </w:r>
          </w:p>
        </w:tc>
        <w:tc>
          <w:tcPr>
            <w:tcW w:w="1028"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23.702</w:t>
            </w:r>
          </w:p>
        </w:tc>
        <w:tc>
          <w:tcPr>
            <w:tcW w:w="1469"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18.960</w:t>
            </w:r>
          </w:p>
        </w:tc>
        <w:tc>
          <w:tcPr>
            <w:tcW w:w="1148"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p>
        </w:tc>
      </w:tr>
      <w:tr w:rsidR="004D137B" w:rsidRPr="00BD4F31" w:rsidTr="001E3B30">
        <w:trPr>
          <w:trHeight w:val="198"/>
        </w:trPr>
        <w:tc>
          <w:tcPr>
            <w:tcW w:w="5131" w:type="dxa"/>
            <w:tcBorders>
              <w:top w:val="single" w:sz="2" w:space="0" w:color="auto"/>
              <w:bottom w:val="single" w:sz="2" w:space="0" w:color="auto"/>
            </w:tcBorders>
            <w:vAlign w:val="center"/>
          </w:tcPr>
          <w:p w:rsidR="004D137B" w:rsidRPr="00BD4F31" w:rsidRDefault="004D137B" w:rsidP="008F72D3">
            <w:pPr>
              <w:pStyle w:val="cuatexto"/>
              <w:ind w:left="294"/>
              <w:jc w:val="left"/>
              <w:rPr>
                <w:sz w:val="18"/>
                <w:szCs w:val="18"/>
                <w:lang w:val="eu-ES"/>
              </w:rPr>
            </w:pPr>
            <w:r w:rsidRPr="00BD4F31">
              <w:rPr>
                <w:sz w:val="18"/>
                <w:szCs w:val="18"/>
                <w:lang w:val="eu-ES"/>
              </w:rPr>
              <w:t xml:space="preserve">(-) </w:t>
            </w:r>
            <w:r w:rsidR="00300864" w:rsidRPr="00BD4F31">
              <w:rPr>
                <w:sz w:val="18"/>
                <w:szCs w:val="18"/>
                <w:lang w:val="eu-ES"/>
              </w:rPr>
              <w:t>Ordaintzeko dauden itzulketak</w:t>
            </w:r>
          </w:p>
        </w:tc>
        <w:tc>
          <w:tcPr>
            <w:tcW w:w="1028"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0</w:t>
            </w:r>
          </w:p>
        </w:tc>
        <w:tc>
          <w:tcPr>
            <w:tcW w:w="1469"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0</w:t>
            </w:r>
          </w:p>
        </w:tc>
        <w:tc>
          <w:tcPr>
            <w:tcW w:w="1148"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p>
        </w:tc>
      </w:tr>
      <w:tr w:rsidR="004D137B" w:rsidRPr="00BD4F31" w:rsidTr="001E3B30">
        <w:trPr>
          <w:trHeight w:val="198"/>
        </w:trPr>
        <w:tc>
          <w:tcPr>
            <w:tcW w:w="5131" w:type="dxa"/>
            <w:tcBorders>
              <w:top w:val="single" w:sz="2" w:space="0" w:color="auto"/>
              <w:bottom w:val="single" w:sz="4" w:space="0" w:color="auto"/>
            </w:tcBorders>
            <w:vAlign w:val="center"/>
          </w:tcPr>
          <w:p w:rsidR="004D137B" w:rsidRPr="00BD4F31" w:rsidRDefault="00300864" w:rsidP="008F72D3">
            <w:pPr>
              <w:pStyle w:val="cuatexto"/>
              <w:ind w:left="294"/>
              <w:jc w:val="left"/>
              <w:rPr>
                <w:sz w:val="18"/>
                <w:szCs w:val="18"/>
                <w:lang w:val="eu-ES"/>
              </w:rPr>
            </w:pPr>
            <w:r w:rsidRPr="00BD4F31">
              <w:rPr>
                <w:sz w:val="18"/>
                <w:szCs w:val="18"/>
                <w:lang w:val="eu-ES"/>
              </w:rPr>
              <w:t>(+) Aplikatzeko dauden ordainketak</w:t>
            </w:r>
          </w:p>
        </w:tc>
        <w:tc>
          <w:tcPr>
            <w:tcW w:w="1028" w:type="dxa"/>
            <w:tcBorders>
              <w:top w:val="single" w:sz="2" w:space="0" w:color="auto"/>
              <w:bottom w:val="single" w:sz="4"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0</w:t>
            </w:r>
          </w:p>
        </w:tc>
        <w:tc>
          <w:tcPr>
            <w:tcW w:w="1469" w:type="dxa"/>
            <w:tcBorders>
              <w:top w:val="single" w:sz="2" w:space="0" w:color="auto"/>
              <w:bottom w:val="single" w:sz="4"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0</w:t>
            </w:r>
          </w:p>
        </w:tc>
        <w:tc>
          <w:tcPr>
            <w:tcW w:w="1148" w:type="dxa"/>
            <w:tcBorders>
              <w:top w:val="single" w:sz="2" w:space="0" w:color="auto"/>
              <w:bottom w:val="single" w:sz="4" w:space="0" w:color="auto"/>
            </w:tcBorders>
            <w:vAlign w:val="center"/>
          </w:tcPr>
          <w:p w:rsidR="004D137B" w:rsidRPr="00BD4F31" w:rsidRDefault="004D137B" w:rsidP="004D137B">
            <w:pPr>
              <w:pStyle w:val="cuatexto"/>
              <w:jc w:val="right"/>
              <w:rPr>
                <w:sz w:val="18"/>
                <w:szCs w:val="18"/>
                <w:lang w:val="eu-ES"/>
              </w:rPr>
            </w:pPr>
          </w:p>
        </w:tc>
      </w:tr>
      <w:tr w:rsidR="004D137B" w:rsidRPr="00BD4F31" w:rsidTr="001E3B30">
        <w:trPr>
          <w:trHeight w:val="255"/>
        </w:trPr>
        <w:tc>
          <w:tcPr>
            <w:tcW w:w="5131" w:type="dxa"/>
            <w:tcBorders>
              <w:top w:val="single" w:sz="4" w:space="0" w:color="auto"/>
              <w:bottom w:val="single" w:sz="4" w:space="0" w:color="auto"/>
            </w:tcBorders>
            <w:vAlign w:val="center"/>
          </w:tcPr>
          <w:p w:rsidR="004D137B" w:rsidRPr="00BD4F31" w:rsidRDefault="004D137B" w:rsidP="00BF3E6C">
            <w:pPr>
              <w:pStyle w:val="cuatexto"/>
              <w:jc w:val="left"/>
              <w:rPr>
                <w:rFonts w:ascii="Arial" w:hAnsi="Arial" w:cs="Arial"/>
                <w:sz w:val="18"/>
                <w:szCs w:val="18"/>
                <w:lang w:val="eu-ES"/>
              </w:rPr>
            </w:pPr>
            <w:r w:rsidRPr="00BD4F31">
              <w:rPr>
                <w:rFonts w:ascii="Arial" w:hAnsi="Arial" w:cs="Arial"/>
                <w:sz w:val="18"/>
                <w:szCs w:val="18"/>
                <w:lang w:val="eu-ES"/>
              </w:rPr>
              <w:t xml:space="preserve">(+) </w:t>
            </w:r>
            <w:r w:rsidR="00300864" w:rsidRPr="00BD4F31">
              <w:rPr>
                <w:rFonts w:ascii="Arial" w:hAnsi="Arial" w:cs="Arial"/>
                <w:sz w:val="18"/>
                <w:szCs w:val="18"/>
                <w:lang w:val="eu-ES"/>
              </w:rPr>
              <w:t>Diruzaintzako funts likidoak</w:t>
            </w:r>
          </w:p>
        </w:tc>
        <w:tc>
          <w:tcPr>
            <w:tcW w:w="1028" w:type="dxa"/>
            <w:tcBorders>
              <w:top w:val="single" w:sz="4" w:space="0" w:color="auto"/>
              <w:bottom w:val="single" w:sz="4" w:space="0" w:color="auto"/>
            </w:tcBorders>
            <w:vAlign w:val="center"/>
          </w:tcPr>
          <w:p w:rsidR="004D137B" w:rsidRPr="00BD4F31" w:rsidRDefault="004D137B" w:rsidP="004D137B">
            <w:pPr>
              <w:pStyle w:val="cuatexto"/>
              <w:jc w:val="right"/>
              <w:rPr>
                <w:rFonts w:ascii="Arial" w:hAnsi="Arial" w:cs="Arial"/>
                <w:sz w:val="18"/>
                <w:szCs w:val="18"/>
                <w:lang w:val="eu-ES"/>
              </w:rPr>
            </w:pPr>
            <w:r w:rsidRPr="00BD4F31">
              <w:rPr>
                <w:rFonts w:ascii="Arial" w:hAnsi="Arial" w:cs="Arial"/>
                <w:sz w:val="18"/>
                <w:szCs w:val="18"/>
                <w:lang w:val="eu-ES"/>
              </w:rPr>
              <w:t>69.140</w:t>
            </w:r>
          </w:p>
        </w:tc>
        <w:tc>
          <w:tcPr>
            <w:tcW w:w="1469" w:type="dxa"/>
            <w:tcBorders>
              <w:top w:val="single" w:sz="4" w:space="0" w:color="auto"/>
              <w:bottom w:val="single" w:sz="4" w:space="0" w:color="auto"/>
            </w:tcBorders>
            <w:vAlign w:val="center"/>
          </w:tcPr>
          <w:p w:rsidR="004D137B" w:rsidRPr="00BD4F31" w:rsidRDefault="004D137B" w:rsidP="004D137B">
            <w:pPr>
              <w:pStyle w:val="cuatexto"/>
              <w:jc w:val="right"/>
              <w:rPr>
                <w:rFonts w:ascii="Arial" w:hAnsi="Arial" w:cs="Arial"/>
                <w:sz w:val="18"/>
                <w:szCs w:val="18"/>
                <w:lang w:val="eu-ES"/>
              </w:rPr>
            </w:pPr>
            <w:r w:rsidRPr="00BD4F31">
              <w:rPr>
                <w:rFonts w:ascii="Arial" w:hAnsi="Arial" w:cs="Arial"/>
                <w:sz w:val="18"/>
                <w:szCs w:val="18"/>
                <w:lang w:val="eu-ES"/>
              </w:rPr>
              <w:t>73.650</w:t>
            </w:r>
          </w:p>
        </w:tc>
        <w:tc>
          <w:tcPr>
            <w:tcW w:w="1148" w:type="dxa"/>
            <w:tcBorders>
              <w:top w:val="single" w:sz="4" w:space="0" w:color="auto"/>
              <w:bottom w:val="single" w:sz="4" w:space="0" w:color="auto"/>
            </w:tcBorders>
            <w:vAlign w:val="center"/>
          </w:tcPr>
          <w:p w:rsidR="004D137B" w:rsidRPr="00BD4F31" w:rsidRDefault="004D137B" w:rsidP="004D137B">
            <w:pPr>
              <w:pStyle w:val="cuatexto"/>
              <w:jc w:val="right"/>
              <w:rPr>
                <w:rFonts w:ascii="Arial" w:hAnsi="Arial" w:cs="Arial"/>
                <w:sz w:val="18"/>
                <w:szCs w:val="18"/>
                <w:lang w:val="eu-ES"/>
              </w:rPr>
            </w:pPr>
            <w:r w:rsidRPr="00BD4F31">
              <w:rPr>
                <w:rFonts w:ascii="Arial" w:hAnsi="Arial" w:cs="Arial"/>
                <w:sz w:val="18"/>
                <w:szCs w:val="18"/>
                <w:lang w:val="eu-ES"/>
              </w:rPr>
              <w:t>7</w:t>
            </w:r>
          </w:p>
        </w:tc>
      </w:tr>
      <w:tr w:rsidR="004D137B" w:rsidRPr="00BD4F31" w:rsidTr="001E3B30">
        <w:trPr>
          <w:trHeight w:val="255"/>
        </w:trPr>
        <w:tc>
          <w:tcPr>
            <w:tcW w:w="5131" w:type="dxa"/>
            <w:tcBorders>
              <w:top w:val="single" w:sz="4" w:space="0" w:color="auto"/>
              <w:bottom w:val="single" w:sz="4" w:space="0" w:color="auto"/>
            </w:tcBorders>
            <w:vAlign w:val="center"/>
          </w:tcPr>
          <w:p w:rsidR="004D137B" w:rsidRPr="00BD4F31" w:rsidRDefault="004D137B" w:rsidP="004D137B">
            <w:pPr>
              <w:pStyle w:val="cuatexto"/>
              <w:jc w:val="left"/>
              <w:rPr>
                <w:rFonts w:ascii="Arial" w:hAnsi="Arial" w:cs="Arial"/>
                <w:sz w:val="18"/>
                <w:szCs w:val="18"/>
                <w:lang w:val="eu-ES"/>
              </w:rPr>
            </w:pPr>
            <w:r w:rsidRPr="00BD4F31">
              <w:rPr>
                <w:rFonts w:ascii="Arial" w:hAnsi="Arial" w:cs="Arial"/>
                <w:sz w:val="18"/>
                <w:szCs w:val="18"/>
                <w:lang w:val="eu-ES"/>
              </w:rPr>
              <w:tab/>
              <w:t xml:space="preserve">(+) </w:t>
            </w:r>
            <w:r w:rsidR="00300864" w:rsidRPr="00BD4F31">
              <w:rPr>
                <w:rFonts w:ascii="Arial" w:hAnsi="Arial" w:cs="Arial"/>
                <w:sz w:val="18"/>
                <w:szCs w:val="18"/>
                <w:lang w:val="eu-ES"/>
              </w:rPr>
              <w:t>Finantzaketaren desbideratze metatu negatiboak</w:t>
            </w:r>
          </w:p>
        </w:tc>
        <w:tc>
          <w:tcPr>
            <w:tcW w:w="1028" w:type="dxa"/>
            <w:tcBorders>
              <w:top w:val="single" w:sz="4" w:space="0" w:color="auto"/>
              <w:bottom w:val="single" w:sz="4" w:space="0" w:color="auto"/>
            </w:tcBorders>
            <w:vAlign w:val="center"/>
          </w:tcPr>
          <w:p w:rsidR="004D137B" w:rsidRPr="00BD4F31" w:rsidRDefault="004D137B" w:rsidP="004D137B">
            <w:pPr>
              <w:pStyle w:val="cuatexto"/>
              <w:jc w:val="right"/>
              <w:rPr>
                <w:rFonts w:ascii="Arial" w:hAnsi="Arial" w:cs="Arial"/>
                <w:sz w:val="18"/>
                <w:szCs w:val="18"/>
                <w:lang w:val="eu-ES"/>
              </w:rPr>
            </w:pPr>
            <w:r w:rsidRPr="00BD4F31">
              <w:rPr>
                <w:rFonts w:ascii="Arial" w:hAnsi="Arial" w:cs="Arial"/>
                <w:sz w:val="18"/>
                <w:szCs w:val="18"/>
                <w:lang w:val="eu-ES"/>
              </w:rPr>
              <w:t>0</w:t>
            </w:r>
          </w:p>
        </w:tc>
        <w:tc>
          <w:tcPr>
            <w:tcW w:w="1469" w:type="dxa"/>
            <w:tcBorders>
              <w:top w:val="single" w:sz="4" w:space="0" w:color="auto"/>
              <w:bottom w:val="single" w:sz="4" w:space="0" w:color="auto"/>
            </w:tcBorders>
            <w:vAlign w:val="center"/>
          </w:tcPr>
          <w:p w:rsidR="004D137B" w:rsidRPr="00BD4F31" w:rsidRDefault="004D137B" w:rsidP="004D137B">
            <w:pPr>
              <w:pStyle w:val="cuatexto"/>
              <w:jc w:val="right"/>
              <w:rPr>
                <w:rFonts w:ascii="Arial" w:hAnsi="Arial" w:cs="Arial"/>
                <w:sz w:val="18"/>
                <w:szCs w:val="18"/>
                <w:lang w:val="eu-ES"/>
              </w:rPr>
            </w:pPr>
            <w:r w:rsidRPr="00BD4F31">
              <w:rPr>
                <w:rFonts w:ascii="Arial" w:hAnsi="Arial" w:cs="Arial"/>
                <w:sz w:val="18"/>
                <w:szCs w:val="18"/>
                <w:lang w:val="eu-ES"/>
              </w:rPr>
              <w:t>0</w:t>
            </w:r>
          </w:p>
        </w:tc>
        <w:tc>
          <w:tcPr>
            <w:tcW w:w="1148" w:type="dxa"/>
            <w:tcBorders>
              <w:top w:val="single" w:sz="4" w:space="0" w:color="auto"/>
              <w:bottom w:val="single" w:sz="4" w:space="0" w:color="auto"/>
            </w:tcBorders>
            <w:vAlign w:val="center"/>
          </w:tcPr>
          <w:p w:rsidR="004D137B" w:rsidRPr="00BD4F31" w:rsidRDefault="004D137B" w:rsidP="004D137B">
            <w:pPr>
              <w:pStyle w:val="cuatexto"/>
              <w:jc w:val="right"/>
              <w:rPr>
                <w:rFonts w:ascii="Arial" w:hAnsi="Arial" w:cs="Arial"/>
                <w:sz w:val="18"/>
                <w:szCs w:val="18"/>
                <w:lang w:val="eu-ES"/>
              </w:rPr>
            </w:pPr>
          </w:p>
        </w:tc>
      </w:tr>
      <w:tr w:rsidR="004D137B" w:rsidRPr="00BD4F31" w:rsidTr="001E3B30">
        <w:trPr>
          <w:trHeight w:val="255"/>
        </w:trPr>
        <w:tc>
          <w:tcPr>
            <w:tcW w:w="5131" w:type="dxa"/>
            <w:tcBorders>
              <w:top w:val="single" w:sz="4" w:space="0" w:color="auto"/>
              <w:bottom w:val="single" w:sz="4" w:space="0" w:color="auto"/>
            </w:tcBorders>
            <w:vAlign w:val="center"/>
          </w:tcPr>
          <w:p w:rsidR="004D137B" w:rsidRPr="00BD4F31" w:rsidRDefault="004D137B" w:rsidP="00BF3E6C">
            <w:pPr>
              <w:pStyle w:val="cuatexto"/>
              <w:jc w:val="left"/>
              <w:rPr>
                <w:rFonts w:ascii="Arial" w:hAnsi="Arial" w:cs="Arial"/>
                <w:sz w:val="18"/>
                <w:szCs w:val="18"/>
                <w:lang w:val="eu-ES"/>
              </w:rPr>
            </w:pPr>
            <w:r w:rsidRPr="00BD4F31">
              <w:rPr>
                <w:rFonts w:ascii="Arial" w:hAnsi="Arial" w:cs="Arial"/>
                <w:sz w:val="18"/>
                <w:szCs w:val="18"/>
                <w:lang w:val="eu-ES"/>
              </w:rPr>
              <w:t xml:space="preserve">= </w:t>
            </w:r>
            <w:r w:rsidR="008F72D3">
              <w:rPr>
                <w:rFonts w:ascii="Arial" w:hAnsi="Arial" w:cs="Arial"/>
                <w:sz w:val="18"/>
                <w:szCs w:val="18"/>
                <w:lang w:val="eu-ES"/>
              </w:rPr>
              <w:t xml:space="preserve">  </w:t>
            </w:r>
            <w:r w:rsidR="00300864" w:rsidRPr="00BD4F31">
              <w:rPr>
                <w:rFonts w:ascii="Arial" w:hAnsi="Arial" w:cs="Arial"/>
                <w:sz w:val="18"/>
                <w:szCs w:val="18"/>
                <w:lang w:val="eu-ES"/>
              </w:rPr>
              <w:t>Diruzaintza-gerakina, guztira</w:t>
            </w:r>
          </w:p>
        </w:tc>
        <w:tc>
          <w:tcPr>
            <w:tcW w:w="1028" w:type="dxa"/>
            <w:tcBorders>
              <w:top w:val="single" w:sz="4" w:space="0" w:color="auto"/>
              <w:bottom w:val="single" w:sz="4" w:space="0" w:color="auto"/>
            </w:tcBorders>
            <w:vAlign w:val="center"/>
          </w:tcPr>
          <w:p w:rsidR="004D137B" w:rsidRPr="00BD4F31" w:rsidRDefault="004D137B" w:rsidP="004D137B">
            <w:pPr>
              <w:pStyle w:val="cuatexto"/>
              <w:jc w:val="right"/>
              <w:rPr>
                <w:rFonts w:ascii="Arial" w:hAnsi="Arial" w:cs="Arial"/>
                <w:sz w:val="18"/>
                <w:szCs w:val="18"/>
                <w:lang w:val="eu-ES"/>
              </w:rPr>
            </w:pPr>
            <w:r w:rsidRPr="00BD4F31">
              <w:rPr>
                <w:rFonts w:ascii="Arial" w:hAnsi="Arial" w:cs="Arial"/>
                <w:sz w:val="18"/>
                <w:szCs w:val="18"/>
                <w:lang w:val="eu-ES"/>
              </w:rPr>
              <w:t>34.916</w:t>
            </w:r>
          </w:p>
        </w:tc>
        <w:tc>
          <w:tcPr>
            <w:tcW w:w="1469" w:type="dxa"/>
            <w:tcBorders>
              <w:top w:val="single" w:sz="4" w:space="0" w:color="auto"/>
              <w:bottom w:val="single" w:sz="4" w:space="0" w:color="auto"/>
            </w:tcBorders>
            <w:vAlign w:val="center"/>
          </w:tcPr>
          <w:p w:rsidR="004D137B" w:rsidRPr="00BD4F31" w:rsidRDefault="004D137B" w:rsidP="004D137B">
            <w:pPr>
              <w:pStyle w:val="cuatexto"/>
              <w:jc w:val="right"/>
              <w:rPr>
                <w:rFonts w:ascii="Arial" w:hAnsi="Arial" w:cs="Arial"/>
                <w:sz w:val="18"/>
                <w:szCs w:val="18"/>
                <w:lang w:val="eu-ES"/>
              </w:rPr>
            </w:pPr>
            <w:r w:rsidRPr="00BD4F31">
              <w:rPr>
                <w:rFonts w:ascii="Arial" w:hAnsi="Arial" w:cs="Arial"/>
                <w:sz w:val="18"/>
                <w:szCs w:val="18"/>
                <w:lang w:val="eu-ES"/>
              </w:rPr>
              <w:t>56.369</w:t>
            </w:r>
          </w:p>
        </w:tc>
        <w:tc>
          <w:tcPr>
            <w:tcW w:w="1148" w:type="dxa"/>
            <w:tcBorders>
              <w:top w:val="single" w:sz="4" w:space="0" w:color="auto"/>
              <w:bottom w:val="single" w:sz="4" w:space="0" w:color="auto"/>
            </w:tcBorders>
            <w:vAlign w:val="center"/>
          </w:tcPr>
          <w:p w:rsidR="004D137B" w:rsidRPr="00BD4F31" w:rsidRDefault="004D137B" w:rsidP="004D137B">
            <w:pPr>
              <w:pStyle w:val="cuatexto"/>
              <w:jc w:val="right"/>
              <w:rPr>
                <w:rFonts w:ascii="Arial" w:hAnsi="Arial" w:cs="Arial"/>
                <w:sz w:val="18"/>
                <w:szCs w:val="18"/>
                <w:lang w:val="eu-ES"/>
              </w:rPr>
            </w:pPr>
            <w:r w:rsidRPr="00BD4F31">
              <w:rPr>
                <w:rFonts w:ascii="Arial" w:hAnsi="Arial" w:cs="Arial"/>
                <w:sz w:val="18"/>
                <w:szCs w:val="18"/>
                <w:lang w:val="eu-ES"/>
              </w:rPr>
              <w:t>61</w:t>
            </w:r>
          </w:p>
        </w:tc>
      </w:tr>
      <w:tr w:rsidR="004D137B" w:rsidRPr="00BD4F31" w:rsidTr="001E3B30">
        <w:trPr>
          <w:trHeight w:val="198"/>
        </w:trPr>
        <w:tc>
          <w:tcPr>
            <w:tcW w:w="5131" w:type="dxa"/>
            <w:tcBorders>
              <w:top w:val="single" w:sz="4" w:space="0" w:color="auto"/>
              <w:bottom w:val="single" w:sz="2" w:space="0" w:color="auto"/>
            </w:tcBorders>
            <w:vAlign w:val="center"/>
          </w:tcPr>
          <w:p w:rsidR="004D137B" w:rsidRPr="00BD4F31" w:rsidRDefault="004D137B" w:rsidP="008F72D3">
            <w:pPr>
              <w:pStyle w:val="cuatexto"/>
              <w:ind w:left="336"/>
              <w:jc w:val="left"/>
              <w:rPr>
                <w:sz w:val="18"/>
                <w:szCs w:val="18"/>
                <w:lang w:val="eu-ES"/>
              </w:rPr>
            </w:pPr>
            <w:r w:rsidRPr="00BD4F31">
              <w:rPr>
                <w:sz w:val="18"/>
                <w:szCs w:val="18"/>
                <w:lang w:val="eu-ES"/>
              </w:rPr>
              <w:tab/>
            </w:r>
            <w:r w:rsidR="00300864" w:rsidRPr="00BD4F31">
              <w:rPr>
                <w:sz w:val="18"/>
                <w:szCs w:val="18"/>
                <w:lang w:val="eu-ES"/>
              </w:rPr>
              <w:t>Diruzaintza-gerakina, finantzaketa atxikia duten gastuak direla-eta</w:t>
            </w:r>
          </w:p>
        </w:tc>
        <w:tc>
          <w:tcPr>
            <w:tcW w:w="1028" w:type="dxa"/>
            <w:tcBorders>
              <w:top w:val="single" w:sz="4"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0</w:t>
            </w:r>
          </w:p>
        </w:tc>
        <w:tc>
          <w:tcPr>
            <w:tcW w:w="1469" w:type="dxa"/>
            <w:tcBorders>
              <w:top w:val="single" w:sz="4"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0</w:t>
            </w:r>
          </w:p>
        </w:tc>
        <w:tc>
          <w:tcPr>
            <w:tcW w:w="1148" w:type="dxa"/>
            <w:tcBorders>
              <w:top w:val="single" w:sz="4" w:space="0" w:color="auto"/>
              <w:bottom w:val="single" w:sz="2" w:space="0" w:color="auto"/>
            </w:tcBorders>
            <w:vAlign w:val="center"/>
          </w:tcPr>
          <w:p w:rsidR="004D137B" w:rsidRPr="00BD4F31" w:rsidRDefault="004D137B" w:rsidP="004D137B">
            <w:pPr>
              <w:pStyle w:val="cuatexto"/>
              <w:jc w:val="right"/>
              <w:rPr>
                <w:sz w:val="18"/>
                <w:szCs w:val="18"/>
                <w:lang w:val="eu-ES"/>
              </w:rPr>
            </w:pPr>
          </w:p>
        </w:tc>
      </w:tr>
      <w:tr w:rsidR="004D137B" w:rsidRPr="00BD4F31" w:rsidTr="001E3B30">
        <w:trPr>
          <w:trHeight w:val="198"/>
        </w:trPr>
        <w:tc>
          <w:tcPr>
            <w:tcW w:w="5131" w:type="dxa"/>
            <w:tcBorders>
              <w:top w:val="single" w:sz="2" w:space="0" w:color="auto"/>
              <w:bottom w:val="single" w:sz="2" w:space="0" w:color="auto"/>
            </w:tcBorders>
            <w:vAlign w:val="center"/>
          </w:tcPr>
          <w:p w:rsidR="004D137B" w:rsidRPr="00BD4F31" w:rsidRDefault="004D137B" w:rsidP="008F72D3">
            <w:pPr>
              <w:pStyle w:val="cuatexto"/>
              <w:ind w:left="336"/>
              <w:jc w:val="left"/>
              <w:rPr>
                <w:sz w:val="18"/>
                <w:szCs w:val="18"/>
                <w:lang w:val="eu-ES"/>
              </w:rPr>
            </w:pPr>
            <w:r w:rsidRPr="00BD4F31">
              <w:rPr>
                <w:sz w:val="18"/>
                <w:szCs w:val="18"/>
                <w:lang w:val="eu-ES"/>
              </w:rPr>
              <w:tab/>
            </w:r>
            <w:r w:rsidR="00300864" w:rsidRPr="00BD4F31">
              <w:rPr>
                <w:sz w:val="18"/>
                <w:szCs w:val="18"/>
                <w:lang w:val="eu-ES"/>
              </w:rPr>
              <w:t>Baliabide atxikien diruzaintza-gerakina</w:t>
            </w:r>
          </w:p>
        </w:tc>
        <w:tc>
          <w:tcPr>
            <w:tcW w:w="1028"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0</w:t>
            </w:r>
          </w:p>
        </w:tc>
        <w:tc>
          <w:tcPr>
            <w:tcW w:w="1469"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0</w:t>
            </w:r>
          </w:p>
        </w:tc>
        <w:tc>
          <w:tcPr>
            <w:tcW w:w="1148"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p>
        </w:tc>
      </w:tr>
      <w:tr w:rsidR="004D137B" w:rsidRPr="00BD4F31" w:rsidTr="001E3B30">
        <w:trPr>
          <w:trHeight w:val="198"/>
        </w:trPr>
        <w:tc>
          <w:tcPr>
            <w:tcW w:w="5131" w:type="dxa"/>
            <w:tcBorders>
              <w:top w:val="single" w:sz="2" w:space="0" w:color="auto"/>
              <w:bottom w:val="single" w:sz="4" w:space="0" w:color="auto"/>
            </w:tcBorders>
            <w:vAlign w:val="center"/>
          </w:tcPr>
          <w:p w:rsidR="004D137B" w:rsidRPr="00BD4F31" w:rsidRDefault="004D137B" w:rsidP="008F72D3">
            <w:pPr>
              <w:pStyle w:val="cuatexto"/>
              <w:ind w:left="336"/>
              <w:jc w:val="left"/>
              <w:rPr>
                <w:sz w:val="18"/>
                <w:szCs w:val="18"/>
                <w:lang w:val="eu-ES"/>
              </w:rPr>
            </w:pPr>
            <w:r w:rsidRPr="00BD4F31">
              <w:rPr>
                <w:sz w:val="18"/>
                <w:szCs w:val="18"/>
                <w:lang w:val="eu-ES"/>
              </w:rPr>
              <w:tab/>
            </w:r>
            <w:r w:rsidR="00300864" w:rsidRPr="00BD4F31">
              <w:rPr>
                <w:sz w:val="18"/>
                <w:szCs w:val="18"/>
                <w:lang w:val="eu-ES"/>
              </w:rPr>
              <w:t>Gastu orokorretarako diruzaintza-gerakina</w:t>
            </w:r>
          </w:p>
        </w:tc>
        <w:tc>
          <w:tcPr>
            <w:tcW w:w="1028" w:type="dxa"/>
            <w:tcBorders>
              <w:top w:val="single" w:sz="2" w:space="0" w:color="auto"/>
              <w:bottom w:val="single" w:sz="4"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34.916</w:t>
            </w:r>
          </w:p>
        </w:tc>
        <w:tc>
          <w:tcPr>
            <w:tcW w:w="1469" w:type="dxa"/>
            <w:tcBorders>
              <w:top w:val="single" w:sz="2" w:space="0" w:color="auto"/>
              <w:bottom w:val="single" w:sz="4"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56.369</w:t>
            </w:r>
          </w:p>
        </w:tc>
        <w:tc>
          <w:tcPr>
            <w:tcW w:w="1148" w:type="dxa"/>
            <w:tcBorders>
              <w:top w:val="single" w:sz="2" w:space="0" w:color="auto"/>
              <w:bottom w:val="single" w:sz="4"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61</w:t>
            </w:r>
          </w:p>
        </w:tc>
      </w:tr>
    </w:tbl>
    <w:p w:rsidR="004D137B" w:rsidRPr="00BD4F31" w:rsidRDefault="004D137B" w:rsidP="004D137B">
      <w:pPr>
        <w:pStyle w:val="CuadroTtulo"/>
        <w:spacing w:before="60" w:after="260"/>
        <w:jc w:val="center"/>
        <w:rPr>
          <w:highlight w:val="yellow"/>
          <w:lang w:val="eu-ES"/>
        </w:rPr>
      </w:pPr>
    </w:p>
    <w:p w:rsidR="00F21558" w:rsidRPr="00BD4F31" w:rsidRDefault="00F21558" w:rsidP="004D137B">
      <w:pPr>
        <w:pStyle w:val="CuadroTtulo"/>
        <w:spacing w:before="60" w:after="260"/>
        <w:jc w:val="center"/>
        <w:rPr>
          <w:highlight w:val="yellow"/>
          <w:lang w:val="eu-ES"/>
        </w:rPr>
      </w:pPr>
    </w:p>
    <w:p w:rsidR="00F21558" w:rsidRPr="00BD4F31" w:rsidRDefault="00F21558" w:rsidP="004D137B">
      <w:pPr>
        <w:pStyle w:val="CuadroTtulo"/>
        <w:spacing w:before="60" w:after="260"/>
        <w:jc w:val="center"/>
        <w:rPr>
          <w:highlight w:val="yellow"/>
          <w:lang w:val="eu-ES"/>
        </w:rPr>
      </w:pPr>
    </w:p>
    <w:p w:rsidR="00F21558" w:rsidRPr="00BD4F31" w:rsidRDefault="00F21558" w:rsidP="004D137B">
      <w:pPr>
        <w:pStyle w:val="CuadroTtulo"/>
        <w:spacing w:before="60" w:after="260"/>
        <w:jc w:val="center"/>
        <w:rPr>
          <w:highlight w:val="yellow"/>
          <w:lang w:val="eu-ES"/>
        </w:rPr>
      </w:pPr>
    </w:p>
    <w:p w:rsidR="00F21558" w:rsidRPr="00BD4F31" w:rsidRDefault="00F21558" w:rsidP="004D137B">
      <w:pPr>
        <w:pStyle w:val="CuadroTtulo"/>
        <w:spacing w:before="60" w:after="260"/>
        <w:jc w:val="center"/>
        <w:rPr>
          <w:highlight w:val="yellow"/>
          <w:lang w:val="eu-ES"/>
        </w:rPr>
      </w:pPr>
    </w:p>
    <w:p w:rsidR="00F21558" w:rsidRPr="00BD4F31" w:rsidRDefault="00F21558" w:rsidP="004D137B">
      <w:pPr>
        <w:pStyle w:val="CuadroTtulo"/>
        <w:spacing w:before="60" w:after="260"/>
        <w:jc w:val="center"/>
        <w:rPr>
          <w:highlight w:val="yellow"/>
          <w:lang w:val="eu-ES"/>
        </w:rPr>
      </w:pPr>
    </w:p>
    <w:p w:rsidR="00F21558" w:rsidRPr="00BD4F31" w:rsidRDefault="00F21558" w:rsidP="004D137B">
      <w:pPr>
        <w:pStyle w:val="CuadroTtulo"/>
        <w:spacing w:before="60" w:after="260"/>
        <w:jc w:val="center"/>
        <w:rPr>
          <w:highlight w:val="yellow"/>
          <w:lang w:val="eu-ES"/>
        </w:rPr>
      </w:pPr>
    </w:p>
    <w:p w:rsidR="004D137B" w:rsidRPr="00BD4F31" w:rsidRDefault="004D137B" w:rsidP="005B3645">
      <w:pPr>
        <w:pStyle w:val="CuadroTtulo"/>
        <w:spacing w:after="240"/>
        <w:ind w:left="-618" w:right="-692"/>
        <w:jc w:val="center"/>
        <w:rPr>
          <w:lang w:val="eu-ES"/>
        </w:rPr>
      </w:pPr>
      <w:r w:rsidRPr="00BD4F31">
        <w:rPr>
          <w:lang w:val="eu-ES"/>
        </w:rPr>
        <w:t>2014</w:t>
      </w:r>
      <w:r w:rsidR="00300864" w:rsidRPr="00BD4F31">
        <w:rPr>
          <w:lang w:val="eu-ES"/>
        </w:rPr>
        <w:t>ko abenduaren 31ko egoera-balantzea</w:t>
      </w:r>
    </w:p>
    <w:tbl>
      <w:tblPr>
        <w:tblW w:w="9670" w:type="dxa"/>
        <w:jc w:val="center"/>
        <w:tblInd w:w="-406" w:type="dxa"/>
        <w:tblLayout w:type="fixed"/>
        <w:tblCellMar>
          <w:left w:w="70" w:type="dxa"/>
          <w:right w:w="70" w:type="dxa"/>
        </w:tblCellMar>
        <w:tblLook w:val="0000" w:firstRow="0" w:lastRow="0" w:firstColumn="0" w:lastColumn="0" w:noHBand="0" w:noVBand="0"/>
      </w:tblPr>
      <w:tblGrid>
        <w:gridCol w:w="514"/>
        <w:gridCol w:w="3188"/>
        <w:gridCol w:w="1345"/>
        <w:gridCol w:w="308"/>
        <w:gridCol w:w="3247"/>
        <w:gridCol w:w="1068"/>
      </w:tblGrid>
      <w:tr w:rsidR="004D137B" w:rsidRPr="00BD4F31" w:rsidTr="008F72D3">
        <w:trPr>
          <w:trHeight w:val="284"/>
          <w:jc w:val="center"/>
        </w:trPr>
        <w:tc>
          <w:tcPr>
            <w:tcW w:w="514" w:type="dxa"/>
            <w:tcBorders>
              <w:top w:val="single" w:sz="4" w:space="0" w:color="auto"/>
              <w:bottom w:val="single" w:sz="4" w:space="0" w:color="auto"/>
            </w:tcBorders>
            <w:shd w:val="clear" w:color="auto" w:fill="FABF8F" w:themeFill="accent6" w:themeFillTint="99"/>
            <w:vAlign w:val="center"/>
          </w:tcPr>
          <w:p w:rsidR="004D137B" w:rsidRPr="00BD4F31" w:rsidRDefault="004D137B" w:rsidP="004D137B">
            <w:pPr>
              <w:pStyle w:val="cuadroCabe"/>
              <w:jc w:val="center"/>
              <w:rPr>
                <w:sz w:val="14"/>
                <w:szCs w:val="14"/>
                <w:lang w:val="eu-ES"/>
              </w:rPr>
            </w:pPr>
          </w:p>
        </w:tc>
        <w:tc>
          <w:tcPr>
            <w:tcW w:w="3188" w:type="dxa"/>
            <w:tcBorders>
              <w:top w:val="single" w:sz="4" w:space="0" w:color="auto"/>
              <w:bottom w:val="single" w:sz="4" w:space="0" w:color="auto"/>
            </w:tcBorders>
            <w:shd w:val="clear" w:color="auto" w:fill="FABF8F" w:themeFill="accent6" w:themeFillTint="99"/>
            <w:vAlign w:val="center"/>
          </w:tcPr>
          <w:p w:rsidR="004D137B" w:rsidRPr="00BD4F31" w:rsidRDefault="004D137B" w:rsidP="00300864">
            <w:pPr>
              <w:pStyle w:val="cuadroCabe"/>
              <w:jc w:val="left"/>
              <w:rPr>
                <w:sz w:val="14"/>
                <w:szCs w:val="14"/>
                <w:lang w:val="eu-ES"/>
              </w:rPr>
            </w:pPr>
            <w:r w:rsidRPr="00BD4F31">
              <w:rPr>
                <w:sz w:val="14"/>
                <w:szCs w:val="14"/>
                <w:lang w:val="eu-ES"/>
              </w:rPr>
              <w:t>Des</w:t>
            </w:r>
            <w:r w:rsidR="00300864" w:rsidRPr="00BD4F31">
              <w:rPr>
                <w:sz w:val="14"/>
                <w:szCs w:val="14"/>
                <w:lang w:val="eu-ES"/>
              </w:rPr>
              <w:t>kribapena</w:t>
            </w:r>
          </w:p>
        </w:tc>
        <w:tc>
          <w:tcPr>
            <w:tcW w:w="1345" w:type="dxa"/>
            <w:tcBorders>
              <w:top w:val="single" w:sz="4" w:space="0" w:color="auto"/>
              <w:bottom w:val="single" w:sz="4" w:space="0" w:color="auto"/>
              <w:right w:val="single" w:sz="4" w:space="0" w:color="auto"/>
            </w:tcBorders>
            <w:shd w:val="clear" w:color="auto" w:fill="FABF8F" w:themeFill="accent6" w:themeFillTint="99"/>
            <w:vAlign w:val="center"/>
          </w:tcPr>
          <w:p w:rsidR="004D137B" w:rsidRPr="00BD4F31" w:rsidRDefault="007143D0" w:rsidP="004D137B">
            <w:pPr>
              <w:pStyle w:val="cuadroCabe"/>
              <w:jc w:val="right"/>
              <w:rPr>
                <w:sz w:val="14"/>
                <w:szCs w:val="14"/>
                <w:lang w:val="eu-ES"/>
              </w:rPr>
            </w:pPr>
            <w:r>
              <w:rPr>
                <w:sz w:val="14"/>
                <w:szCs w:val="14"/>
                <w:lang w:val="eu-ES"/>
              </w:rPr>
              <w:t>Itxitako urteko zenbatekoa</w:t>
            </w:r>
            <w:r w:rsidR="004D137B" w:rsidRPr="00BD4F31">
              <w:rPr>
                <w:sz w:val="14"/>
                <w:szCs w:val="14"/>
                <w:lang w:val="eu-ES"/>
              </w:rPr>
              <w:t xml:space="preserve"> </w:t>
            </w:r>
            <w:r>
              <w:rPr>
                <w:sz w:val="14"/>
                <w:szCs w:val="14"/>
                <w:lang w:val="eu-ES"/>
              </w:rPr>
              <w:t>(</w:t>
            </w:r>
            <w:r w:rsidR="004D137B" w:rsidRPr="00BD4F31">
              <w:rPr>
                <w:sz w:val="14"/>
                <w:szCs w:val="14"/>
                <w:lang w:val="eu-ES"/>
              </w:rPr>
              <w:t>2014</w:t>
            </w:r>
            <w:r>
              <w:rPr>
                <w:sz w:val="14"/>
                <w:szCs w:val="14"/>
                <w:lang w:val="eu-ES"/>
              </w:rPr>
              <w:t>)</w:t>
            </w:r>
          </w:p>
        </w:tc>
        <w:tc>
          <w:tcPr>
            <w:tcW w:w="308" w:type="dxa"/>
            <w:tcBorders>
              <w:top w:val="single" w:sz="4" w:space="0" w:color="auto"/>
              <w:left w:val="single" w:sz="4" w:space="0" w:color="auto"/>
              <w:bottom w:val="single" w:sz="4" w:space="0" w:color="auto"/>
            </w:tcBorders>
            <w:shd w:val="clear" w:color="auto" w:fill="FABF8F" w:themeFill="accent6" w:themeFillTint="99"/>
            <w:vAlign w:val="center"/>
          </w:tcPr>
          <w:p w:rsidR="004D137B" w:rsidRPr="00BD4F31" w:rsidRDefault="004D137B" w:rsidP="004D137B">
            <w:pPr>
              <w:pStyle w:val="cuadroCabe"/>
              <w:jc w:val="center"/>
              <w:rPr>
                <w:sz w:val="14"/>
                <w:szCs w:val="14"/>
                <w:lang w:val="eu-ES"/>
              </w:rPr>
            </w:pPr>
          </w:p>
        </w:tc>
        <w:tc>
          <w:tcPr>
            <w:tcW w:w="3247" w:type="dxa"/>
            <w:tcBorders>
              <w:top w:val="single" w:sz="4" w:space="0" w:color="auto"/>
              <w:bottom w:val="single" w:sz="4" w:space="0" w:color="auto"/>
            </w:tcBorders>
            <w:shd w:val="clear" w:color="auto" w:fill="FABF8F" w:themeFill="accent6" w:themeFillTint="99"/>
            <w:vAlign w:val="center"/>
          </w:tcPr>
          <w:p w:rsidR="004D137B" w:rsidRPr="00BD4F31" w:rsidRDefault="004D137B" w:rsidP="00001247">
            <w:pPr>
              <w:pStyle w:val="cuadroCabe"/>
              <w:jc w:val="left"/>
              <w:rPr>
                <w:sz w:val="14"/>
                <w:szCs w:val="14"/>
                <w:lang w:val="eu-ES"/>
              </w:rPr>
            </w:pPr>
            <w:r w:rsidRPr="00BD4F31">
              <w:rPr>
                <w:sz w:val="14"/>
                <w:szCs w:val="14"/>
                <w:lang w:val="eu-ES"/>
              </w:rPr>
              <w:t>Des</w:t>
            </w:r>
            <w:r w:rsidR="00001247" w:rsidRPr="00BD4F31">
              <w:rPr>
                <w:sz w:val="14"/>
                <w:szCs w:val="14"/>
                <w:lang w:val="eu-ES"/>
              </w:rPr>
              <w:t>kribapena</w:t>
            </w:r>
          </w:p>
        </w:tc>
        <w:tc>
          <w:tcPr>
            <w:tcW w:w="1068" w:type="dxa"/>
            <w:tcBorders>
              <w:top w:val="single" w:sz="4" w:space="0" w:color="auto"/>
              <w:bottom w:val="single" w:sz="4" w:space="0" w:color="auto"/>
            </w:tcBorders>
            <w:shd w:val="clear" w:color="auto" w:fill="FABF8F" w:themeFill="accent6" w:themeFillTint="99"/>
            <w:vAlign w:val="center"/>
          </w:tcPr>
          <w:p w:rsidR="004D137B" w:rsidRPr="00BD4F31" w:rsidRDefault="007143D0" w:rsidP="008F72D3">
            <w:pPr>
              <w:pStyle w:val="cuadroCabe"/>
              <w:ind w:left="-84"/>
              <w:jc w:val="right"/>
              <w:rPr>
                <w:sz w:val="14"/>
                <w:szCs w:val="14"/>
                <w:lang w:val="eu-ES"/>
              </w:rPr>
            </w:pPr>
            <w:r>
              <w:rPr>
                <w:sz w:val="14"/>
                <w:szCs w:val="14"/>
                <w:lang w:val="eu-ES"/>
              </w:rPr>
              <w:t>Itxitako urteko zenbatekoa (</w:t>
            </w:r>
            <w:r w:rsidR="004D137B" w:rsidRPr="00BD4F31">
              <w:rPr>
                <w:sz w:val="14"/>
                <w:szCs w:val="14"/>
                <w:lang w:val="eu-ES"/>
              </w:rPr>
              <w:t>2014</w:t>
            </w:r>
            <w:r>
              <w:rPr>
                <w:sz w:val="14"/>
                <w:szCs w:val="14"/>
                <w:lang w:val="eu-ES"/>
              </w:rPr>
              <w:t>)</w:t>
            </w:r>
          </w:p>
        </w:tc>
      </w:tr>
      <w:tr w:rsidR="004D137B" w:rsidRPr="00BD4F31" w:rsidTr="008F72D3">
        <w:trPr>
          <w:trHeight w:val="255"/>
          <w:jc w:val="center"/>
        </w:trPr>
        <w:tc>
          <w:tcPr>
            <w:tcW w:w="514" w:type="dxa"/>
            <w:tcBorders>
              <w:top w:val="single" w:sz="4" w:space="0" w:color="auto"/>
              <w:bottom w:val="single" w:sz="2" w:space="0" w:color="auto"/>
            </w:tcBorders>
            <w:vAlign w:val="center"/>
          </w:tcPr>
          <w:p w:rsidR="004D137B" w:rsidRPr="00BD4F31" w:rsidRDefault="004D137B" w:rsidP="004D137B">
            <w:pPr>
              <w:pStyle w:val="cuatexto"/>
              <w:jc w:val="center"/>
              <w:rPr>
                <w:rFonts w:ascii="Arial" w:hAnsi="Arial" w:cs="Arial"/>
                <w:sz w:val="16"/>
                <w:szCs w:val="16"/>
                <w:lang w:val="eu-ES"/>
              </w:rPr>
            </w:pPr>
            <w:r w:rsidRPr="00BD4F31">
              <w:rPr>
                <w:rFonts w:ascii="Arial" w:hAnsi="Arial" w:cs="Arial"/>
                <w:sz w:val="16"/>
                <w:szCs w:val="16"/>
                <w:lang w:val="eu-ES"/>
              </w:rPr>
              <w:t>A</w:t>
            </w:r>
          </w:p>
        </w:tc>
        <w:tc>
          <w:tcPr>
            <w:tcW w:w="3188" w:type="dxa"/>
            <w:tcBorders>
              <w:top w:val="single" w:sz="4" w:space="0" w:color="auto"/>
              <w:bottom w:val="single" w:sz="2" w:space="0" w:color="auto"/>
            </w:tcBorders>
            <w:vAlign w:val="center"/>
          </w:tcPr>
          <w:p w:rsidR="004D137B" w:rsidRPr="00BD4F31" w:rsidRDefault="004D137B" w:rsidP="00001247">
            <w:pPr>
              <w:pStyle w:val="cuatexto"/>
              <w:jc w:val="left"/>
              <w:rPr>
                <w:rFonts w:ascii="Arial" w:hAnsi="Arial" w:cs="Arial"/>
                <w:sz w:val="16"/>
                <w:szCs w:val="16"/>
                <w:lang w:val="eu-ES"/>
              </w:rPr>
            </w:pPr>
            <w:r w:rsidRPr="00BD4F31">
              <w:rPr>
                <w:rFonts w:ascii="Arial" w:hAnsi="Arial" w:cs="Arial"/>
                <w:sz w:val="16"/>
                <w:szCs w:val="16"/>
                <w:lang w:val="eu-ES"/>
              </w:rPr>
              <w:t>I</w:t>
            </w:r>
            <w:r w:rsidR="00001247" w:rsidRPr="00BD4F31">
              <w:rPr>
                <w:rFonts w:ascii="Arial" w:hAnsi="Arial" w:cs="Arial"/>
                <w:sz w:val="16"/>
                <w:szCs w:val="16"/>
                <w:lang w:val="eu-ES"/>
              </w:rPr>
              <w:t>bilgetua</w:t>
            </w:r>
          </w:p>
        </w:tc>
        <w:tc>
          <w:tcPr>
            <w:tcW w:w="1345" w:type="dxa"/>
            <w:tcBorders>
              <w:top w:val="single" w:sz="4" w:space="0" w:color="auto"/>
              <w:bottom w:val="single" w:sz="2" w:space="0" w:color="auto"/>
              <w:right w:val="single" w:sz="4" w:space="0" w:color="auto"/>
            </w:tcBorders>
            <w:vAlign w:val="center"/>
          </w:tcPr>
          <w:p w:rsidR="004D137B" w:rsidRPr="00BD4F31" w:rsidRDefault="004D137B" w:rsidP="004D137B">
            <w:pPr>
              <w:pStyle w:val="cuatexto"/>
              <w:jc w:val="right"/>
              <w:rPr>
                <w:rFonts w:ascii="Arial" w:hAnsi="Arial" w:cs="Arial"/>
                <w:sz w:val="16"/>
                <w:szCs w:val="16"/>
                <w:lang w:val="eu-ES"/>
              </w:rPr>
            </w:pPr>
            <w:r w:rsidRPr="00BD4F31">
              <w:rPr>
                <w:rFonts w:ascii="Arial" w:hAnsi="Arial" w:cs="Arial"/>
                <w:sz w:val="16"/>
                <w:szCs w:val="16"/>
                <w:lang w:val="eu-ES"/>
              </w:rPr>
              <w:t>20.550</w:t>
            </w:r>
          </w:p>
        </w:tc>
        <w:tc>
          <w:tcPr>
            <w:tcW w:w="308" w:type="dxa"/>
            <w:tcBorders>
              <w:top w:val="single" w:sz="4" w:space="0" w:color="auto"/>
              <w:left w:val="single" w:sz="4" w:space="0" w:color="auto"/>
              <w:bottom w:val="single" w:sz="2" w:space="0" w:color="auto"/>
            </w:tcBorders>
            <w:vAlign w:val="center"/>
          </w:tcPr>
          <w:p w:rsidR="004D137B" w:rsidRPr="00BD4F31" w:rsidRDefault="004D137B" w:rsidP="004D137B">
            <w:pPr>
              <w:pStyle w:val="cuatexto"/>
              <w:jc w:val="center"/>
              <w:rPr>
                <w:rFonts w:ascii="Arial" w:hAnsi="Arial" w:cs="Arial"/>
                <w:sz w:val="16"/>
                <w:szCs w:val="16"/>
                <w:lang w:val="eu-ES"/>
              </w:rPr>
            </w:pPr>
            <w:r w:rsidRPr="00BD4F31">
              <w:rPr>
                <w:rFonts w:ascii="Arial" w:hAnsi="Arial" w:cs="Arial"/>
                <w:sz w:val="16"/>
                <w:szCs w:val="16"/>
                <w:lang w:val="eu-ES"/>
              </w:rPr>
              <w:t>A</w:t>
            </w:r>
          </w:p>
        </w:tc>
        <w:tc>
          <w:tcPr>
            <w:tcW w:w="3247" w:type="dxa"/>
            <w:tcBorders>
              <w:top w:val="single" w:sz="4" w:space="0" w:color="auto"/>
              <w:bottom w:val="single" w:sz="2" w:space="0" w:color="auto"/>
            </w:tcBorders>
            <w:vAlign w:val="center"/>
          </w:tcPr>
          <w:p w:rsidR="004D137B" w:rsidRPr="00BD4F31" w:rsidRDefault="00001247" w:rsidP="004D137B">
            <w:pPr>
              <w:pStyle w:val="cuatexto"/>
              <w:jc w:val="left"/>
              <w:rPr>
                <w:rFonts w:ascii="Arial" w:hAnsi="Arial" w:cs="Arial"/>
                <w:sz w:val="16"/>
                <w:szCs w:val="16"/>
                <w:lang w:val="eu-ES"/>
              </w:rPr>
            </w:pPr>
            <w:r w:rsidRPr="00BD4F31">
              <w:rPr>
                <w:rFonts w:ascii="Arial" w:hAnsi="Arial" w:cs="Arial"/>
                <w:sz w:val="16"/>
                <w:szCs w:val="16"/>
                <w:lang w:val="eu-ES"/>
              </w:rPr>
              <w:t>Funts berekiak</w:t>
            </w:r>
          </w:p>
        </w:tc>
        <w:tc>
          <w:tcPr>
            <w:tcW w:w="1068" w:type="dxa"/>
            <w:tcBorders>
              <w:top w:val="single" w:sz="4" w:space="0" w:color="auto"/>
              <w:bottom w:val="single" w:sz="2" w:space="0" w:color="auto"/>
            </w:tcBorders>
            <w:vAlign w:val="center"/>
          </w:tcPr>
          <w:p w:rsidR="004D137B" w:rsidRPr="00BD4F31" w:rsidRDefault="004D137B" w:rsidP="008F72D3">
            <w:pPr>
              <w:pStyle w:val="cuatexto"/>
              <w:ind w:left="-84"/>
              <w:jc w:val="right"/>
              <w:rPr>
                <w:rFonts w:ascii="Arial" w:hAnsi="Arial" w:cs="Arial"/>
                <w:sz w:val="16"/>
                <w:szCs w:val="16"/>
                <w:lang w:val="eu-ES"/>
              </w:rPr>
            </w:pPr>
            <w:r w:rsidRPr="00BD4F31">
              <w:rPr>
                <w:rFonts w:ascii="Arial" w:hAnsi="Arial" w:cs="Arial"/>
                <w:sz w:val="16"/>
                <w:szCs w:val="16"/>
                <w:lang w:val="eu-ES"/>
              </w:rPr>
              <w:t>76.919</w:t>
            </w:r>
          </w:p>
        </w:tc>
      </w:tr>
      <w:tr w:rsidR="004D137B" w:rsidRPr="00BD4F31" w:rsidTr="008F72D3">
        <w:trPr>
          <w:trHeight w:val="255"/>
          <w:jc w:val="center"/>
        </w:trPr>
        <w:tc>
          <w:tcPr>
            <w:tcW w:w="514" w:type="dxa"/>
            <w:tcBorders>
              <w:top w:val="single" w:sz="2" w:space="0" w:color="auto"/>
              <w:bottom w:val="single" w:sz="2" w:space="0" w:color="auto"/>
            </w:tcBorders>
            <w:vAlign w:val="center"/>
          </w:tcPr>
          <w:p w:rsidR="004D137B" w:rsidRPr="00BD4F31" w:rsidRDefault="004D137B" w:rsidP="004D137B">
            <w:pPr>
              <w:pStyle w:val="cuatexto"/>
              <w:jc w:val="center"/>
              <w:rPr>
                <w:sz w:val="14"/>
                <w:szCs w:val="14"/>
                <w:lang w:val="eu-ES"/>
              </w:rPr>
            </w:pPr>
            <w:r w:rsidRPr="00BD4F31">
              <w:rPr>
                <w:sz w:val="14"/>
                <w:szCs w:val="14"/>
                <w:lang w:val="eu-ES"/>
              </w:rPr>
              <w:t>1</w:t>
            </w:r>
          </w:p>
        </w:tc>
        <w:tc>
          <w:tcPr>
            <w:tcW w:w="3188" w:type="dxa"/>
            <w:tcBorders>
              <w:top w:val="single" w:sz="2" w:space="0" w:color="auto"/>
              <w:bottom w:val="single" w:sz="2" w:space="0" w:color="auto"/>
            </w:tcBorders>
            <w:vAlign w:val="center"/>
          </w:tcPr>
          <w:p w:rsidR="004D137B" w:rsidRPr="00BD4F31" w:rsidRDefault="00001247" w:rsidP="004D137B">
            <w:pPr>
              <w:pStyle w:val="cuatexto"/>
              <w:jc w:val="left"/>
              <w:rPr>
                <w:sz w:val="14"/>
                <w:szCs w:val="14"/>
                <w:lang w:val="eu-ES"/>
              </w:rPr>
            </w:pPr>
            <w:r w:rsidRPr="00BD4F31">
              <w:rPr>
                <w:sz w:val="14"/>
                <w:szCs w:val="14"/>
                <w:lang w:val="eu-ES"/>
              </w:rPr>
              <w:t>Ibilgetu materiala</w:t>
            </w:r>
          </w:p>
        </w:tc>
        <w:tc>
          <w:tcPr>
            <w:tcW w:w="1345" w:type="dxa"/>
            <w:tcBorders>
              <w:top w:val="single" w:sz="2" w:space="0" w:color="auto"/>
              <w:bottom w:val="single" w:sz="2" w:space="0" w:color="auto"/>
              <w:right w:val="single" w:sz="4"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20.550</w:t>
            </w:r>
          </w:p>
        </w:tc>
        <w:tc>
          <w:tcPr>
            <w:tcW w:w="308" w:type="dxa"/>
            <w:tcBorders>
              <w:top w:val="single" w:sz="2" w:space="0" w:color="auto"/>
              <w:left w:val="single" w:sz="4" w:space="0" w:color="auto"/>
              <w:bottom w:val="single" w:sz="2" w:space="0" w:color="auto"/>
            </w:tcBorders>
            <w:vAlign w:val="center"/>
          </w:tcPr>
          <w:p w:rsidR="004D137B" w:rsidRPr="00BD4F31" w:rsidRDefault="004D137B" w:rsidP="004D137B">
            <w:pPr>
              <w:pStyle w:val="cuatexto"/>
              <w:jc w:val="center"/>
              <w:rPr>
                <w:sz w:val="14"/>
                <w:szCs w:val="14"/>
                <w:lang w:val="eu-ES"/>
              </w:rPr>
            </w:pPr>
            <w:r w:rsidRPr="00BD4F31">
              <w:rPr>
                <w:sz w:val="14"/>
                <w:szCs w:val="14"/>
                <w:lang w:val="eu-ES"/>
              </w:rPr>
              <w:t>1</w:t>
            </w:r>
          </w:p>
        </w:tc>
        <w:tc>
          <w:tcPr>
            <w:tcW w:w="3247" w:type="dxa"/>
            <w:tcBorders>
              <w:top w:val="single" w:sz="2" w:space="0" w:color="auto"/>
              <w:bottom w:val="single" w:sz="2" w:space="0" w:color="auto"/>
            </w:tcBorders>
            <w:vAlign w:val="center"/>
          </w:tcPr>
          <w:p w:rsidR="004D137B" w:rsidRPr="00BD4F31" w:rsidRDefault="00001247" w:rsidP="004D137B">
            <w:pPr>
              <w:pStyle w:val="cuatexto"/>
              <w:jc w:val="left"/>
              <w:rPr>
                <w:sz w:val="14"/>
                <w:szCs w:val="14"/>
                <w:lang w:val="eu-ES"/>
              </w:rPr>
            </w:pPr>
            <w:r w:rsidRPr="00BD4F31">
              <w:rPr>
                <w:sz w:val="14"/>
                <w:szCs w:val="14"/>
                <w:lang w:val="eu-ES"/>
              </w:rPr>
              <w:t>Ondarea eta erreserbak</w:t>
            </w:r>
          </w:p>
        </w:tc>
        <w:tc>
          <w:tcPr>
            <w:tcW w:w="1068" w:type="dxa"/>
            <w:tcBorders>
              <w:top w:val="single" w:sz="2" w:space="0" w:color="auto"/>
              <w:bottom w:val="single" w:sz="2" w:space="0" w:color="auto"/>
            </w:tcBorders>
            <w:vAlign w:val="center"/>
          </w:tcPr>
          <w:p w:rsidR="004D137B" w:rsidRPr="00BD4F31" w:rsidRDefault="004D137B" w:rsidP="008F72D3">
            <w:pPr>
              <w:pStyle w:val="cuatexto"/>
              <w:ind w:left="-84"/>
              <w:jc w:val="right"/>
              <w:rPr>
                <w:sz w:val="14"/>
                <w:szCs w:val="14"/>
                <w:lang w:val="eu-ES"/>
              </w:rPr>
            </w:pPr>
            <w:r w:rsidRPr="00BD4F31">
              <w:rPr>
                <w:sz w:val="14"/>
                <w:szCs w:val="14"/>
                <w:lang w:val="eu-ES"/>
              </w:rPr>
              <w:t>45.580</w:t>
            </w:r>
          </w:p>
        </w:tc>
      </w:tr>
      <w:tr w:rsidR="004D137B" w:rsidRPr="00BD4F31" w:rsidTr="008F72D3">
        <w:trPr>
          <w:trHeight w:val="255"/>
          <w:jc w:val="center"/>
        </w:trPr>
        <w:tc>
          <w:tcPr>
            <w:tcW w:w="514" w:type="dxa"/>
            <w:tcBorders>
              <w:top w:val="single" w:sz="2" w:space="0" w:color="auto"/>
              <w:bottom w:val="single" w:sz="2" w:space="0" w:color="auto"/>
            </w:tcBorders>
            <w:vAlign w:val="center"/>
          </w:tcPr>
          <w:p w:rsidR="004D137B" w:rsidRPr="00BD4F31" w:rsidRDefault="004D137B" w:rsidP="004D137B">
            <w:pPr>
              <w:pStyle w:val="cuatexto"/>
              <w:jc w:val="center"/>
              <w:rPr>
                <w:sz w:val="14"/>
                <w:szCs w:val="14"/>
                <w:lang w:val="eu-ES"/>
              </w:rPr>
            </w:pPr>
            <w:r w:rsidRPr="00BD4F31">
              <w:rPr>
                <w:sz w:val="14"/>
                <w:szCs w:val="14"/>
                <w:lang w:val="eu-ES"/>
              </w:rPr>
              <w:t>2</w:t>
            </w:r>
          </w:p>
        </w:tc>
        <w:tc>
          <w:tcPr>
            <w:tcW w:w="3188" w:type="dxa"/>
            <w:tcBorders>
              <w:top w:val="single" w:sz="2" w:space="0" w:color="auto"/>
              <w:bottom w:val="single" w:sz="2" w:space="0" w:color="auto"/>
            </w:tcBorders>
            <w:vAlign w:val="center"/>
          </w:tcPr>
          <w:p w:rsidR="004D137B" w:rsidRPr="00BD4F31" w:rsidRDefault="00001247" w:rsidP="004D137B">
            <w:pPr>
              <w:pStyle w:val="cuatexto"/>
              <w:jc w:val="left"/>
              <w:rPr>
                <w:sz w:val="14"/>
                <w:szCs w:val="14"/>
                <w:lang w:val="eu-ES"/>
              </w:rPr>
            </w:pPr>
            <w:r w:rsidRPr="00BD4F31">
              <w:rPr>
                <w:sz w:val="14"/>
                <w:szCs w:val="14"/>
                <w:lang w:val="eu-ES"/>
              </w:rPr>
              <w:t>Ibilgetu immateriala</w:t>
            </w:r>
          </w:p>
        </w:tc>
        <w:tc>
          <w:tcPr>
            <w:tcW w:w="1345" w:type="dxa"/>
            <w:tcBorders>
              <w:top w:val="single" w:sz="2" w:space="0" w:color="auto"/>
              <w:bottom w:val="single" w:sz="2" w:space="0" w:color="auto"/>
              <w:right w:val="single" w:sz="4"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308" w:type="dxa"/>
            <w:tcBorders>
              <w:top w:val="single" w:sz="2" w:space="0" w:color="auto"/>
              <w:left w:val="single" w:sz="4" w:space="0" w:color="auto"/>
              <w:bottom w:val="single" w:sz="2" w:space="0" w:color="auto"/>
            </w:tcBorders>
            <w:vAlign w:val="center"/>
          </w:tcPr>
          <w:p w:rsidR="004D137B" w:rsidRPr="00BD4F31" w:rsidRDefault="004D137B" w:rsidP="004D137B">
            <w:pPr>
              <w:pStyle w:val="cuatexto"/>
              <w:jc w:val="center"/>
              <w:rPr>
                <w:sz w:val="14"/>
                <w:szCs w:val="14"/>
                <w:lang w:val="eu-ES"/>
              </w:rPr>
            </w:pPr>
            <w:r w:rsidRPr="00BD4F31">
              <w:rPr>
                <w:sz w:val="14"/>
                <w:szCs w:val="14"/>
                <w:lang w:val="eu-ES"/>
              </w:rPr>
              <w:t>2</w:t>
            </w:r>
          </w:p>
        </w:tc>
        <w:tc>
          <w:tcPr>
            <w:tcW w:w="3247" w:type="dxa"/>
            <w:tcBorders>
              <w:top w:val="single" w:sz="2" w:space="0" w:color="auto"/>
              <w:bottom w:val="single" w:sz="2" w:space="0" w:color="auto"/>
            </w:tcBorders>
            <w:vAlign w:val="center"/>
          </w:tcPr>
          <w:p w:rsidR="004D137B" w:rsidRPr="00BD4F31" w:rsidRDefault="00001247" w:rsidP="004D137B">
            <w:pPr>
              <w:pStyle w:val="cuatexto"/>
              <w:jc w:val="left"/>
              <w:rPr>
                <w:sz w:val="14"/>
                <w:szCs w:val="14"/>
                <w:lang w:val="eu-ES"/>
              </w:rPr>
            </w:pPr>
            <w:r w:rsidRPr="00BD4F31">
              <w:rPr>
                <w:sz w:val="14"/>
                <w:szCs w:val="14"/>
                <w:lang w:val="eu-ES"/>
              </w:rPr>
              <w:t>Ekitaldiko emaitza ekonomikoa (etekina</w:t>
            </w:r>
            <w:r w:rsidR="004D137B" w:rsidRPr="00BD4F31">
              <w:rPr>
                <w:sz w:val="14"/>
                <w:szCs w:val="14"/>
                <w:lang w:val="eu-ES"/>
              </w:rPr>
              <w:t>)</w:t>
            </w:r>
          </w:p>
        </w:tc>
        <w:tc>
          <w:tcPr>
            <w:tcW w:w="1068" w:type="dxa"/>
            <w:tcBorders>
              <w:top w:val="single" w:sz="2" w:space="0" w:color="auto"/>
              <w:bottom w:val="single" w:sz="2" w:space="0" w:color="auto"/>
            </w:tcBorders>
            <w:vAlign w:val="center"/>
          </w:tcPr>
          <w:p w:rsidR="004D137B" w:rsidRPr="00BD4F31" w:rsidRDefault="004D137B" w:rsidP="008F72D3">
            <w:pPr>
              <w:pStyle w:val="cuatexto"/>
              <w:ind w:left="-84"/>
              <w:jc w:val="right"/>
              <w:rPr>
                <w:sz w:val="14"/>
                <w:szCs w:val="14"/>
                <w:lang w:val="eu-ES"/>
              </w:rPr>
            </w:pPr>
            <w:r w:rsidRPr="00BD4F31">
              <w:rPr>
                <w:sz w:val="14"/>
                <w:szCs w:val="14"/>
                <w:lang w:val="eu-ES"/>
              </w:rPr>
              <w:t>27.878</w:t>
            </w:r>
          </w:p>
        </w:tc>
      </w:tr>
      <w:tr w:rsidR="004D137B" w:rsidRPr="00BD4F31" w:rsidTr="008F72D3">
        <w:trPr>
          <w:trHeight w:val="255"/>
          <w:jc w:val="center"/>
        </w:trPr>
        <w:tc>
          <w:tcPr>
            <w:tcW w:w="514" w:type="dxa"/>
            <w:tcBorders>
              <w:top w:val="single" w:sz="2" w:space="0" w:color="auto"/>
              <w:bottom w:val="single" w:sz="2" w:space="0" w:color="auto"/>
            </w:tcBorders>
            <w:vAlign w:val="center"/>
          </w:tcPr>
          <w:p w:rsidR="004D137B" w:rsidRPr="00BD4F31" w:rsidRDefault="004D137B" w:rsidP="004D137B">
            <w:pPr>
              <w:pStyle w:val="cuatexto"/>
              <w:jc w:val="center"/>
              <w:rPr>
                <w:sz w:val="14"/>
                <w:szCs w:val="14"/>
                <w:lang w:val="eu-ES"/>
              </w:rPr>
            </w:pPr>
            <w:r w:rsidRPr="00BD4F31">
              <w:rPr>
                <w:sz w:val="14"/>
                <w:szCs w:val="14"/>
                <w:lang w:val="eu-ES"/>
              </w:rPr>
              <w:t>3</w:t>
            </w:r>
          </w:p>
        </w:tc>
        <w:tc>
          <w:tcPr>
            <w:tcW w:w="3188" w:type="dxa"/>
            <w:tcBorders>
              <w:top w:val="single" w:sz="2" w:space="0" w:color="auto"/>
              <w:bottom w:val="single" w:sz="2" w:space="0" w:color="auto"/>
            </w:tcBorders>
            <w:vAlign w:val="center"/>
          </w:tcPr>
          <w:p w:rsidR="004D137B" w:rsidRPr="00BD4F31" w:rsidRDefault="00001247" w:rsidP="00001247">
            <w:pPr>
              <w:pStyle w:val="cuatexto"/>
              <w:jc w:val="left"/>
              <w:rPr>
                <w:sz w:val="14"/>
                <w:szCs w:val="14"/>
                <w:lang w:val="eu-ES"/>
              </w:rPr>
            </w:pPr>
            <w:r w:rsidRPr="00BD4F31">
              <w:rPr>
                <w:sz w:val="14"/>
                <w:szCs w:val="14"/>
                <w:lang w:val="eu-ES"/>
              </w:rPr>
              <w:t>Erabilera orokorrerako azpiegiturak eta ondasunak</w:t>
            </w:r>
          </w:p>
        </w:tc>
        <w:tc>
          <w:tcPr>
            <w:tcW w:w="1345" w:type="dxa"/>
            <w:tcBorders>
              <w:top w:val="single" w:sz="2" w:space="0" w:color="auto"/>
              <w:bottom w:val="single" w:sz="2" w:space="0" w:color="auto"/>
              <w:right w:val="single" w:sz="4"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308" w:type="dxa"/>
            <w:tcBorders>
              <w:top w:val="single" w:sz="2" w:space="0" w:color="auto"/>
              <w:left w:val="single" w:sz="4" w:space="0" w:color="auto"/>
              <w:bottom w:val="single" w:sz="2" w:space="0" w:color="auto"/>
            </w:tcBorders>
            <w:vAlign w:val="center"/>
          </w:tcPr>
          <w:p w:rsidR="004D137B" w:rsidRPr="00BD4F31" w:rsidRDefault="004D137B" w:rsidP="004D137B">
            <w:pPr>
              <w:pStyle w:val="cuatexto"/>
              <w:jc w:val="center"/>
              <w:rPr>
                <w:sz w:val="14"/>
                <w:szCs w:val="14"/>
                <w:lang w:val="eu-ES"/>
              </w:rPr>
            </w:pPr>
            <w:r w:rsidRPr="00BD4F31">
              <w:rPr>
                <w:sz w:val="14"/>
                <w:szCs w:val="14"/>
                <w:lang w:val="eu-ES"/>
              </w:rPr>
              <w:t>3</w:t>
            </w:r>
          </w:p>
        </w:tc>
        <w:tc>
          <w:tcPr>
            <w:tcW w:w="3247" w:type="dxa"/>
            <w:tcBorders>
              <w:top w:val="single" w:sz="2" w:space="0" w:color="auto"/>
              <w:bottom w:val="single" w:sz="2" w:space="0" w:color="auto"/>
            </w:tcBorders>
            <w:vAlign w:val="center"/>
          </w:tcPr>
          <w:p w:rsidR="004D137B" w:rsidRPr="00BD4F31" w:rsidRDefault="00001247" w:rsidP="004D137B">
            <w:pPr>
              <w:pStyle w:val="cuatexto"/>
              <w:jc w:val="left"/>
              <w:rPr>
                <w:sz w:val="14"/>
                <w:szCs w:val="14"/>
                <w:lang w:val="eu-ES"/>
              </w:rPr>
            </w:pPr>
            <w:r w:rsidRPr="00BD4F31">
              <w:rPr>
                <w:sz w:val="14"/>
                <w:szCs w:val="14"/>
                <w:lang w:val="eu-ES"/>
              </w:rPr>
              <w:t>Kapitaleko diru-laguntzak</w:t>
            </w:r>
          </w:p>
        </w:tc>
        <w:tc>
          <w:tcPr>
            <w:tcW w:w="1068" w:type="dxa"/>
            <w:tcBorders>
              <w:top w:val="single" w:sz="2" w:space="0" w:color="auto"/>
              <w:bottom w:val="single" w:sz="2" w:space="0" w:color="auto"/>
            </w:tcBorders>
            <w:vAlign w:val="center"/>
          </w:tcPr>
          <w:p w:rsidR="004D137B" w:rsidRPr="00BD4F31" w:rsidRDefault="004D137B" w:rsidP="008F72D3">
            <w:pPr>
              <w:pStyle w:val="cuatexto"/>
              <w:ind w:left="-84"/>
              <w:jc w:val="right"/>
              <w:rPr>
                <w:sz w:val="14"/>
                <w:szCs w:val="14"/>
                <w:lang w:val="eu-ES"/>
              </w:rPr>
            </w:pPr>
            <w:r w:rsidRPr="00BD4F31">
              <w:rPr>
                <w:sz w:val="14"/>
                <w:szCs w:val="14"/>
                <w:lang w:val="eu-ES"/>
              </w:rPr>
              <w:t>3.461</w:t>
            </w:r>
          </w:p>
        </w:tc>
      </w:tr>
      <w:tr w:rsidR="004D137B" w:rsidRPr="00BD4F31" w:rsidTr="008F72D3">
        <w:trPr>
          <w:trHeight w:val="255"/>
          <w:jc w:val="center"/>
        </w:trPr>
        <w:tc>
          <w:tcPr>
            <w:tcW w:w="514" w:type="dxa"/>
            <w:tcBorders>
              <w:top w:val="single" w:sz="2" w:space="0" w:color="auto"/>
              <w:bottom w:val="single" w:sz="2" w:space="0" w:color="auto"/>
            </w:tcBorders>
            <w:vAlign w:val="center"/>
          </w:tcPr>
          <w:p w:rsidR="004D137B" w:rsidRPr="00BD4F31" w:rsidRDefault="004D137B" w:rsidP="004D137B">
            <w:pPr>
              <w:pStyle w:val="cuatexto"/>
              <w:jc w:val="center"/>
              <w:rPr>
                <w:sz w:val="14"/>
                <w:szCs w:val="14"/>
                <w:lang w:val="eu-ES"/>
              </w:rPr>
            </w:pPr>
            <w:r w:rsidRPr="00BD4F31">
              <w:rPr>
                <w:sz w:val="14"/>
                <w:szCs w:val="14"/>
                <w:lang w:val="eu-ES"/>
              </w:rPr>
              <w:t>4</w:t>
            </w:r>
          </w:p>
        </w:tc>
        <w:tc>
          <w:tcPr>
            <w:tcW w:w="3188" w:type="dxa"/>
            <w:tcBorders>
              <w:top w:val="single" w:sz="2" w:space="0" w:color="auto"/>
              <w:bottom w:val="single" w:sz="2" w:space="0" w:color="auto"/>
            </w:tcBorders>
            <w:vAlign w:val="center"/>
          </w:tcPr>
          <w:p w:rsidR="004D137B" w:rsidRPr="00BD4F31" w:rsidRDefault="00001247" w:rsidP="004D137B">
            <w:pPr>
              <w:pStyle w:val="cuatexto"/>
              <w:jc w:val="left"/>
              <w:rPr>
                <w:sz w:val="14"/>
                <w:szCs w:val="14"/>
                <w:lang w:val="eu-ES"/>
              </w:rPr>
            </w:pPr>
            <w:r w:rsidRPr="00BD4F31">
              <w:rPr>
                <w:sz w:val="14"/>
                <w:szCs w:val="14"/>
                <w:lang w:val="eu-ES"/>
              </w:rPr>
              <w:t>Herri-ondasunak</w:t>
            </w:r>
          </w:p>
        </w:tc>
        <w:tc>
          <w:tcPr>
            <w:tcW w:w="1345" w:type="dxa"/>
            <w:tcBorders>
              <w:top w:val="single" w:sz="2" w:space="0" w:color="auto"/>
              <w:bottom w:val="single" w:sz="2" w:space="0" w:color="auto"/>
              <w:right w:val="single" w:sz="4"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308" w:type="dxa"/>
            <w:tcBorders>
              <w:top w:val="single" w:sz="2" w:space="0" w:color="auto"/>
              <w:left w:val="single" w:sz="4" w:space="0" w:color="auto"/>
              <w:bottom w:val="single" w:sz="2" w:space="0" w:color="auto"/>
            </w:tcBorders>
            <w:vAlign w:val="center"/>
          </w:tcPr>
          <w:p w:rsidR="004D137B" w:rsidRPr="00BD4F31" w:rsidRDefault="004D137B" w:rsidP="004D137B">
            <w:pPr>
              <w:pStyle w:val="cuatexto"/>
              <w:jc w:val="center"/>
              <w:rPr>
                <w:rFonts w:ascii="Arial" w:hAnsi="Arial" w:cs="Arial"/>
                <w:sz w:val="16"/>
                <w:szCs w:val="16"/>
                <w:lang w:val="eu-ES"/>
              </w:rPr>
            </w:pPr>
            <w:r w:rsidRPr="00BD4F31">
              <w:rPr>
                <w:rFonts w:ascii="Arial" w:hAnsi="Arial" w:cs="Arial"/>
                <w:sz w:val="16"/>
                <w:szCs w:val="16"/>
                <w:lang w:val="eu-ES"/>
              </w:rPr>
              <w:t>B</w:t>
            </w:r>
          </w:p>
        </w:tc>
        <w:tc>
          <w:tcPr>
            <w:tcW w:w="3247" w:type="dxa"/>
            <w:tcBorders>
              <w:top w:val="single" w:sz="2" w:space="0" w:color="auto"/>
              <w:bottom w:val="single" w:sz="2" w:space="0" w:color="auto"/>
            </w:tcBorders>
            <w:vAlign w:val="center"/>
          </w:tcPr>
          <w:p w:rsidR="004D137B" w:rsidRPr="00BD4F31" w:rsidRDefault="00001247" w:rsidP="004D137B">
            <w:pPr>
              <w:pStyle w:val="cuatexto"/>
              <w:jc w:val="left"/>
              <w:rPr>
                <w:rFonts w:ascii="Arial" w:hAnsi="Arial" w:cs="Arial"/>
                <w:sz w:val="16"/>
                <w:szCs w:val="16"/>
                <w:lang w:val="eu-ES"/>
              </w:rPr>
            </w:pPr>
            <w:r w:rsidRPr="00BD4F31">
              <w:rPr>
                <w:rFonts w:ascii="Arial" w:hAnsi="Arial" w:cs="Arial"/>
                <w:sz w:val="16"/>
                <w:szCs w:val="16"/>
                <w:lang w:val="eu-ES"/>
              </w:rPr>
              <w:t>Arrisku eta gastuetarako hornidurak</w:t>
            </w:r>
          </w:p>
        </w:tc>
        <w:tc>
          <w:tcPr>
            <w:tcW w:w="1068" w:type="dxa"/>
            <w:tcBorders>
              <w:top w:val="single" w:sz="2" w:space="0" w:color="auto"/>
              <w:bottom w:val="single" w:sz="2" w:space="0" w:color="auto"/>
            </w:tcBorders>
            <w:vAlign w:val="center"/>
          </w:tcPr>
          <w:p w:rsidR="004D137B" w:rsidRPr="00BD4F31" w:rsidRDefault="004D137B" w:rsidP="008F72D3">
            <w:pPr>
              <w:pStyle w:val="cuatexto"/>
              <w:ind w:left="-84"/>
              <w:jc w:val="right"/>
              <w:rPr>
                <w:rFonts w:ascii="Arial" w:hAnsi="Arial" w:cs="Arial"/>
                <w:sz w:val="16"/>
                <w:szCs w:val="16"/>
                <w:lang w:val="eu-ES"/>
              </w:rPr>
            </w:pPr>
            <w:r w:rsidRPr="00BD4F31">
              <w:rPr>
                <w:rFonts w:ascii="Arial" w:hAnsi="Arial" w:cs="Arial"/>
                <w:sz w:val="16"/>
                <w:szCs w:val="16"/>
                <w:lang w:val="eu-ES"/>
              </w:rPr>
              <w:t>0</w:t>
            </w:r>
          </w:p>
        </w:tc>
      </w:tr>
      <w:tr w:rsidR="004D137B" w:rsidRPr="00BD4F31" w:rsidTr="008F72D3">
        <w:trPr>
          <w:trHeight w:val="255"/>
          <w:jc w:val="center"/>
        </w:trPr>
        <w:tc>
          <w:tcPr>
            <w:tcW w:w="514" w:type="dxa"/>
            <w:tcBorders>
              <w:top w:val="single" w:sz="2" w:space="0" w:color="auto"/>
              <w:bottom w:val="single" w:sz="2" w:space="0" w:color="auto"/>
            </w:tcBorders>
            <w:vAlign w:val="center"/>
          </w:tcPr>
          <w:p w:rsidR="004D137B" w:rsidRPr="00BD4F31" w:rsidRDefault="004D137B" w:rsidP="004D137B">
            <w:pPr>
              <w:pStyle w:val="cuatexto"/>
              <w:jc w:val="center"/>
              <w:rPr>
                <w:sz w:val="14"/>
                <w:szCs w:val="14"/>
                <w:lang w:val="eu-ES"/>
              </w:rPr>
            </w:pPr>
            <w:r w:rsidRPr="00BD4F31">
              <w:rPr>
                <w:sz w:val="14"/>
                <w:szCs w:val="14"/>
                <w:lang w:val="eu-ES"/>
              </w:rPr>
              <w:t>5</w:t>
            </w:r>
          </w:p>
        </w:tc>
        <w:tc>
          <w:tcPr>
            <w:tcW w:w="3188" w:type="dxa"/>
            <w:tcBorders>
              <w:top w:val="single" w:sz="2" w:space="0" w:color="auto"/>
              <w:bottom w:val="single" w:sz="2" w:space="0" w:color="auto"/>
            </w:tcBorders>
            <w:vAlign w:val="center"/>
          </w:tcPr>
          <w:p w:rsidR="004D137B" w:rsidRPr="00BD4F31" w:rsidRDefault="00001247" w:rsidP="004D137B">
            <w:pPr>
              <w:pStyle w:val="cuatexto"/>
              <w:jc w:val="left"/>
              <w:rPr>
                <w:sz w:val="14"/>
                <w:szCs w:val="14"/>
                <w:lang w:val="eu-ES"/>
              </w:rPr>
            </w:pPr>
            <w:r w:rsidRPr="00BD4F31">
              <w:rPr>
                <w:sz w:val="14"/>
                <w:szCs w:val="14"/>
                <w:lang w:val="eu-ES"/>
              </w:rPr>
              <w:t>Finantza-ibilgetua</w:t>
            </w:r>
          </w:p>
        </w:tc>
        <w:tc>
          <w:tcPr>
            <w:tcW w:w="1345" w:type="dxa"/>
            <w:tcBorders>
              <w:top w:val="single" w:sz="2" w:space="0" w:color="auto"/>
              <w:bottom w:val="single" w:sz="2" w:space="0" w:color="auto"/>
              <w:right w:val="single" w:sz="4"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308" w:type="dxa"/>
            <w:tcBorders>
              <w:top w:val="single" w:sz="2" w:space="0" w:color="auto"/>
              <w:left w:val="single" w:sz="4" w:space="0" w:color="auto"/>
              <w:bottom w:val="single" w:sz="2" w:space="0" w:color="auto"/>
            </w:tcBorders>
            <w:vAlign w:val="center"/>
          </w:tcPr>
          <w:p w:rsidR="004D137B" w:rsidRPr="00BD4F31" w:rsidRDefault="004D137B" w:rsidP="004D137B">
            <w:pPr>
              <w:pStyle w:val="cuatexto"/>
              <w:jc w:val="center"/>
              <w:rPr>
                <w:sz w:val="14"/>
                <w:szCs w:val="14"/>
                <w:lang w:val="eu-ES"/>
              </w:rPr>
            </w:pPr>
            <w:r w:rsidRPr="00BD4F31">
              <w:rPr>
                <w:sz w:val="14"/>
                <w:szCs w:val="14"/>
                <w:lang w:val="eu-ES"/>
              </w:rPr>
              <w:t>4</w:t>
            </w:r>
          </w:p>
        </w:tc>
        <w:tc>
          <w:tcPr>
            <w:tcW w:w="3247" w:type="dxa"/>
            <w:tcBorders>
              <w:top w:val="single" w:sz="2" w:space="0" w:color="auto"/>
              <w:bottom w:val="single" w:sz="2" w:space="0" w:color="auto"/>
            </w:tcBorders>
            <w:vAlign w:val="center"/>
          </w:tcPr>
          <w:p w:rsidR="004D137B" w:rsidRPr="00BD4F31" w:rsidRDefault="00001247" w:rsidP="004D137B">
            <w:pPr>
              <w:pStyle w:val="cuatexto"/>
              <w:jc w:val="left"/>
              <w:rPr>
                <w:sz w:val="14"/>
                <w:szCs w:val="14"/>
                <w:lang w:val="eu-ES"/>
              </w:rPr>
            </w:pPr>
            <w:r w:rsidRPr="00BD4F31">
              <w:rPr>
                <w:sz w:val="14"/>
                <w:szCs w:val="14"/>
                <w:lang w:val="eu-ES"/>
              </w:rPr>
              <w:t>Hornidurak</w:t>
            </w:r>
          </w:p>
        </w:tc>
        <w:tc>
          <w:tcPr>
            <w:tcW w:w="1068" w:type="dxa"/>
            <w:tcBorders>
              <w:top w:val="single" w:sz="2" w:space="0" w:color="auto"/>
              <w:bottom w:val="single" w:sz="2" w:space="0" w:color="auto"/>
            </w:tcBorders>
            <w:vAlign w:val="center"/>
          </w:tcPr>
          <w:p w:rsidR="004D137B" w:rsidRPr="00BD4F31" w:rsidRDefault="004D137B" w:rsidP="008F72D3">
            <w:pPr>
              <w:pStyle w:val="cuatexto"/>
              <w:ind w:left="-84"/>
              <w:jc w:val="right"/>
              <w:rPr>
                <w:sz w:val="14"/>
                <w:szCs w:val="14"/>
                <w:lang w:val="eu-ES"/>
              </w:rPr>
            </w:pPr>
            <w:r w:rsidRPr="00BD4F31">
              <w:rPr>
                <w:sz w:val="14"/>
                <w:szCs w:val="14"/>
                <w:lang w:val="eu-ES"/>
              </w:rPr>
              <w:t>0</w:t>
            </w:r>
          </w:p>
        </w:tc>
      </w:tr>
      <w:tr w:rsidR="004D137B" w:rsidRPr="00BD4F31" w:rsidTr="008F72D3">
        <w:trPr>
          <w:trHeight w:val="255"/>
          <w:jc w:val="center"/>
        </w:trPr>
        <w:tc>
          <w:tcPr>
            <w:tcW w:w="514" w:type="dxa"/>
            <w:tcBorders>
              <w:top w:val="single" w:sz="2" w:space="0" w:color="auto"/>
              <w:bottom w:val="single" w:sz="2" w:space="0" w:color="auto"/>
            </w:tcBorders>
            <w:vAlign w:val="center"/>
          </w:tcPr>
          <w:p w:rsidR="004D137B" w:rsidRPr="00BD4F31" w:rsidRDefault="004D137B" w:rsidP="004D137B">
            <w:pPr>
              <w:pStyle w:val="cuatexto"/>
              <w:jc w:val="center"/>
              <w:rPr>
                <w:rFonts w:ascii="Arial" w:hAnsi="Arial" w:cs="Arial"/>
                <w:sz w:val="16"/>
                <w:szCs w:val="16"/>
                <w:lang w:val="eu-ES"/>
              </w:rPr>
            </w:pPr>
            <w:r w:rsidRPr="00BD4F31">
              <w:rPr>
                <w:rFonts w:ascii="Arial" w:hAnsi="Arial" w:cs="Arial"/>
                <w:sz w:val="16"/>
                <w:szCs w:val="16"/>
                <w:lang w:val="eu-ES"/>
              </w:rPr>
              <w:t>B</w:t>
            </w:r>
          </w:p>
        </w:tc>
        <w:tc>
          <w:tcPr>
            <w:tcW w:w="3188" w:type="dxa"/>
            <w:tcBorders>
              <w:top w:val="single" w:sz="2" w:space="0" w:color="auto"/>
              <w:bottom w:val="single" w:sz="2" w:space="0" w:color="auto"/>
            </w:tcBorders>
            <w:vAlign w:val="center"/>
          </w:tcPr>
          <w:p w:rsidR="004D137B" w:rsidRPr="00BD4F31" w:rsidRDefault="00001247" w:rsidP="00964168">
            <w:pPr>
              <w:pStyle w:val="cuatexto"/>
              <w:tabs>
                <w:tab w:val="clear" w:pos="2835"/>
                <w:tab w:val="right" w:pos="3007"/>
              </w:tabs>
              <w:jc w:val="left"/>
              <w:rPr>
                <w:rFonts w:ascii="Arial" w:hAnsi="Arial" w:cs="Arial"/>
                <w:sz w:val="16"/>
                <w:szCs w:val="16"/>
                <w:lang w:val="eu-ES"/>
              </w:rPr>
            </w:pPr>
            <w:r w:rsidRPr="00BD4F31">
              <w:rPr>
                <w:rFonts w:ascii="Arial" w:hAnsi="Arial" w:cs="Arial"/>
                <w:sz w:val="16"/>
                <w:szCs w:val="16"/>
                <w:lang w:val="eu-ES"/>
              </w:rPr>
              <w:t>Zenbait ekitalditan banatu beharreko gastuak</w:t>
            </w:r>
          </w:p>
        </w:tc>
        <w:tc>
          <w:tcPr>
            <w:tcW w:w="1345" w:type="dxa"/>
            <w:tcBorders>
              <w:top w:val="single" w:sz="2" w:space="0" w:color="auto"/>
              <w:bottom w:val="single" w:sz="2" w:space="0" w:color="auto"/>
              <w:right w:val="single" w:sz="4" w:space="0" w:color="auto"/>
            </w:tcBorders>
            <w:vAlign w:val="center"/>
          </w:tcPr>
          <w:p w:rsidR="004D137B" w:rsidRPr="00BD4F31" w:rsidRDefault="004D137B" w:rsidP="004D137B">
            <w:pPr>
              <w:pStyle w:val="cuatexto"/>
              <w:jc w:val="right"/>
              <w:rPr>
                <w:rFonts w:ascii="Arial" w:hAnsi="Arial" w:cs="Arial"/>
                <w:sz w:val="16"/>
                <w:szCs w:val="16"/>
                <w:lang w:val="eu-ES"/>
              </w:rPr>
            </w:pPr>
            <w:r w:rsidRPr="00BD4F31">
              <w:rPr>
                <w:rFonts w:ascii="Arial" w:hAnsi="Arial" w:cs="Arial"/>
                <w:sz w:val="16"/>
                <w:szCs w:val="16"/>
                <w:lang w:val="eu-ES"/>
              </w:rPr>
              <w:t>0</w:t>
            </w:r>
          </w:p>
        </w:tc>
        <w:tc>
          <w:tcPr>
            <w:tcW w:w="308" w:type="dxa"/>
            <w:tcBorders>
              <w:top w:val="single" w:sz="2" w:space="0" w:color="auto"/>
              <w:left w:val="single" w:sz="4" w:space="0" w:color="auto"/>
              <w:bottom w:val="single" w:sz="2" w:space="0" w:color="auto"/>
            </w:tcBorders>
            <w:vAlign w:val="center"/>
          </w:tcPr>
          <w:p w:rsidR="004D137B" w:rsidRPr="00BD4F31" w:rsidRDefault="004D137B" w:rsidP="004D137B">
            <w:pPr>
              <w:pStyle w:val="cuatexto"/>
              <w:jc w:val="center"/>
              <w:rPr>
                <w:rFonts w:ascii="Arial" w:hAnsi="Arial" w:cs="Arial"/>
                <w:sz w:val="16"/>
                <w:szCs w:val="16"/>
                <w:lang w:val="eu-ES"/>
              </w:rPr>
            </w:pPr>
            <w:r w:rsidRPr="00BD4F31">
              <w:rPr>
                <w:rFonts w:ascii="Arial" w:hAnsi="Arial" w:cs="Arial"/>
                <w:sz w:val="16"/>
                <w:szCs w:val="16"/>
                <w:lang w:val="eu-ES"/>
              </w:rPr>
              <w:t>C</w:t>
            </w:r>
          </w:p>
        </w:tc>
        <w:tc>
          <w:tcPr>
            <w:tcW w:w="3247" w:type="dxa"/>
            <w:tcBorders>
              <w:top w:val="single" w:sz="2" w:space="0" w:color="auto"/>
              <w:bottom w:val="single" w:sz="2" w:space="0" w:color="auto"/>
            </w:tcBorders>
            <w:vAlign w:val="center"/>
          </w:tcPr>
          <w:p w:rsidR="004D137B" w:rsidRPr="00BD4F31" w:rsidRDefault="00001247" w:rsidP="004D137B">
            <w:pPr>
              <w:pStyle w:val="cuatexto"/>
              <w:jc w:val="left"/>
              <w:rPr>
                <w:rFonts w:ascii="Arial" w:hAnsi="Arial" w:cs="Arial"/>
                <w:sz w:val="16"/>
                <w:szCs w:val="16"/>
                <w:lang w:val="eu-ES"/>
              </w:rPr>
            </w:pPr>
            <w:r w:rsidRPr="00BD4F31">
              <w:rPr>
                <w:rFonts w:ascii="Arial" w:hAnsi="Arial" w:cs="Arial"/>
                <w:sz w:val="16"/>
                <w:szCs w:val="16"/>
                <w:lang w:val="eu-ES"/>
              </w:rPr>
              <w:t>Epe luzeko hartzekodunak</w:t>
            </w:r>
          </w:p>
        </w:tc>
        <w:tc>
          <w:tcPr>
            <w:tcW w:w="1068" w:type="dxa"/>
            <w:tcBorders>
              <w:top w:val="single" w:sz="2" w:space="0" w:color="auto"/>
              <w:bottom w:val="single" w:sz="2" w:space="0" w:color="auto"/>
            </w:tcBorders>
            <w:vAlign w:val="center"/>
          </w:tcPr>
          <w:p w:rsidR="004D137B" w:rsidRPr="00BD4F31" w:rsidRDefault="004D137B" w:rsidP="008F72D3">
            <w:pPr>
              <w:pStyle w:val="cuatexto"/>
              <w:ind w:left="-84"/>
              <w:jc w:val="right"/>
              <w:rPr>
                <w:rFonts w:ascii="Arial" w:hAnsi="Arial" w:cs="Arial"/>
                <w:sz w:val="16"/>
                <w:szCs w:val="16"/>
                <w:lang w:val="eu-ES"/>
              </w:rPr>
            </w:pPr>
            <w:r w:rsidRPr="00BD4F31">
              <w:rPr>
                <w:rFonts w:ascii="Arial" w:hAnsi="Arial" w:cs="Arial"/>
                <w:sz w:val="16"/>
                <w:szCs w:val="16"/>
                <w:lang w:val="eu-ES"/>
              </w:rPr>
              <w:t>0</w:t>
            </w:r>
          </w:p>
        </w:tc>
      </w:tr>
      <w:tr w:rsidR="004D137B" w:rsidRPr="00BD4F31" w:rsidTr="008F72D3">
        <w:trPr>
          <w:trHeight w:val="255"/>
          <w:jc w:val="center"/>
        </w:trPr>
        <w:tc>
          <w:tcPr>
            <w:tcW w:w="514" w:type="dxa"/>
            <w:tcBorders>
              <w:top w:val="single" w:sz="2" w:space="0" w:color="auto"/>
              <w:bottom w:val="single" w:sz="2" w:space="0" w:color="auto"/>
            </w:tcBorders>
            <w:vAlign w:val="center"/>
          </w:tcPr>
          <w:p w:rsidR="004D137B" w:rsidRPr="00BD4F31" w:rsidRDefault="004D137B" w:rsidP="004D137B">
            <w:pPr>
              <w:pStyle w:val="cuatexto"/>
              <w:jc w:val="center"/>
              <w:rPr>
                <w:sz w:val="14"/>
                <w:szCs w:val="14"/>
                <w:lang w:val="eu-ES"/>
              </w:rPr>
            </w:pPr>
            <w:r w:rsidRPr="00BD4F31">
              <w:rPr>
                <w:sz w:val="14"/>
                <w:szCs w:val="14"/>
                <w:lang w:val="eu-ES"/>
              </w:rPr>
              <w:t>6</w:t>
            </w:r>
          </w:p>
        </w:tc>
        <w:tc>
          <w:tcPr>
            <w:tcW w:w="3188" w:type="dxa"/>
            <w:tcBorders>
              <w:top w:val="single" w:sz="2" w:space="0" w:color="auto"/>
              <w:bottom w:val="single" w:sz="2" w:space="0" w:color="auto"/>
            </w:tcBorders>
            <w:vAlign w:val="center"/>
          </w:tcPr>
          <w:p w:rsidR="004D137B" w:rsidRPr="00BD4F31" w:rsidRDefault="007143D0" w:rsidP="004D137B">
            <w:pPr>
              <w:pStyle w:val="cuatexto"/>
              <w:jc w:val="left"/>
              <w:rPr>
                <w:sz w:val="14"/>
                <w:szCs w:val="14"/>
                <w:lang w:val="eu-ES"/>
              </w:rPr>
            </w:pPr>
            <w:r>
              <w:rPr>
                <w:sz w:val="14"/>
                <w:szCs w:val="14"/>
                <w:lang w:val="eu-ES"/>
              </w:rPr>
              <w:t>Kitatu beharreko gastuak</w:t>
            </w:r>
          </w:p>
        </w:tc>
        <w:tc>
          <w:tcPr>
            <w:tcW w:w="1345" w:type="dxa"/>
            <w:tcBorders>
              <w:top w:val="single" w:sz="2" w:space="0" w:color="auto"/>
              <w:bottom w:val="single" w:sz="2" w:space="0" w:color="auto"/>
              <w:right w:val="single" w:sz="4"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308" w:type="dxa"/>
            <w:tcBorders>
              <w:top w:val="single" w:sz="2" w:space="0" w:color="auto"/>
              <w:left w:val="single" w:sz="4" w:space="0" w:color="auto"/>
              <w:bottom w:val="single" w:sz="2" w:space="0" w:color="auto"/>
            </w:tcBorders>
            <w:vAlign w:val="center"/>
          </w:tcPr>
          <w:p w:rsidR="004D137B" w:rsidRPr="00BD4F31" w:rsidRDefault="004D137B" w:rsidP="004D137B">
            <w:pPr>
              <w:pStyle w:val="cuatexto"/>
              <w:jc w:val="center"/>
              <w:rPr>
                <w:sz w:val="14"/>
                <w:szCs w:val="14"/>
                <w:lang w:val="eu-ES"/>
              </w:rPr>
            </w:pPr>
            <w:r w:rsidRPr="00BD4F31">
              <w:rPr>
                <w:sz w:val="14"/>
                <w:szCs w:val="14"/>
                <w:lang w:val="eu-ES"/>
              </w:rPr>
              <w:t>4</w:t>
            </w:r>
          </w:p>
        </w:tc>
        <w:tc>
          <w:tcPr>
            <w:tcW w:w="3247" w:type="dxa"/>
            <w:tcBorders>
              <w:top w:val="single" w:sz="2" w:space="0" w:color="auto"/>
              <w:bottom w:val="single" w:sz="2" w:space="0" w:color="auto"/>
            </w:tcBorders>
            <w:vAlign w:val="center"/>
          </w:tcPr>
          <w:p w:rsidR="004D137B" w:rsidRPr="00BD4F31" w:rsidRDefault="00001247" w:rsidP="004D137B">
            <w:pPr>
              <w:pStyle w:val="cuatexto"/>
              <w:jc w:val="left"/>
              <w:rPr>
                <w:sz w:val="14"/>
                <w:szCs w:val="14"/>
                <w:lang w:val="eu-ES"/>
              </w:rPr>
            </w:pPr>
            <w:r w:rsidRPr="00BD4F31">
              <w:rPr>
                <w:sz w:val="14"/>
                <w:szCs w:val="14"/>
                <w:lang w:val="eu-ES"/>
              </w:rPr>
              <w:t>Jesapenak, maileguak eta fidantzak eta jasotako gordailuak</w:t>
            </w:r>
          </w:p>
        </w:tc>
        <w:tc>
          <w:tcPr>
            <w:tcW w:w="1068" w:type="dxa"/>
            <w:tcBorders>
              <w:top w:val="single" w:sz="2" w:space="0" w:color="auto"/>
              <w:bottom w:val="single" w:sz="2" w:space="0" w:color="auto"/>
            </w:tcBorders>
            <w:vAlign w:val="center"/>
          </w:tcPr>
          <w:p w:rsidR="004D137B" w:rsidRPr="00BD4F31" w:rsidRDefault="004D137B" w:rsidP="008F72D3">
            <w:pPr>
              <w:pStyle w:val="cuatexto"/>
              <w:ind w:left="-84"/>
              <w:jc w:val="right"/>
              <w:rPr>
                <w:sz w:val="14"/>
                <w:szCs w:val="14"/>
                <w:lang w:val="eu-ES"/>
              </w:rPr>
            </w:pPr>
            <w:r w:rsidRPr="00BD4F31">
              <w:rPr>
                <w:sz w:val="14"/>
                <w:szCs w:val="14"/>
                <w:lang w:val="eu-ES"/>
              </w:rPr>
              <w:t>0</w:t>
            </w:r>
          </w:p>
        </w:tc>
      </w:tr>
      <w:tr w:rsidR="004D137B" w:rsidRPr="00BD4F31" w:rsidTr="008F72D3">
        <w:trPr>
          <w:trHeight w:val="255"/>
          <w:jc w:val="center"/>
        </w:trPr>
        <w:tc>
          <w:tcPr>
            <w:tcW w:w="514" w:type="dxa"/>
            <w:tcBorders>
              <w:top w:val="single" w:sz="2" w:space="0" w:color="auto"/>
              <w:bottom w:val="single" w:sz="2" w:space="0" w:color="auto"/>
            </w:tcBorders>
            <w:vAlign w:val="center"/>
          </w:tcPr>
          <w:p w:rsidR="004D137B" w:rsidRPr="00BD4F31" w:rsidRDefault="004D137B" w:rsidP="004D137B">
            <w:pPr>
              <w:pStyle w:val="cuatexto"/>
              <w:jc w:val="center"/>
              <w:rPr>
                <w:rFonts w:ascii="Arial" w:hAnsi="Arial" w:cs="Arial"/>
                <w:sz w:val="16"/>
                <w:szCs w:val="16"/>
                <w:lang w:val="eu-ES"/>
              </w:rPr>
            </w:pPr>
            <w:r w:rsidRPr="00BD4F31">
              <w:rPr>
                <w:rFonts w:ascii="Arial" w:hAnsi="Arial" w:cs="Arial"/>
                <w:sz w:val="16"/>
                <w:szCs w:val="16"/>
                <w:lang w:val="eu-ES"/>
              </w:rPr>
              <w:t>C</w:t>
            </w:r>
          </w:p>
        </w:tc>
        <w:tc>
          <w:tcPr>
            <w:tcW w:w="3188" w:type="dxa"/>
            <w:tcBorders>
              <w:top w:val="single" w:sz="2" w:space="0" w:color="auto"/>
              <w:bottom w:val="single" w:sz="2" w:space="0" w:color="auto"/>
            </w:tcBorders>
            <w:vAlign w:val="center"/>
          </w:tcPr>
          <w:p w:rsidR="004D137B" w:rsidRPr="00BD4F31" w:rsidRDefault="00001247" w:rsidP="004D137B">
            <w:pPr>
              <w:pStyle w:val="cuatexto"/>
              <w:jc w:val="left"/>
              <w:rPr>
                <w:rFonts w:ascii="Arial" w:hAnsi="Arial" w:cs="Arial"/>
                <w:sz w:val="16"/>
                <w:szCs w:val="16"/>
                <w:lang w:val="eu-ES"/>
              </w:rPr>
            </w:pPr>
            <w:r w:rsidRPr="00BD4F31">
              <w:rPr>
                <w:rFonts w:ascii="Arial" w:hAnsi="Arial" w:cs="Arial"/>
                <w:sz w:val="16"/>
                <w:szCs w:val="16"/>
                <w:lang w:val="eu-ES"/>
              </w:rPr>
              <w:t>Zirkulatzailea</w:t>
            </w:r>
          </w:p>
        </w:tc>
        <w:tc>
          <w:tcPr>
            <w:tcW w:w="1345" w:type="dxa"/>
            <w:tcBorders>
              <w:top w:val="single" w:sz="2" w:space="0" w:color="auto"/>
              <w:bottom w:val="single" w:sz="2" w:space="0" w:color="auto"/>
              <w:right w:val="single" w:sz="4" w:space="0" w:color="auto"/>
            </w:tcBorders>
            <w:vAlign w:val="center"/>
          </w:tcPr>
          <w:p w:rsidR="004D137B" w:rsidRPr="00BD4F31" w:rsidRDefault="004D137B" w:rsidP="004D137B">
            <w:pPr>
              <w:pStyle w:val="cuatexto"/>
              <w:jc w:val="right"/>
              <w:rPr>
                <w:rFonts w:ascii="Arial" w:hAnsi="Arial" w:cs="Arial"/>
                <w:sz w:val="16"/>
                <w:szCs w:val="16"/>
                <w:lang w:val="eu-ES"/>
              </w:rPr>
            </w:pPr>
            <w:r w:rsidRPr="00BD4F31">
              <w:rPr>
                <w:rFonts w:ascii="Arial" w:hAnsi="Arial" w:cs="Arial"/>
                <w:sz w:val="16"/>
                <w:szCs w:val="16"/>
                <w:lang w:val="eu-ES"/>
              </w:rPr>
              <w:t>94.146</w:t>
            </w:r>
          </w:p>
        </w:tc>
        <w:tc>
          <w:tcPr>
            <w:tcW w:w="308" w:type="dxa"/>
            <w:tcBorders>
              <w:top w:val="single" w:sz="2" w:space="0" w:color="auto"/>
              <w:left w:val="single" w:sz="4" w:space="0" w:color="auto"/>
              <w:bottom w:val="single" w:sz="2" w:space="0" w:color="auto"/>
            </w:tcBorders>
            <w:vAlign w:val="center"/>
          </w:tcPr>
          <w:p w:rsidR="004D137B" w:rsidRPr="00BD4F31" w:rsidRDefault="004D137B" w:rsidP="004D137B">
            <w:pPr>
              <w:pStyle w:val="cuatexto"/>
              <w:jc w:val="center"/>
              <w:rPr>
                <w:rFonts w:ascii="Arial" w:hAnsi="Arial" w:cs="Arial"/>
                <w:sz w:val="16"/>
                <w:szCs w:val="16"/>
                <w:lang w:val="eu-ES"/>
              </w:rPr>
            </w:pPr>
            <w:r w:rsidRPr="00BD4F31">
              <w:rPr>
                <w:rFonts w:ascii="Arial" w:hAnsi="Arial" w:cs="Arial"/>
                <w:sz w:val="16"/>
                <w:szCs w:val="16"/>
                <w:lang w:val="eu-ES"/>
              </w:rPr>
              <w:t>D</w:t>
            </w:r>
          </w:p>
        </w:tc>
        <w:tc>
          <w:tcPr>
            <w:tcW w:w="3247" w:type="dxa"/>
            <w:tcBorders>
              <w:top w:val="single" w:sz="2" w:space="0" w:color="auto"/>
              <w:bottom w:val="single" w:sz="2" w:space="0" w:color="auto"/>
            </w:tcBorders>
            <w:vAlign w:val="center"/>
          </w:tcPr>
          <w:p w:rsidR="004D137B" w:rsidRPr="00BD4F31" w:rsidRDefault="00001247" w:rsidP="004D137B">
            <w:pPr>
              <w:pStyle w:val="cuatexto"/>
              <w:jc w:val="left"/>
              <w:rPr>
                <w:rFonts w:ascii="Arial" w:hAnsi="Arial" w:cs="Arial"/>
                <w:sz w:val="16"/>
                <w:szCs w:val="16"/>
                <w:lang w:val="eu-ES"/>
              </w:rPr>
            </w:pPr>
            <w:r w:rsidRPr="00BD4F31">
              <w:rPr>
                <w:rFonts w:ascii="Arial" w:hAnsi="Arial" w:cs="Arial"/>
                <w:sz w:val="16"/>
                <w:szCs w:val="16"/>
                <w:lang w:val="eu-ES"/>
              </w:rPr>
              <w:t>Epe laburreko hartzekodunak</w:t>
            </w:r>
          </w:p>
        </w:tc>
        <w:tc>
          <w:tcPr>
            <w:tcW w:w="1068" w:type="dxa"/>
            <w:tcBorders>
              <w:top w:val="single" w:sz="2" w:space="0" w:color="auto"/>
              <w:bottom w:val="single" w:sz="2" w:space="0" w:color="auto"/>
            </w:tcBorders>
            <w:vAlign w:val="center"/>
          </w:tcPr>
          <w:p w:rsidR="004D137B" w:rsidRPr="00BD4F31" w:rsidRDefault="004D137B" w:rsidP="008F72D3">
            <w:pPr>
              <w:pStyle w:val="cuatexto"/>
              <w:ind w:left="-84"/>
              <w:jc w:val="right"/>
              <w:rPr>
                <w:rFonts w:ascii="Arial" w:hAnsi="Arial" w:cs="Arial"/>
                <w:sz w:val="16"/>
                <w:szCs w:val="16"/>
                <w:lang w:val="eu-ES"/>
              </w:rPr>
            </w:pPr>
            <w:r w:rsidRPr="00BD4F31">
              <w:rPr>
                <w:rFonts w:ascii="Arial" w:hAnsi="Arial" w:cs="Arial"/>
                <w:sz w:val="16"/>
                <w:szCs w:val="16"/>
                <w:lang w:val="eu-ES"/>
              </w:rPr>
              <w:t>37.777</w:t>
            </w:r>
          </w:p>
        </w:tc>
      </w:tr>
      <w:tr w:rsidR="004D137B" w:rsidRPr="00BD4F31" w:rsidTr="008F72D3">
        <w:trPr>
          <w:trHeight w:val="255"/>
          <w:jc w:val="center"/>
        </w:trPr>
        <w:tc>
          <w:tcPr>
            <w:tcW w:w="514" w:type="dxa"/>
            <w:tcBorders>
              <w:top w:val="single" w:sz="2" w:space="0" w:color="auto"/>
              <w:bottom w:val="single" w:sz="2" w:space="0" w:color="auto"/>
            </w:tcBorders>
            <w:vAlign w:val="center"/>
          </w:tcPr>
          <w:p w:rsidR="004D137B" w:rsidRPr="00BD4F31" w:rsidRDefault="004D137B" w:rsidP="004D137B">
            <w:pPr>
              <w:pStyle w:val="cuatexto"/>
              <w:jc w:val="center"/>
              <w:rPr>
                <w:sz w:val="14"/>
                <w:szCs w:val="14"/>
                <w:lang w:val="eu-ES"/>
              </w:rPr>
            </w:pPr>
            <w:r w:rsidRPr="00BD4F31">
              <w:rPr>
                <w:sz w:val="14"/>
                <w:szCs w:val="14"/>
                <w:lang w:val="eu-ES"/>
              </w:rPr>
              <w:t>7</w:t>
            </w:r>
          </w:p>
        </w:tc>
        <w:tc>
          <w:tcPr>
            <w:tcW w:w="3188" w:type="dxa"/>
            <w:tcBorders>
              <w:top w:val="single" w:sz="2" w:space="0" w:color="auto"/>
              <w:bottom w:val="single" w:sz="2" w:space="0" w:color="auto"/>
            </w:tcBorders>
            <w:vAlign w:val="center"/>
          </w:tcPr>
          <w:p w:rsidR="004D137B" w:rsidRPr="00BD4F31" w:rsidRDefault="00001247" w:rsidP="004D137B">
            <w:pPr>
              <w:pStyle w:val="cuatexto"/>
              <w:jc w:val="left"/>
              <w:rPr>
                <w:sz w:val="14"/>
                <w:szCs w:val="14"/>
                <w:lang w:val="eu-ES"/>
              </w:rPr>
            </w:pPr>
            <w:r w:rsidRPr="00BD4F31">
              <w:rPr>
                <w:sz w:val="14"/>
                <w:szCs w:val="14"/>
                <w:lang w:val="eu-ES"/>
              </w:rPr>
              <w:t>Izakinak</w:t>
            </w:r>
          </w:p>
        </w:tc>
        <w:tc>
          <w:tcPr>
            <w:tcW w:w="1345" w:type="dxa"/>
            <w:tcBorders>
              <w:top w:val="single" w:sz="2" w:space="0" w:color="auto"/>
              <w:bottom w:val="single" w:sz="2" w:space="0" w:color="auto"/>
              <w:right w:val="single" w:sz="4"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308" w:type="dxa"/>
            <w:tcBorders>
              <w:top w:val="single" w:sz="2" w:space="0" w:color="auto"/>
              <w:left w:val="single" w:sz="4" w:space="0" w:color="auto"/>
              <w:bottom w:val="single" w:sz="2" w:space="0" w:color="auto"/>
            </w:tcBorders>
            <w:vAlign w:val="center"/>
          </w:tcPr>
          <w:p w:rsidR="004D137B" w:rsidRPr="00BD4F31" w:rsidRDefault="004D137B" w:rsidP="004D137B">
            <w:pPr>
              <w:pStyle w:val="cuatexto"/>
              <w:jc w:val="center"/>
              <w:rPr>
                <w:sz w:val="14"/>
                <w:szCs w:val="14"/>
                <w:highlight w:val="yellow"/>
                <w:lang w:val="eu-ES"/>
              </w:rPr>
            </w:pPr>
          </w:p>
        </w:tc>
        <w:tc>
          <w:tcPr>
            <w:tcW w:w="3247" w:type="dxa"/>
            <w:tcBorders>
              <w:top w:val="single" w:sz="2" w:space="0" w:color="auto"/>
              <w:bottom w:val="single" w:sz="2" w:space="0" w:color="auto"/>
            </w:tcBorders>
            <w:vAlign w:val="center"/>
          </w:tcPr>
          <w:p w:rsidR="004D137B" w:rsidRPr="00BD4F31" w:rsidRDefault="00001247" w:rsidP="00001247">
            <w:pPr>
              <w:pStyle w:val="cuatexto"/>
              <w:jc w:val="left"/>
              <w:rPr>
                <w:sz w:val="14"/>
                <w:szCs w:val="14"/>
                <w:lang w:val="eu-ES"/>
              </w:rPr>
            </w:pPr>
            <w:r w:rsidRPr="00BD4F31">
              <w:rPr>
                <w:sz w:val="14"/>
                <w:szCs w:val="14"/>
                <w:lang w:val="eu-ES"/>
              </w:rPr>
              <w:t>Aitortutako betebeharrengatiko hartzekodunak</w:t>
            </w:r>
          </w:p>
        </w:tc>
        <w:tc>
          <w:tcPr>
            <w:tcW w:w="1068" w:type="dxa"/>
            <w:tcBorders>
              <w:top w:val="single" w:sz="2" w:space="0" w:color="auto"/>
              <w:bottom w:val="single" w:sz="2" w:space="0" w:color="auto"/>
            </w:tcBorders>
            <w:vAlign w:val="center"/>
          </w:tcPr>
          <w:p w:rsidR="004D137B" w:rsidRPr="00BD4F31" w:rsidRDefault="004D137B" w:rsidP="008F72D3">
            <w:pPr>
              <w:pStyle w:val="cuatexto"/>
              <w:ind w:left="-84"/>
              <w:jc w:val="right"/>
              <w:rPr>
                <w:sz w:val="14"/>
                <w:szCs w:val="14"/>
                <w:lang w:val="eu-ES"/>
              </w:rPr>
            </w:pPr>
            <w:r w:rsidRPr="00BD4F31">
              <w:rPr>
                <w:sz w:val="14"/>
                <w:szCs w:val="14"/>
                <w:lang w:val="eu-ES"/>
              </w:rPr>
              <w:t>18.817</w:t>
            </w:r>
          </w:p>
        </w:tc>
      </w:tr>
      <w:tr w:rsidR="004D137B" w:rsidRPr="00BD4F31" w:rsidTr="008F72D3">
        <w:trPr>
          <w:trHeight w:val="255"/>
          <w:jc w:val="center"/>
        </w:trPr>
        <w:tc>
          <w:tcPr>
            <w:tcW w:w="514" w:type="dxa"/>
            <w:tcBorders>
              <w:top w:val="single" w:sz="2" w:space="0" w:color="auto"/>
              <w:bottom w:val="single" w:sz="2" w:space="0" w:color="auto"/>
            </w:tcBorders>
            <w:vAlign w:val="center"/>
          </w:tcPr>
          <w:p w:rsidR="004D137B" w:rsidRPr="00BD4F31" w:rsidRDefault="004D137B" w:rsidP="004D137B">
            <w:pPr>
              <w:pStyle w:val="cuatexto"/>
              <w:jc w:val="center"/>
              <w:rPr>
                <w:sz w:val="14"/>
                <w:szCs w:val="14"/>
                <w:lang w:val="eu-ES"/>
              </w:rPr>
            </w:pPr>
            <w:r w:rsidRPr="00BD4F31">
              <w:rPr>
                <w:sz w:val="14"/>
                <w:szCs w:val="14"/>
                <w:lang w:val="eu-ES"/>
              </w:rPr>
              <w:t>8</w:t>
            </w:r>
          </w:p>
        </w:tc>
        <w:tc>
          <w:tcPr>
            <w:tcW w:w="3188" w:type="dxa"/>
            <w:tcBorders>
              <w:top w:val="single" w:sz="2" w:space="0" w:color="auto"/>
              <w:bottom w:val="single" w:sz="2" w:space="0" w:color="auto"/>
            </w:tcBorders>
            <w:vAlign w:val="center"/>
          </w:tcPr>
          <w:p w:rsidR="004D137B" w:rsidRPr="00BD4F31" w:rsidRDefault="00001247" w:rsidP="004D137B">
            <w:pPr>
              <w:pStyle w:val="cuatexto"/>
              <w:jc w:val="left"/>
              <w:rPr>
                <w:sz w:val="14"/>
                <w:szCs w:val="14"/>
                <w:lang w:val="eu-ES"/>
              </w:rPr>
            </w:pPr>
            <w:r w:rsidRPr="00BD4F31">
              <w:rPr>
                <w:sz w:val="14"/>
                <w:szCs w:val="14"/>
                <w:lang w:val="eu-ES"/>
              </w:rPr>
              <w:t>Zordunak</w:t>
            </w:r>
          </w:p>
        </w:tc>
        <w:tc>
          <w:tcPr>
            <w:tcW w:w="1345" w:type="dxa"/>
            <w:tcBorders>
              <w:top w:val="single" w:sz="2" w:space="0" w:color="auto"/>
              <w:bottom w:val="single" w:sz="2" w:space="0" w:color="auto"/>
              <w:right w:val="single" w:sz="4"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20.496</w:t>
            </w:r>
          </w:p>
        </w:tc>
        <w:tc>
          <w:tcPr>
            <w:tcW w:w="308" w:type="dxa"/>
            <w:tcBorders>
              <w:top w:val="single" w:sz="2" w:space="0" w:color="auto"/>
              <w:left w:val="single" w:sz="4" w:space="0" w:color="auto"/>
              <w:bottom w:val="single" w:sz="2" w:space="0" w:color="auto"/>
            </w:tcBorders>
            <w:vAlign w:val="center"/>
          </w:tcPr>
          <w:p w:rsidR="004D137B" w:rsidRPr="00BD4F31" w:rsidRDefault="004D137B" w:rsidP="004D137B">
            <w:pPr>
              <w:pStyle w:val="cuatexto"/>
              <w:jc w:val="center"/>
              <w:rPr>
                <w:sz w:val="14"/>
                <w:szCs w:val="14"/>
                <w:highlight w:val="yellow"/>
                <w:lang w:val="eu-ES"/>
              </w:rPr>
            </w:pPr>
          </w:p>
        </w:tc>
        <w:tc>
          <w:tcPr>
            <w:tcW w:w="3247" w:type="dxa"/>
            <w:tcBorders>
              <w:top w:val="single" w:sz="2" w:space="0" w:color="auto"/>
              <w:bottom w:val="single" w:sz="2" w:space="0" w:color="auto"/>
            </w:tcBorders>
            <w:vAlign w:val="center"/>
          </w:tcPr>
          <w:p w:rsidR="004D137B" w:rsidRPr="00BD4F31" w:rsidRDefault="004D137B" w:rsidP="00001247">
            <w:pPr>
              <w:pStyle w:val="cuatexto"/>
              <w:jc w:val="left"/>
              <w:rPr>
                <w:sz w:val="14"/>
                <w:szCs w:val="14"/>
                <w:lang w:val="eu-ES"/>
              </w:rPr>
            </w:pPr>
            <w:r w:rsidRPr="00BD4F31">
              <w:rPr>
                <w:sz w:val="14"/>
                <w:szCs w:val="14"/>
                <w:lang w:val="eu-ES"/>
              </w:rPr>
              <w:t>E</w:t>
            </w:r>
            <w:r w:rsidR="00001247" w:rsidRPr="00BD4F31">
              <w:rPr>
                <w:sz w:val="14"/>
                <w:szCs w:val="14"/>
                <w:lang w:val="eu-ES"/>
              </w:rPr>
              <w:t>rakunde publikoak</w:t>
            </w:r>
          </w:p>
        </w:tc>
        <w:tc>
          <w:tcPr>
            <w:tcW w:w="1068" w:type="dxa"/>
            <w:tcBorders>
              <w:top w:val="single" w:sz="2" w:space="0" w:color="auto"/>
              <w:bottom w:val="single" w:sz="2" w:space="0" w:color="auto"/>
            </w:tcBorders>
            <w:vAlign w:val="center"/>
          </w:tcPr>
          <w:p w:rsidR="004D137B" w:rsidRPr="00BD4F31" w:rsidRDefault="004D137B" w:rsidP="008F72D3">
            <w:pPr>
              <w:pStyle w:val="cuatexto"/>
              <w:ind w:left="-84"/>
              <w:jc w:val="right"/>
              <w:rPr>
                <w:sz w:val="14"/>
                <w:szCs w:val="14"/>
                <w:lang w:val="eu-ES"/>
              </w:rPr>
            </w:pPr>
            <w:r w:rsidRPr="00BD4F31">
              <w:rPr>
                <w:sz w:val="14"/>
                <w:szCs w:val="14"/>
                <w:lang w:val="eu-ES"/>
              </w:rPr>
              <w:t>18.247</w:t>
            </w:r>
          </w:p>
        </w:tc>
      </w:tr>
      <w:tr w:rsidR="004D137B" w:rsidRPr="00BD4F31" w:rsidTr="008F72D3">
        <w:trPr>
          <w:trHeight w:val="255"/>
          <w:jc w:val="center"/>
        </w:trPr>
        <w:tc>
          <w:tcPr>
            <w:tcW w:w="514" w:type="dxa"/>
            <w:tcBorders>
              <w:top w:val="single" w:sz="2" w:space="0" w:color="auto"/>
              <w:bottom w:val="single" w:sz="2" w:space="0" w:color="auto"/>
            </w:tcBorders>
            <w:vAlign w:val="center"/>
          </w:tcPr>
          <w:p w:rsidR="004D137B" w:rsidRPr="00BD4F31" w:rsidRDefault="004D137B" w:rsidP="004D137B">
            <w:pPr>
              <w:pStyle w:val="cuatexto"/>
              <w:jc w:val="center"/>
              <w:rPr>
                <w:sz w:val="14"/>
                <w:szCs w:val="14"/>
                <w:lang w:val="eu-ES"/>
              </w:rPr>
            </w:pPr>
            <w:r w:rsidRPr="00BD4F31">
              <w:rPr>
                <w:sz w:val="14"/>
                <w:szCs w:val="14"/>
                <w:lang w:val="eu-ES"/>
              </w:rPr>
              <w:t>9</w:t>
            </w:r>
          </w:p>
        </w:tc>
        <w:tc>
          <w:tcPr>
            <w:tcW w:w="3188" w:type="dxa"/>
            <w:tcBorders>
              <w:top w:val="single" w:sz="2" w:space="0" w:color="auto"/>
              <w:bottom w:val="single" w:sz="2" w:space="0" w:color="auto"/>
            </w:tcBorders>
            <w:vAlign w:val="center"/>
          </w:tcPr>
          <w:p w:rsidR="004D137B" w:rsidRPr="00BD4F31" w:rsidRDefault="00001247" w:rsidP="00001247">
            <w:pPr>
              <w:pStyle w:val="cuatexto"/>
              <w:jc w:val="left"/>
              <w:rPr>
                <w:sz w:val="14"/>
                <w:szCs w:val="14"/>
                <w:lang w:val="eu-ES"/>
              </w:rPr>
            </w:pPr>
            <w:r w:rsidRPr="00BD4F31">
              <w:rPr>
                <w:sz w:val="14"/>
                <w:szCs w:val="14"/>
                <w:lang w:val="eu-ES"/>
              </w:rPr>
              <w:t>Finantza-kontuak</w:t>
            </w:r>
          </w:p>
        </w:tc>
        <w:tc>
          <w:tcPr>
            <w:tcW w:w="1345" w:type="dxa"/>
            <w:tcBorders>
              <w:top w:val="single" w:sz="2" w:space="0" w:color="auto"/>
              <w:bottom w:val="single" w:sz="2" w:space="0" w:color="auto"/>
              <w:right w:val="single" w:sz="4"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73.650</w:t>
            </w:r>
          </w:p>
        </w:tc>
        <w:tc>
          <w:tcPr>
            <w:tcW w:w="308" w:type="dxa"/>
            <w:tcBorders>
              <w:top w:val="single" w:sz="2" w:space="0" w:color="auto"/>
              <w:left w:val="single" w:sz="4" w:space="0" w:color="auto"/>
              <w:bottom w:val="single" w:sz="2" w:space="0" w:color="auto"/>
            </w:tcBorders>
            <w:vAlign w:val="center"/>
          </w:tcPr>
          <w:p w:rsidR="004D137B" w:rsidRPr="00BD4F31" w:rsidRDefault="004D137B" w:rsidP="004D137B">
            <w:pPr>
              <w:pStyle w:val="cuatexto"/>
              <w:jc w:val="center"/>
              <w:rPr>
                <w:sz w:val="14"/>
                <w:szCs w:val="14"/>
                <w:lang w:val="eu-ES"/>
              </w:rPr>
            </w:pPr>
          </w:p>
        </w:tc>
        <w:tc>
          <w:tcPr>
            <w:tcW w:w="3247" w:type="dxa"/>
            <w:tcBorders>
              <w:top w:val="single" w:sz="2" w:space="0" w:color="auto"/>
              <w:bottom w:val="single" w:sz="2" w:space="0" w:color="auto"/>
            </w:tcBorders>
            <w:vAlign w:val="center"/>
          </w:tcPr>
          <w:p w:rsidR="004D137B" w:rsidRPr="00BD4F31" w:rsidRDefault="00001247" w:rsidP="00001247">
            <w:pPr>
              <w:pStyle w:val="cuatexto"/>
              <w:jc w:val="left"/>
              <w:rPr>
                <w:sz w:val="14"/>
                <w:szCs w:val="14"/>
                <w:lang w:val="eu-ES"/>
              </w:rPr>
            </w:pPr>
            <w:r w:rsidRPr="00BD4F31">
              <w:rPr>
                <w:sz w:val="14"/>
                <w:szCs w:val="14"/>
                <w:lang w:val="eu-ES"/>
              </w:rPr>
              <w:t>Aurrekontukoak ez diren beste hartzekodun batzuk</w:t>
            </w:r>
          </w:p>
        </w:tc>
        <w:tc>
          <w:tcPr>
            <w:tcW w:w="1068" w:type="dxa"/>
            <w:tcBorders>
              <w:top w:val="single" w:sz="2" w:space="0" w:color="auto"/>
              <w:bottom w:val="single" w:sz="2" w:space="0" w:color="auto"/>
            </w:tcBorders>
            <w:vAlign w:val="center"/>
          </w:tcPr>
          <w:p w:rsidR="004D137B" w:rsidRPr="00BD4F31" w:rsidRDefault="004D137B" w:rsidP="008F72D3">
            <w:pPr>
              <w:pStyle w:val="cuatexto"/>
              <w:ind w:left="-84"/>
              <w:jc w:val="right"/>
              <w:rPr>
                <w:sz w:val="14"/>
                <w:szCs w:val="14"/>
                <w:lang w:val="eu-ES"/>
              </w:rPr>
            </w:pPr>
            <w:r w:rsidRPr="00BD4F31">
              <w:rPr>
                <w:sz w:val="14"/>
                <w:szCs w:val="14"/>
                <w:lang w:val="eu-ES"/>
              </w:rPr>
              <w:t>713</w:t>
            </w:r>
          </w:p>
        </w:tc>
      </w:tr>
      <w:tr w:rsidR="004D137B" w:rsidRPr="00BD4F31" w:rsidTr="008F72D3">
        <w:trPr>
          <w:trHeight w:val="255"/>
          <w:jc w:val="center"/>
        </w:trPr>
        <w:tc>
          <w:tcPr>
            <w:tcW w:w="514" w:type="dxa"/>
            <w:tcBorders>
              <w:top w:val="single" w:sz="2" w:space="0" w:color="auto"/>
              <w:bottom w:val="single" w:sz="2" w:space="0" w:color="auto"/>
            </w:tcBorders>
            <w:vAlign w:val="center"/>
          </w:tcPr>
          <w:p w:rsidR="004D137B" w:rsidRPr="00BD4F31" w:rsidRDefault="004D137B" w:rsidP="004D137B">
            <w:pPr>
              <w:pStyle w:val="cuatexto"/>
              <w:jc w:val="center"/>
              <w:rPr>
                <w:sz w:val="14"/>
                <w:szCs w:val="14"/>
                <w:lang w:val="eu-ES"/>
              </w:rPr>
            </w:pPr>
            <w:r w:rsidRPr="00BD4F31">
              <w:rPr>
                <w:sz w:val="14"/>
                <w:szCs w:val="14"/>
                <w:lang w:val="eu-ES"/>
              </w:rPr>
              <w:t>10</w:t>
            </w:r>
          </w:p>
        </w:tc>
        <w:tc>
          <w:tcPr>
            <w:tcW w:w="3188" w:type="dxa"/>
            <w:tcBorders>
              <w:top w:val="single" w:sz="2" w:space="0" w:color="auto"/>
              <w:bottom w:val="single" w:sz="2" w:space="0" w:color="auto"/>
            </w:tcBorders>
            <w:vAlign w:val="center"/>
          </w:tcPr>
          <w:p w:rsidR="004D137B" w:rsidRPr="00BD4F31" w:rsidRDefault="00001247" w:rsidP="00001247">
            <w:pPr>
              <w:pStyle w:val="cuatexto"/>
              <w:jc w:val="left"/>
              <w:rPr>
                <w:sz w:val="14"/>
                <w:szCs w:val="14"/>
                <w:lang w:val="eu-ES"/>
              </w:rPr>
            </w:pPr>
            <w:r w:rsidRPr="00BD4F31">
              <w:rPr>
                <w:sz w:val="14"/>
                <w:szCs w:val="14"/>
                <w:lang w:val="eu-ES"/>
              </w:rPr>
              <w:t>Finantz. egoera iragankorrak, periodifikatzeagatiko doikuntzak, aplikatzeko daudenak</w:t>
            </w:r>
          </w:p>
        </w:tc>
        <w:tc>
          <w:tcPr>
            <w:tcW w:w="1345" w:type="dxa"/>
            <w:tcBorders>
              <w:top w:val="single" w:sz="2" w:space="0" w:color="auto"/>
              <w:bottom w:val="single" w:sz="2" w:space="0" w:color="auto"/>
              <w:right w:val="single" w:sz="4"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308" w:type="dxa"/>
            <w:tcBorders>
              <w:top w:val="single" w:sz="2" w:space="0" w:color="auto"/>
              <w:left w:val="single" w:sz="4" w:space="0" w:color="auto"/>
              <w:bottom w:val="single" w:sz="2" w:space="0" w:color="auto"/>
            </w:tcBorders>
            <w:vAlign w:val="center"/>
          </w:tcPr>
          <w:p w:rsidR="004D137B" w:rsidRPr="00BD4F31" w:rsidRDefault="004D137B" w:rsidP="004D137B">
            <w:pPr>
              <w:pStyle w:val="cuatexto"/>
              <w:jc w:val="center"/>
              <w:rPr>
                <w:sz w:val="14"/>
                <w:szCs w:val="14"/>
                <w:lang w:val="eu-ES"/>
              </w:rPr>
            </w:pPr>
          </w:p>
        </w:tc>
        <w:tc>
          <w:tcPr>
            <w:tcW w:w="3247" w:type="dxa"/>
            <w:tcBorders>
              <w:top w:val="single" w:sz="2" w:space="0" w:color="auto"/>
              <w:bottom w:val="single" w:sz="2" w:space="0" w:color="auto"/>
            </w:tcBorders>
            <w:vAlign w:val="center"/>
          </w:tcPr>
          <w:p w:rsidR="004D137B" w:rsidRPr="00BD4F31" w:rsidRDefault="004D137B" w:rsidP="004D137B">
            <w:pPr>
              <w:pStyle w:val="cuatexto"/>
              <w:jc w:val="left"/>
              <w:rPr>
                <w:sz w:val="14"/>
                <w:szCs w:val="14"/>
                <w:lang w:val="eu-ES"/>
              </w:rPr>
            </w:pPr>
          </w:p>
        </w:tc>
        <w:tc>
          <w:tcPr>
            <w:tcW w:w="1068" w:type="dxa"/>
            <w:tcBorders>
              <w:top w:val="single" w:sz="2" w:space="0" w:color="auto"/>
              <w:bottom w:val="single" w:sz="2" w:space="0" w:color="auto"/>
            </w:tcBorders>
            <w:vAlign w:val="center"/>
          </w:tcPr>
          <w:p w:rsidR="004D137B" w:rsidRPr="00BD4F31" w:rsidRDefault="004D137B" w:rsidP="008F72D3">
            <w:pPr>
              <w:pStyle w:val="cuatexto"/>
              <w:ind w:left="-84"/>
              <w:jc w:val="right"/>
              <w:rPr>
                <w:sz w:val="14"/>
                <w:szCs w:val="14"/>
                <w:lang w:val="eu-ES"/>
              </w:rPr>
            </w:pPr>
          </w:p>
        </w:tc>
      </w:tr>
      <w:tr w:rsidR="004D137B" w:rsidRPr="00BD4F31" w:rsidTr="008F72D3">
        <w:trPr>
          <w:trHeight w:val="255"/>
          <w:jc w:val="center"/>
        </w:trPr>
        <w:tc>
          <w:tcPr>
            <w:tcW w:w="514" w:type="dxa"/>
            <w:tcBorders>
              <w:top w:val="single" w:sz="2" w:space="0" w:color="auto"/>
              <w:bottom w:val="single" w:sz="4" w:space="0" w:color="auto"/>
            </w:tcBorders>
            <w:vAlign w:val="center"/>
          </w:tcPr>
          <w:p w:rsidR="004D137B" w:rsidRPr="00BD4F31" w:rsidRDefault="004D137B" w:rsidP="004D137B">
            <w:pPr>
              <w:pStyle w:val="cuatexto"/>
              <w:jc w:val="center"/>
              <w:rPr>
                <w:sz w:val="14"/>
                <w:szCs w:val="14"/>
                <w:lang w:val="eu-ES"/>
              </w:rPr>
            </w:pPr>
            <w:r w:rsidRPr="00BD4F31">
              <w:rPr>
                <w:sz w:val="14"/>
                <w:szCs w:val="14"/>
                <w:lang w:val="eu-ES"/>
              </w:rPr>
              <w:t>11</w:t>
            </w:r>
          </w:p>
        </w:tc>
        <w:tc>
          <w:tcPr>
            <w:tcW w:w="3188" w:type="dxa"/>
            <w:tcBorders>
              <w:top w:val="single" w:sz="2" w:space="0" w:color="auto"/>
              <w:bottom w:val="single" w:sz="4" w:space="0" w:color="auto"/>
            </w:tcBorders>
            <w:vAlign w:val="center"/>
          </w:tcPr>
          <w:p w:rsidR="004D137B" w:rsidRPr="00BD4F31" w:rsidRDefault="00001247" w:rsidP="00001247">
            <w:pPr>
              <w:pStyle w:val="cuatexto"/>
              <w:jc w:val="left"/>
              <w:rPr>
                <w:sz w:val="14"/>
                <w:szCs w:val="14"/>
                <w:lang w:val="eu-ES"/>
              </w:rPr>
            </w:pPr>
            <w:r w:rsidRPr="00BD4F31">
              <w:rPr>
                <w:sz w:val="14"/>
                <w:szCs w:val="14"/>
                <w:lang w:val="eu-ES"/>
              </w:rPr>
              <w:t>Aplikatzeko dagoen emaitza</w:t>
            </w:r>
            <w:r w:rsidR="004D137B" w:rsidRPr="00BD4F31">
              <w:rPr>
                <w:sz w:val="14"/>
                <w:szCs w:val="14"/>
                <w:lang w:val="eu-ES"/>
              </w:rPr>
              <w:t xml:space="preserve"> (</w:t>
            </w:r>
            <w:r w:rsidRPr="00BD4F31">
              <w:rPr>
                <w:sz w:val="14"/>
                <w:szCs w:val="14"/>
                <w:lang w:val="eu-ES"/>
              </w:rPr>
              <w:t>ekitaldiko gal</w:t>
            </w:r>
            <w:r w:rsidR="004D137B" w:rsidRPr="00BD4F31">
              <w:rPr>
                <w:sz w:val="14"/>
                <w:szCs w:val="14"/>
                <w:lang w:val="eu-ES"/>
              </w:rPr>
              <w:t>.)</w:t>
            </w:r>
          </w:p>
        </w:tc>
        <w:tc>
          <w:tcPr>
            <w:tcW w:w="1345" w:type="dxa"/>
            <w:tcBorders>
              <w:top w:val="single" w:sz="2" w:space="0" w:color="auto"/>
              <w:bottom w:val="single" w:sz="4" w:space="0" w:color="auto"/>
              <w:right w:val="single" w:sz="4"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308" w:type="dxa"/>
            <w:tcBorders>
              <w:top w:val="single" w:sz="2" w:space="0" w:color="auto"/>
              <w:left w:val="single" w:sz="4" w:space="0" w:color="auto"/>
              <w:bottom w:val="single" w:sz="4" w:space="0" w:color="auto"/>
            </w:tcBorders>
            <w:vAlign w:val="center"/>
          </w:tcPr>
          <w:p w:rsidR="004D137B" w:rsidRPr="00BD4F31" w:rsidRDefault="004D137B" w:rsidP="004D137B">
            <w:pPr>
              <w:pStyle w:val="cuatexto"/>
              <w:jc w:val="center"/>
              <w:rPr>
                <w:sz w:val="14"/>
                <w:szCs w:val="14"/>
                <w:lang w:val="eu-ES"/>
              </w:rPr>
            </w:pPr>
          </w:p>
        </w:tc>
        <w:tc>
          <w:tcPr>
            <w:tcW w:w="3247" w:type="dxa"/>
            <w:tcBorders>
              <w:top w:val="single" w:sz="2" w:space="0" w:color="auto"/>
              <w:bottom w:val="single" w:sz="4" w:space="0" w:color="auto"/>
            </w:tcBorders>
            <w:vAlign w:val="center"/>
          </w:tcPr>
          <w:p w:rsidR="004D137B" w:rsidRPr="00BD4F31" w:rsidRDefault="004D137B" w:rsidP="004D137B">
            <w:pPr>
              <w:pStyle w:val="cuatexto"/>
              <w:jc w:val="left"/>
              <w:rPr>
                <w:sz w:val="14"/>
                <w:szCs w:val="14"/>
                <w:lang w:val="eu-ES"/>
              </w:rPr>
            </w:pPr>
          </w:p>
        </w:tc>
        <w:tc>
          <w:tcPr>
            <w:tcW w:w="1068" w:type="dxa"/>
            <w:tcBorders>
              <w:top w:val="single" w:sz="2" w:space="0" w:color="auto"/>
              <w:bottom w:val="single" w:sz="4" w:space="0" w:color="auto"/>
            </w:tcBorders>
            <w:vAlign w:val="center"/>
          </w:tcPr>
          <w:p w:rsidR="004D137B" w:rsidRPr="00BD4F31" w:rsidRDefault="004D137B" w:rsidP="008F72D3">
            <w:pPr>
              <w:pStyle w:val="cuatexto"/>
              <w:ind w:left="-84"/>
              <w:jc w:val="right"/>
              <w:rPr>
                <w:sz w:val="14"/>
                <w:szCs w:val="14"/>
                <w:lang w:val="eu-ES"/>
              </w:rPr>
            </w:pPr>
          </w:p>
        </w:tc>
      </w:tr>
      <w:tr w:rsidR="004D137B" w:rsidRPr="00BD4F31" w:rsidTr="008F72D3">
        <w:trPr>
          <w:trHeight w:val="284"/>
          <w:jc w:val="center"/>
        </w:trPr>
        <w:tc>
          <w:tcPr>
            <w:tcW w:w="514" w:type="dxa"/>
            <w:tcBorders>
              <w:top w:val="single" w:sz="4" w:space="0" w:color="auto"/>
              <w:bottom w:val="single" w:sz="4" w:space="0" w:color="auto"/>
            </w:tcBorders>
            <w:shd w:val="clear" w:color="auto" w:fill="FABF8F" w:themeFill="accent6" w:themeFillTint="99"/>
            <w:vAlign w:val="center"/>
          </w:tcPr>
          <w:p w:rsidR="004D137B" w:rsidRPr="00BD4F31" w:rsidRDefault="004D137B" w:rsidP="004D137B">
            <w:pPr>
              <w:pStyle w:val="cuadroCabe"/>
              <w:jc w:val="center"/>
              <w:rPr>
                <w:sz w:val="14"/>
                <w:szCs w:val="14"/>
                <w:lang w:val="eu-ES"/>
              </w:rPr>
            </w:pPr>
          </w:p>
        </w:tc>
        <w:tc>
          <w:tcPr>
            <w:tcW w:w="3188" w:type="dxa"/>
            <w:tcBorders>
              <w:top w:val="single" w:sz="4" w:space="0" w:color="auto"/>
              <w:bottom w:val="single" w:sz="4" w:space="0" w:color="auto"/>
            </w:tcBorders>
            <w:shd w:val="clear" w:color="auto" w:fill="FABF8F" w:themeFill="accent6" w:themeFillTint="99"/>
            <w:vAlign w:val="center"/>
          </w:tcPr>
          <w:p w:rsidR="004D137B" w:rsidRPr="00BD4F31" w:rsidRDefault="00001247" w:rsidP="00001247">
            <w:pPr>
              <w:pStyle w:val="cuadroCabe"/>
              <w:jc w:val="left"/>
              <w:rPr>
                <w:sz w:val="14"/>
                <w:szCs w:val="14"/>
                <w:lang w:val="eu-ES"/>
              </w:rPr>
            </w:pPr>
            <w:r w:rsidRPr="00BD4F31">
              <w:rPr>
                <w:sz w:val="14"/>
                <w:szCs w:val="14"/>
                <w:lang w:val="eu-ES"/>
              </w:rPr>
              <w:t>Aktiboa, guztira</w:t>
            </w:r>
          </w:p>
        </w:tc>
        <w:tc>
          <w:tcPr>
            <w:tcW w:w="1345" w:type="dxa"/>
            <w:tcBorders>
              <w:top w:val="single" w:sz="4" w:space="0" w:color="auto"/>
              <w:bottom w:val="single" w:sz="4" w:space="0" w:color="auto"/>
              <w:right w:val="single" w:sz="4" w:space="0" w:color="auto"/>
            </w:tcBorders>
            <w:shd w:val="clear" w:color="auto" w:fill="FABF8F" w:themeFill="accent6" w:themeFillTint="99"/>
            <w:vAlign w:val="center"/>
          </w:tcPr>
          <w:p w:rsidR="004D137B" w:rsidRPr="00BD4F31" w:rsidRDefault="004D137B" w:rsidP="004D137B">
            <w:pPr>
              <w:pStyle w:val="cuadroCabe"/>
              <w:jc w:val="right"/>
              <w:rPr>
                <w:sz w:val="14"/>
                <w:szCs w:val="14"/>
                <w:lang w:val="eu-ES"/>
              </w:rPr>
            </w:pPr>
            <w:r w:rsidRPr="00BD4F31">
              <w:rPr>
                <w:sz w:val="14"/>
                <w:szCs w:val="14"/>
                <w:lang w:val="eu-ES"/>
              </w:rPr>
              <w:t>114.696</w:t>
            </w:r>
          </w:p>
        </w:tc>
        <w:tc>
          <w:tcPr>
            <w:tcW w:w="308" w:type="dxa"/>
            <w:tcBorders>
              <w:top w:val="single" w:sz="4" w:space="0" w:color="auto"/>
              <w:left w:val="single" w:sz="4" w:space="0" w:color="auto"/>
              <w:bottom w:val="single" w:sz="4" w:space="0" w:color="auto"/>
            </w:tcBorders>
            <w:shd w:val="clear" w:color="auto" w:fill="FABF8F" w:themeFill="accent6" w:themeFillTint="99"/>
            <w:vAlign w:val="center"/>
          </w:tcPr>
          <w:p w:rsidR="004D137B" w:rsidRPr="00BD4F31" w:rsidRDefault="004D137B" w:rsidP="004D137B">
            <w:pPr>
              <w:pStyle w:val="cuadroCabe"/>
              <w:jc w:val="center"/>
              <w:rPr>
                <w:sz w:val="14"/>
                <w:szCs w:val="14"/>
                <w:lang w:val="eu-ES"/>
              </w:rPr>
            </w:pPr>
          </w:p>
        </w:tc>
        <w:tc>
          <w:tcPr>
            <w:tcW w:w="3247" w:type="dxa"/>
            <w:tcBorders>
              <w:top w:val="single" w:sz="4" w:space="0" w:color="auto"/>
              <w:bottom w:val="single" w:sz="4" w:space="0" w:color="auto"/>
            </w:tcBorders>
            <w:shd w:val="clear" w:color="auto" w:fill="FABF8F" w:themeFill="accent6" w:themeFillTint="99"/>
            <w:vAlign w:val="center"/>
          </w:tcPr>
          <w:p w:rsidR="004D137B" w:rsidRPr="00BD4F31" w:rsidRDefault="00001247" w:rsidP="00001247">
            <w:pPr>
              <w:pStyle w:val="cuadroCabe"/>
              <w:jc w:val="left"/>
              <w:rPr>
                <w:sz w:val="14"/>
                <w:szCs w:val="14"/>
                <w:lang w:val="eu-ES"/>
              </w:rPr>
            </w:pPr>
            <w:r w:rsidRPr="00BD4F31">
              <w:rPr>
                <w:sz w:val="14"/>
                <w:szCs w:val="14"/>
                <w:lang w:val="eu-ES"/>
              </w:rPr>
              <w:t>Pasiboa, guztira</w:t>
            </w:r>
          </w:p>
        </w:tc>
        <w:tc>
          <w:tcPr>
            <w:tcW w:w="1068" w:type="dxa"/>
            <w:tcBorders>
              <w:top w:val="single" w:sz="4" w:space="0" w:color="auto"/>
              <w:bottom w:val="single" w:sz="4" w:space="0" w:color="auto"/>
            </w:tcBorders>
            <w:shd w:val="clear" w:color="auto" w:fill="FABF8F" w:themeFill="accent6" w:themeFillTint="99"/>
            <w:vAlign w:val="center"/>
          </w:tcPr>
          <w:p w:rsidR="004D137B" w:rsidRPr="00BD4F31" w:rsidRDefault="004D137B" w:rsidP="008F72D3">
            <w:pPr>
              <w:pStyle w:val="cuadroCabe"/>
              <w:ind w:left="-84"/>
              <w:jc w:val="right"/>
              <w:rPr>
                <w:sz w:val="14"/>
                <w:szCs w:val="14"/>
                <w:lang w:val="eu-ES"/>
              </w:rPr>
            </w:pPr>
            <w:r w:rsidRPr="00BD4F31">
              <w:rPr>
                <w:sz w:val="14"/>
                <w:szCs w:val="14"/>
                <w:lang w:val="eu-ES"/>
              </w:rPr>
              <w:t>114.696</w:t>
            </w:r>
          </w:p>
        </w:tc>
      </w:tr>
    </w:tbl>
    <w:p w:rsidR="004D137B" w:rsidRPr="00BD4F31" w:rsidRDefault="004D137B" w:rsidP="004D137B">
      <w:pPr>
        <w:pStyle w:val="atitulo3"/>
        <w:rPr>
          <w:lang w:val="eu-ES"/>
        </w:rPr>
      </w:pPr>
    </w:p>
    <w:p w:rsidR="004D137B" w:rsidRPr="00BD4F31" w:rsidRDefault="00001247" w:rsidP="004D137B">
      <w:pPr>
        <w:pStyle w:val="CuadroTtulo"/>
        <w:spacing w:before="60"/>
        <w:jc w:val="center"/>
        <w:rPr>
          <w:lang w:val="eu-ES"/>
        </w:rPr>
      </w:pPr>
      <w:r w:rsidRPr="00BD4F31">
        <w:rPr>
          <w:lang w:val="eu-ES"/>
        </w:rPr>
        <w:t>Ekitaldiko emaitzak</w:t>
      </w:r>
    </w:p>
    <w:tbl>
      <w:tblPr>
        <w:tblW w:w="9711" w:type="dxa"/>
        <w:jc w:val="center"/>
        <w:tblInd w:w="55" w:type="dxa"/>
        <w:tblLayout w:type="fixed"/>
        <w:tblCellMar>
          <w:left w:w="70" w:type="dxa"/>
          <w:right w:w="70" w:type="dxa"/>
        </w:tblCellMar>
        <w:tblLook w:val="04A0" w:firstRow="1" w:lastRow="0" w:firstColumn="1" w:lastColumn="0" w:noHBand="0" w:noVBand="1"/>
      </w:tblPr>
      <w:tblGrid>
        <w:gridCol w:w="391"/>
        <w:gridCol w:w="2834"/>
        <w:gridCol w:w="800"/>
        <w:gridCol w:w="1015"/>
        <w:gridCol w:w="34"/>
        <w:gridCol w:w="371"/>
        <w:gridCol w:w="2609"/>
        <w:gridCol w:w="754"/>
        <w:gridCol w:w="865"/>
        <w:gridCol w:w="38"/>
      </w:tblGrid>
      <w:tr w:rsidR="004D137B" w:rsidRPr="00BD4F31" w:rsidTr="009118B4">
        <w:trPr>
          <w:trHeight w:val="255"/>
          <w:jc w:val="center"/>
        </w:trPr>
        <w:tc>
          <w:tcPr>
            <w:tcW w:w="5074" w:type="dxa"/>
            <w:gridSpan w:val="5"/>
            <w:tcBorders>
              <w:top w:val="nil"/>
              <w:left w:val="nil"/>
              <w:bottom w:val="single" w:sz="4" w:space="0" w:color="auto"/>
              <w:right w:val="nil"/>
            </w:tcBorders>
            <w:shd w:val="clear" w:color="auto" w:fill="FFFFFF"/>
            <w:vAlign w:val="bottom"/>
            <w:hideMark/>
          </w:tcPr>
          <w:p w:rsidR="004D137B" w:rsidRPr="00BD4F31" w:rsidRDefault="00001247" w:rsidP="00E90610">
            <w:pPr>
              <w:pStyle w:val="cuadroCabe"/>
              <w:spacing w:after="60"/>
              <w:jc w:val="center"/>
              <w:rPr>
                <w:sz w:val="20"/>
                <w:lang w:val="eu-ES" w:eastAsia="es-ES"/>
              </w:rPr>
            </w:pPr>
            <w:r w:rsidRPr="00BD4F31">
              <w:rPr>
                <w:sz w:val="20"/>
                <w:lang w:val="eu-ES" w:eastAsia="es-ES"/>
              </w:rPr>
              <w:t>Zor</w:t>
            </w:r>
          </w:p>
        </w:tc>
        <w:tc>
          <w:tcPr>
            <w:tcW w:w="4637" w:type="dxa"/>
            <w:gridSpan w:val="5"/>
            <w:tcBorders>
              <w:top w:val="nil"/>
              <w:left w:val="nil"/>
              <w:bottom w:val="single" w:sz="4" w:space="0" w:color="auto"/>
              <w:right w:val="nil"/>
            </w:tcBorders>
            <w:shd w:val="clear" w:color="auto" w:fill="FFFFFF"/>
            <w:vAlign w:val="bottom"/>
            <w:hideMark/>
          </w:tcPr>
          <w:p w:rsidR="004D137B" w:rsidRPr="00BD4F31" w:rsidRDefault="00001247" w:rsidP="00E90610">
            <w:pPr>
              <w:pStyle w:val="cuadroCabe"/>
              <w:spacing w:after="60"/>
              <w:jc w:val="center"/>
              <w:rPr>
                <w:sz w:val="20"/>
                <w:lang w:val="eu-ES" w:eastAsia="es-ES"/>
              </w:rPr>
            </w:pPr>
            <w:r w:rsidRPr="00BD4F31">
              <w:rPr>
                <w:sz w:val="20"/>
                <w:lang w:val="eu-ES" w:eastAsia="es-ES"/>
              </w:rPr>
              <w:t>Hartzeko</w:t>
            </w:r>
          </w:p>
        </w:tc>
      </w:tr>
      <w:tr w:rsidR="004D137B" w:rsidRPr="00BD4F31" w:rsidTr="008F72D3">
        <w:trPr>
          <w:gridAfter w:val="1"/>
          <w:wAfter w:w="38" w:type="dxa"/>
          <w:trHeight w:val="255"/>
          <w:jc w:val="center"/>
        </w:trPr>
        <w:tc>
          <w:tcPr>
            <w:tcW w:w="391" w:type="dxa"/>
            <w:tcBorders>
              <w:top w:val="single" w:sz="4" w:space="0" w:color="auto"/>
              <w:left w:val="nil"/>
              <w:bottom w:val="single" w:sz="4" w:space="0" w:color="auto"/>
              <w:right w:val="nil"/>
            </w:tcBorders>
            <w:shd w:val="clear" w:color="auto" w:fill="FABF8F" w:themeFill="accent6" w:themeFillTint="99"/>
            <w:vAlign w:val="center"/>
            <w:hideMark/>
          </w:tcPr>
          <w:p w:rsidR="004D137B" w:rsidRPr="00BD4F31" w:rsidRDefault="004D137B" w:rsidP="004D137B">
            <w:pPr>
              <w:pStyle w:val="cuadroCabe"/>
              <w:jc w:val="left"/>
              <w:rPr>
                <w:sz w:val="16"/>
                <w:szCs w:val="16"/>
                <w:lang w:val="eu-ES" w:eastAsia="es-ES"/>
              </w:rPr>
            </w:pPr>
          </w:p>
        </w:tc>
        <w:tc>
          <w:tcPr>
            <w:tcW w:w="2834" w:type="dxa"/>
            <w:tcBorders>
              <w:top w:val="single" w:sz="4" w:space="0" w:color="auto"/>
              <w:left w:val="nil"/>
              <w:bottom w:val="single" w:sz="4" w:space="0" w:color="auto"/>
              <w:right w:val="nil"/>
            </w:tcBorders>
            <w:shd w:val="clear" w:color="auto" w:fill="FABF8F" w:themeFill="accent6" w:themeFillTint="99"/>
            <w:vAlign w:val="center"/>
            <w:hideMark/>
          </w:tcPr>
          <w:p w:rsidR="004D137B" w:rsidRPr="00BD4F31" w:rsidRDefault="004D137B" w:rsidP="00001247">
            <w:pPr>
              <w:pStyle w:val="cuadroCabe"/>
              <w:jc w:val="left"/>
              <w:rPr>
                <w:sz w:val="16"/>
                <w:szCs w:val="16"/>
                <w:lang w:val="eu-ES" w:eastAsia="es-ES"/>
              </w:rPr>
            </w:pPr>
            <w:r w:rsidRPr="00BD4F31">
              <w:rPr>
                <w:sz w:val="16"/>
                <w:szCs w:val="16"/>
                <w:lang w:val="eu-ES" w:eastAsia="es-ES"/>
              </w:rPr>
              <w:t>Des</w:t>
            </w:r>
            <w:r w:rsidR="00001247" w:rsidRPr="00BD4F31">
              <w:rPr>
                <w:sz w:val="16"/>
                <w:szCs w:val="16"/>
                <w:lang w:val="eu-ES" w:eastAsia="es-ES"/>
              </w:rPr>
              <w:t>kribapena</w:t>
            </w:r>
          </w:p>
        </w:tc>
        <w:tc>
          <w:tcPr>
            <w:tcW w:w="800" w:type="dxa"/>
            <w:tcBorders>
              <w:top w:val="single" w:sz="4" w:space="0" w:color="auto"/>
              <w:left w:val="nil"/>
              <w:bottom w:val="single" w:sz="4" w:space="0" w:color="auto"/>
              <w:right w:val="nil"/>
            </w:tcBorders>
            <w:shd w:val="clear" w:color="auto" w:fill="FABF8F" w:themeFill="accent6" w:themeFillTint="99"/>
            <w:vAlign w:val="center"/>
            <w:hideMark/>
          </w:tcPr>
          <w:p w:rsidR="004D137B" w:rsidRPr="00BD4F31" w:rsidRDefault="004D137B" w:rsidP="004D137B">
            <w:pPr>
              <w:pStyle w:val="cuadroCabe"/>
              <w:jc w:val="right"/>
              <w:rPr>
                <w:sz w:val="16"/>
                <w:szCs w:val="16"/>
                <w:lang w:val="eu-ES" w:eastAsia="es-ES"/>
              </w:rPr>
            </w:pPr>
            <w:r w:rsidRPr="00BD4F31">
              <w:rPr>
                <w:sz w:val="16"/>
                <w:szCs w:val="16"/>
                <w:lang w:val="eu-ES" w:eastAsia="es-ES"/>
              </w:rPr>
              <w:t>2014</w:t>
            </w:r>
          </w:p>
        </w:tc>
        <w:tc>
          <w:tcPr>
            <w:tcW w:w="1015" w:type="dxa"/>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4D137B" w:rsidRPr="00BD4F31" w:rsidRDefault="004D137B" w:rsidP="004D137B">
            <w:pPr>
              <w:pStyle w:val="cuadroCabe"/>
              <w:jc w:val="right"/>
              <w:rPr>
                <w:sz w:val="16"/>
                <w:szCs w:val="16"/>
                <w:lang w:val="eu-ES" w:eastAsia="es-ES"/>
              </w:rPr>
            </w:pPr>
            <w:r w:rsidRPr="00BD4F31">
              <w:rPr>
                <w:sz w:val="16"/>
                <w:szCs w:val="16"/>
                <w:lang w:val="eu-ES" w:eastAsia="es-ES"/>
              </w:rPr>
              <w:t>2013</w:t>
            </w:r>
          </w:p>
        </w:tc>
        <w:tc>
          <w:tcPr>
            <w:tcW w:w="405" w:type="dxa"/>
            <w:gridSpan w:val="2"/>
            <w:tcBorders>
              <w:top w:val="single" w:sz="4" w:space="0" w:color="auto"/>
              <w:left w:val="nil"/>
              <w:bottom w:val="single" w:sz="4" w:space="0" w:color="auto"/>
              <w:right w:val="nil"/>
            </w:tcBorders>
            <w:shd w:val="clear" w:color="auto" w:fill="FABF8F" w:themeFill="accent6" w:themeFillTint="99"/>
            <w:vAlign w:val="center"/>
            <w:hideMark/>
          </w:tcPr>
          <w:p w:rsidR="004D137B" w:rsidRPr="00BD4F31" w:rsidRDefault="004D137B" w:rsidP="004D137B">
            <w:pPr>
              <w:pStyle w:val="cuadroCabe"/>
              <w:jc w:val="left"/>
              <w:rPr>
                <w:sz w:val="16"/>
                <w:szCs w:val="16"/>
                <w:lang w:val="eu-ES" w:eastAsia="es-ES"/>
              </w:rPr>
            </w:pPr>
          </w:p>
        </w:tc>
        <w:tc>
          <w:tcPr>
            <w:tcW w:w="2609" w:type="dxa"/>
            <w:tcBorders>
              <w:top w:val="single" w:sz="4" w:space="0" w:color="auto"/>
              <w:left w:val="nil"/>
              <w:bottom w:val="single" w:sz="4" w:space="0" w:color="auto"/>
              <w:right w:val="nil"/>
            </w:tcBorders>
            <w:shd w:val="clear" w:color="auto" w:fill="FABF8F" w:themeFill="accent6" w:themeFillTint="99"/>
            <w:vAlign w:val="center"/>
            <w:hideMark/>
          </w:tcPr>
          <w:p w:rsidR="004D137B" w:rsidRPr="00BD4F31" w:rsidRDefault="004D137B" w:rsidP="00001247">
            <w:pPr>
              <w:pStyle w:val="cuadroCabe"/>
              <w:jc w:val="left"/>
              <w:rPr>
                <w:sz w:val="16"/>
                <w:szCs w:val="16"/>
                <w:lang w:val="eu-ES" w:eastAsia="es-ES"/>
              </w:rPr>
            </w:pPr>
            <w:r w:rsidRPr="00BD4F31">
              <w:rPr>
                <w:sz w:val="16"/>
                <w:szCs w:val="16"/>
                <w:lang w:val="eu-ES" w:eastAsia="es-ES"/>
              </w:rPr>
              <w:t>Des</w:t>
            </w:r>
            <w:r w:rsidR="00001247" w:rsidRPr="00BD4F31">
              <w:rPr>
                <w:sz w:val="16"/>
                <w:szCs w:val="16"/>
                <w:lang w:val="eu-ES" w:eastAsia="es-ES"/>
              </w:rPr>
              <w:t>kribapena</w:t>
            </w:r>
          </w:p>
        </w:tc>
        <w:tc>
          <w:tcPr>
            <w:tcW w:w="754" w:type="dxa"/>
            <w:tcBorders>
              <w:top w:val="single" w:sz="4" w:space="0" w:color="auto"/>
              <w:left w:val="nil"/>
              <w:bottom w:val="single" w:sz="4" w:space="0" w:color="auto"/>
              <w:right w:val="nil"/>
            </w:tcBorders>
            <w:shd w:val="clear" w:color="auto" w:fill="FABF8F" w:themeFill="accent6" w:themeFillTint="99"/>
            <w:vAlign w:val="center"/>
            <w:hideMark/>
          </w:tcPr>
          <w:p w:rsidR="004D137B" w:rsidRPr="00BD4F31" w:rsidRDefault="004D137B" w:rsidP="004D137B">
            <w:pPr>
              <w:pStyle w:val="cuadroCabe"/>
              <w:jc w:val="right"/>
              <w:rPr>
                <w:sz w:val="16"/>
                <w:szCs w:val="16"/>
                <w:lang w:val="eu-ES" w:eastAsia="es-ES"/>
              </w:rPr>
            </w:pPr>
            <w:r w:rsidRPr="00BD4F31">
              <w:rPr>
                <w:sz w:val="16"/>
                <w:szCs w:val="16"/>
                <w:lang w:val="eu-ES" w:eastAsia="es-ES"/>
              </w:rPr>
              <w:t>2014</w:t>
            </w:r>
          </w:p>
        </w:tc>
        <w:tc>
          <w:tcPr>
            <w:tcW w:w="865" w:type="dxa"/>
            <w:tcBorders>
              <w:top w:val="single" w:sz="4" w:space="0" w:color="auto"/>
              <w:left w:val="nil"/>
              <w:bottom w:val="single" w:sz="4" w:space="0" w:color="auto"/>
              <w:right w:val="nil"/>
            </w:tcBorders>
            <w:shd w:val="clear" w:color="auto" w:fill="FABF8F" w:themeFill="accent6" w:themeFillTint="99"/>
            <w:vAlign w:val="center"/>
            <w:hideMark/>
          </w:tcPr>
          <w:p w:rsidR="004D137B" w:rsidRPr="00BD4F31" w:rsidRDefault="004D137B" w:rsidP="004D137B">
            <w:pPr>
              <w:pStyle w:val="cuadroCabe"/>
              <w:jc w:val="right"/>
              <w:rPr>
                <w:sz w:val="16"/>
                <w:szCs w:val="16"/>
                <w:lang w:val="eu-ES" w:eastAsia="es-ES"/>
              </w:rPr>
            </w:pPr>
            <w:r w:rsidRPr="00BD4F31">
              <w:rPr>
                <w:sz w:val="16"/>
                <w:szCs w:val="16"/>
                <w:lang w:val="eu-ES" w:eastAsia="es-ES"/>
              </w:rPr>
              <w:t>2013</w:t>
            </w:r>
          </w:p>
        </w:tc>
      </w:tr>
      <w:tr w:rsidR="004D137B" w:rsidRPr="00BD4F31" w:rsidTr="009118B4">
        <w:trPr>
          <w:gridAfter w:val="1"/>
          <w:wAfter w:w="38" w:type="dxa"/>
          <w:trHeight w:val="329"/>
          <w:jc w:val="center"/>
        </w:trPr>
        <w:tc>
          <w:tcPr>
            <w:tcW w:w="391" w:type="dxa"/>
            <w:tcBorders>
              <w:top w:val="single" w:sz="4" w:space="0" w:color="auto"/>
              <w:left w:val="nil"/>
              <w:bottom w:val="single" w:sz="2" w:space="0" w:color="auto"/>
              <w:right w:val="nil"/>
            </w:tcBorders>
            <w:shd w:val="clear" w:color="auto" w:fill="FFFFFF"/>
            <w:vAlign w:val="center"/>
            <w:hideMark/>
          </w:tcPr>
          <w:p w:rsidR="004D137B" w:rsidRPr="00BD4F31" w:rsidRDefault="004D137B" w:rsidP="004D137B">
            <w:pPr>
              <w:pStyle w:val="cuadroCabe"/>
              <w:jc w:val="left"/>
              <w:rPr>
                <w:rFonts w:ascii="Arial Narrow" w:hAnsi="Arial Narrow"/>
                <w:szCs w:val="18"/>
                <w:lang w:val="eu-ES" w:eastAsia="es-ES"/>
              </w:rPr>
            </w:pPr>
            <w:r w:rsidRPr="00BD4F31">
              <w:rPr>
                <w:rFonts w:ascii="Arial Narrow" w:hAnsi="Arial Narrow"/>
                <w:szCs w:val="18"/>
                <w:lang w:val="eu-ES" w:eastAsia="es-ES"/>
              </w:rPr>
              <w:t>80</w:t>
            </w:r>
          </w:p>
        </w:tc>
        <w:tc>
          <w:tcPr>
            <w:tcW w:w="2834" w:type="dxa"/>
            <w:tcBorders>
              <w:top w:val="single" w:sz="4" w:space="0" w:color="auto"/>
              <w:left w:val="nil"/>
              <w:bottom w:val="single" w:sz="2" w:space="0" w:color="auto"/>
              <w:right w:val="nil"/>
            </w:tcBorders>
            <w:shd w:val="clear" w:color="auto" w:fill="FFFFFF"/>
            <w:vAlign w:val="center"/>
            <w:hideMark/>
          </w:tcPr>
          <w:p w:rsidR="004D137B" w:rsidRPr="00BD4F31" w:rsidRDefault="00001247" w:rsidP="00964168">
            <w:pPr>
              <w:pStyle w:val="cuadroCabe"/>
              <w:jc w:val="left"/>
              <w:rPr>
                <w:rFonts w:ascii="Arial Narrow" w:hAnsi="Arial Narrow"/>
                <w:szCs w:val="18"/>
                <w:lang w:val="eu-ES" w:eastAsia="es-ES"/>
              </w:rPr>
            </w:pPr>
            <w:r w:rsidRPr="00BD4F31">
              <w:rPr>
                <w:rFonts w:ascii="Arial Narrow" w:hAnsi="Arial Narrow"/>
                <w:szCs w:val="18"/>
                <w:lang w:val="eu-ES" w:eastAsia="es-ES"/>
              </w:rPr>
              <w:t>Ekitaldiko emaitza arruntak</w:t>
            </w:r>
            <w:r w:rsidRPr="00BD4F31">
              <w:rPr>
                <w:rFonts w:ascii="Arial Narrow" w:hAnsi="Arial Narrow"/>
                <w:szCs w:val="18"/>
                <w:lang w:val="eu-ES" w:eastAsia="es-ES"/>
              </w:rPr>
              <w:br/>
              <w:t>(saldo zorduna</w:t>
            </w:r>
            <w:r w:rsidR="004D137B" w:rsidRPr="00BD4F31">
              <w:rPr>
                <w:rFonts w:ascii="Arial Narrow" w:hAnsi="Arial Narrow"/>
                <w:szCs w:val="18"/>
                <w:lang w:val="eu-ES" w:eastAsia="es-ES"/>
              </w:rPr>
              <w:t>)</w:t>
            </w:r>
          </w:p>
        </w:tc>
        <w:tc>
          <w:tcPr>
            <w:tcW w:w="800" w:type="dxa"/>
            <w:tcBorders>
              <w:top w:val="single" w:sz="4" w:space="0" w:color="auto"/>
              <w:left w:val="nil"/>
              <w:bottom w:val="single" w:sz="2" w:space="0" w:color="auto"/>
              <w:right w:val="nil"/>
            </w:tcBorders>
            <w:shd w:val="clear" w:color="auto" w:fill="FFFFFF"/>
            <w:vAlign w:val="center"/>
            <w:hideMark/>
          </w:tcPr>
          <w:p w:rsidR="004D137B" w:rsidRPr="00BD4F31" w:rsidRDefault="004D137B" w:rsidP="004D137B">
            <w:pPr>
              <w:pStyle w:val="cuadroCabe"/>
              <w:jc w:val="right"/>
              <w:rPr>
                <w:rFonts w:ascii="Arial Narrow" w:hAnsi="Arial Narrow"/>
                <w:szCs w:val="18"/>
                <w:lang w:val="eu-ES" w:eastAsia="es-ES"/>
              </w:rPr>
            </w:pPr>
            <w:r w:rsidRPr="00BD4F31">
              <w:rPr>
                <w:rFonts w:ascii="Arial Narrow" w:hAnsi="Arial Narrow"/>
                <w:szCs w:val="18"/>
                <w:lang w:val="eu-ES" w:eastAsia="es-ES"/>
              </w:rPr>
              <w:t>0 </w:t>
            </w:r>
          </w:p>
        </w:tc>
        <w:tc>
          <w:tcPr>
            <w:tcW w:w="1015" w:type="dxa"/>
            <w:tcBorders>
              <w:top w:val="single" w:sz="4" w:space="0" w:color="auto"/>
              <w:left w:val="nil"/>
              <w:bottom w:val="single" w:sz="2" w:space="0" w:color="auto"/>
              <w:right w:val="single" w:sz="4" w:space="0" w:color="auto"/>
            </w:tcBorders>
            <w:shd w:val="clear" w:color="auto" w:fill="FFFFFF"/>
            <w:vAlign w:val="center"/>
            <w:hideMark/>
          </w:tcPr>
          <w:p w:rsidR="004D137B" w:rsidRPr="00BD4F31" w:rsidRDefault="004D137B" w:rsidP="004D137B">
            <w:pPr>
              <w:pStyle w:val="cuadroCabe"/>
              <w:jc w:val="right"/>
              <w:rPr>
                <w:rFonts w:ascii="Arial Narrow" w:hAnsi="Arial Narrow"/>
                <w:szCs w:val="18"/>
                <w:lang w:val="eu-ES" w:eastAsia="es-ES"/>
              </w:rPr>
            </w:pPr>
            <w:r w:rsidRPr="00BD4F31">
              <w:rPr>
                <w:rFonts w:ascii="Arial Narrow" w:hAnsi="Arial Narrow"/>
                <w:szCs w:val="18"/>
                <w:lang w:val="eu-ES" w:eastAsia="es-ES"/>
              </w:rPr>
              <w:t>0</w:t>
            </w:r>
          </w:p>
        </w:tc>
        <w:tc>
          <w:tcPr>
            <w:tcW w:w="405" w:type="dxa"/>
            <w:gridSpan w:val="2"/>
            <w:tcBorders>
              <w:top w:val="single" w:sz="4" w:space="0" w:color="auto"/>
              <w:left w:val="nil"/>
              <w:bottom w:val="single" w:sz="2" w:space="0" w:color="auto"/>
              <w:right w:val="nil"/>
            </w:tcBorders>
            <w:shd w:val="clear" w:color="auto" w:fill="FFFFFF"/>
            <w:vAlign w:val="center"/>
            <w:hideMark/>
          </w:tcPr>
          <w:p w:rsidR="004D137B" w:rsidRPr="00BD4F31" w:rsidRDefault="004D137B" w:rsidP="004D137B">
            <w:pPr>
              <w:pStyle w:val="cuadroCabe"/>
              <w:jc w:val="left"/>
              <w:rPr>
                <w:rFonts w:ascii="Arial Narrow" w:hAnsi="Arial Narrow"/>
                <w:szCs w:val="18"/>
                <w:lang w:val="eu-ES" w:eastAsia="es-ES"/>
              </w:rPr>
            </w:pPr>
            <w:r w:rsidRPr="00BD4F31">
              <w:rPr>
                <w:rFonts w:ascii="Arial Narrow" w:hAnsi="Arial Narrow"/>
                <w:szCs w:val="18"/>
                <w:lang w:val="eu-ES" w:eastAsia="es-ES"/>
              </w:rPr>
              <w:t>80</w:t>
            </w:r>
          </w:p>
        </w:tc>
        <w:tc>
          <w:tcPr>
            <w:tcW w:w="2609" w:type="dxa"/>
            <w:tcBorders>
              <w:top w:val="single" w:sz="4" w:space="0" w:color="auto"/>
              <w:left w:val="nil"/>
              <w:bottom w:val="single" w:sz="2" w:space="0" w:color="auto"/>
              <w:right w:val="nil"/>
            </w:tcBorders>
            <w:shd w:val="clear" w:color="auto" w:fill="FFFFFF"/>
            <w:vAlign w:val="center"/>
            <w:hideMark/>
          </w:tcPr>
          <w:p w:rsidR="004D137B" w:rsidRPr="00BD4F31" w:rsidRDefault="00001247" w:rsidP="00964168">
            <w:pPr>
              <w:pStyle w:val="cuadroCabe"/>
              <w:jc w:val="left"/>
              <w:rPr>
                <w:rFonts w:ascii="Arial Narrow" w:hAnsi="Arial Narrow"/>
                <w:szCs w:val="18"/>
                <w:lang w:val="eu-ES" w:eastAsia="es-ES"/>
              </w:rPr>
            </w:pPr>
            <w:r w:rsidRPr="00BD4F31">
              <w:rPr>
                <w:rFonts w:ascii="Arial Narrow" w:hAnsi="Arial Narrow"/>
                <w:szCs w:val="18"/>
                <w:lang w:val="eu-ES" w:eastAsia="es-ES"/>
              </w:rPr>
              <w:t>Ekitaldiko emaitza arruntak (saldo hartzekoduna</w:t>
            </w:r>
            <w:r w:rsidR="004D137B" w:rsidRPr="00BD4F31">
              <w:rPr>
                <w:rFonts w:ascii="Arial Narrow" w:hAnsi="Arial Narrow"/>
                <w:szCs w:val="18"/>
                <w:lang w:val="eu-ES" w:eastAsia="es-ES"/>
              </w:rPr>
              <w:t>)</w:t>
            </w:r>
          </w:p>
        </w:tc>
        <w:tc>
          <w:tcPr>
            <w:tcW w:w="754" w:type="dxa"/>
            <w:tcBorders>
              <w:top w:val="single" w:sz="4" w:space="0" w:color="auto"/>
              <w:left w:val="nil"/>
              <w:bottom w:val="single" w:sz="2" w:space="0" w:color="auto"/>
              <w:right w:val="nil"/>
            </w:tcBorders>
            <w:shd w:val="clear" w:color="auto" w:fill="FFFFFF"/>
            <w:vAlign w:val="center"/>
          </w:tcPr>
          <w:p w:rsidR="004D137B" w:rsidRPr="00BD4F31" w:rsidRDefault="004D137B" w:rsidP="004D137B">
            <w:pPr>
              <w:pStyle w:val="cuadroCabe"/>
              <w:jc w:val="right"/>
              <w:rPr>
                <w:rFonts w:ascii="Arial Narrow" w:hAnsi="Arial Narrow"/>
                <w:szCs w:val="18"/>
                <w:lang w:val="eu-ES" w:eastAsia="es-ES"/>
              </w:rPr>
            </w:pPr>
            <w:r w:rsidRPr="00BD4F31">
              <w:rPr>
                <w:rFonts w:ascii="Arial Narrow" w:hAnsi="Arial Narrow"/>
                <w:szCs w:val="18"/>
                <w:lang w:val="eu-ES" w:eastAsia="es-ES"/>
              </w:rPr>
              <w:t>21.453</w:t>
            </w:r>
          </w:p>
        </w:tc>
        <w:tc>
          <w:tcPr>
            <w:tcW w:w="865" w:type="dxa"/>
            <w:tcBorders>
              <w:top w:val="single" w:sz="4" w:space="0" w:color="auto"/>
              <w:left w:val="nil"/>
              <w:bottom w:val="single" w:sz="2" w:space="0" w:color="auto"/>
              <w:right w:val="nil"/>
            </w:tcBorders>
            <w:shd w:val="clear" w:color="auto" w:fill="FFFFFF"/>
            <w:vAlign w:val="center"/>
          </w:tcPr>
          <w:p w:rsidR="004D137B" w:rsidRPr="00BD4F31" w:rsidRDefault="004D137B" w:rsidP="004D137B">
            <w:pPr>
              <w:pStyle w:val="cuadroCabe"/>
              <w:jc w:val="right"/>
              <w:rPr>
                <w:rFonts w:ascii="Arial Narrow" w:hAnsi="Arial Narrow"/>
                <w:szCs w:val="18"/>
                <w:lang w:val="eu-ES" w:eastAsia="es-ES"/>
              </w:rPr>
            </w:pPr>
            <w:r w:rsidRPr="00BD4F31">
              <w:rPr>
                <w:rFonts w:ascii="Arial Narrow" w:hAnsi="Arial Narrow"/>
                <w:szCs w:val="18"/>
                <w:lang w:val="eu-ES" w:eastAsia="es-ES"/>
              </w:rPr>
              <w:t>6.425</w:t>
            </w:r>
          </w:p>
        </w:tc>
      </w:tr>
      <w:tr w:rsidR="004D137B" w:rsidRPr="00BD4F31" w:rsidTr="009118B4">
        <w:trPr>
          <w:gridAfter w:val="1"/>
          <w:wAfter w:w="38" w:type="dxa"/>
          <w:trHeight w:val="329"/>
          <w:jc w:val="center"/>
        </w:trPr>
        <w:tc>
          <w:tcPr>
            <w:tcW w:w="391" w:type="dxa"/>
            <w:tcBorders>
              <w:top w:val="single" w:sz="2" w:space="0" w:color="auto"/>
              <w:left w:val="nil"/>
              <w:bottom w:val="single" w:sz="2" w:space="0" w:color="auto"/>
              <w:right w:val="nil"/>
            </w:tcBorders>
            <w:shd w:val="clear" w:color="auto" w:fill="FFFFFF"/>
            <w:vAlign w:val="center"/>
            <w:hideMark/>
          </w:tcPr>
          <w:p w:rsidR="004D137B" w:rsidRPr="00BD4F31" w:rsidRDefault="004D137B" w:rsidP="004D137B">
            <w:pPr>
              <w:pStyle w:val="cuadroCabe"/>
              <w:jc w:val="left"/>
              <w:rPr>
                <w:rFonts w:ascii="Arial Narrow" w:hAnsi="Arial Narrow"/>
                <w:szCs w:val="18"/>
                <w:lang w:val="eu-ES" w:eastAsia="es-ES"/>
              </w:rPr>
            </w:pPr>
            <w:r w:rsidRPr="00BD4F31">
              <w:rPr>
                <w:rFonts w:ascii="Arial Narrow" w:hAnsi="Arial Narrow"/>
                <w:szCs w:val="18"/>
                <w:lang w:val="eu-ES" w:eastAsia="es-ES"/>
              </w:rPr>
              <w:t>82</w:t>
            </w:r>
          </w:p>
        </w:tc>
        <w:tc>
          <w:tcPr>
            <w:tcW w:w="2834" w:type="dxa"/>
            <w:tcBorders>
              <w:top w:val="single" w:sz="2" w:space="0" w:color="auto"/>
              <w:left w:val="nil"/>
              <w:bottom w:val="single" w:sz="2" w:space="0" w:color="auto"/>
              <w:right w:val="nil"/>
            </w:tcBorders>
            <w:shd w:val="clear" w:color="auto" w:fill="FFFFFF"/>
            <w:vAlign w:val="center"/>
            <w:hideMark/>
          </w:tcPr>
          <w:p w:rsidR="004D137B" w:rsidRPr="00BD4F31" w:rsidRDefault="00001247" w:rsidP="00964168">
            <w:pPr>
              <w:pStyle w:val="cuadroCabe"/>
              <w:jc w:val="left"/>
              <w:rPr>
                <w:rFonts w:ascii="Arial Narrow" w:hAnsi="Arial Narrow"/>
                <w:szCs w:val="18"/>
                <w:lang w:val="eu-ES" w:eastAsia="es-ES"/>
              </w:rPr>
            </w:pPr>
            <w:r w:rsidRPr="00BD4F31">
              <w:rPr>
                <w:rFonts w:ascii="Arial Narrow" w:hAnsi="Arial Narrow"/>
                <w:szCs w:val="18"/>
                <w:lang w:val="eu-ES" w:eastAsia="es-ES"/>
              </w:rPr>
              <w:t>Ohiz kanpoko emaitzak</w:t>
            </w:r>
            <w:r w:rsidRPr="00BD4F31">
              <w:rPr>
                <w:rFonts w:ascii="Arial Narrow" w:hAnsi="Arial Narrow"/>
                <w:szCs w:val="18"/>
                <w:lang w:val="eu-ES" w:eastAsia="es-ES"/>
              </w:rPr>
              <w:br/>
              <w:t>(saldo zorduna</w:t>
            </w:r>
            <w:r w:rsidR="004D137B" w:rsidRPr="00BD4F31">
              <w:rPr>
                <w:rFonts w:ascii="Arial Narrow" w:hAnsi="Arial Narrow"/>
                <w:szCs w:val="18"/>
                <w:lang w:val="eu-ES" w:eastAsia="es-ES"/>
              </w:rPr>
              <w:t>)</w:t>
            </w:r>
          </w:p>
        </w:tc>
        <w:tc>
          <w:tcPr>
            <w:tcW w:w="800" w:type="dxa"/>
            <w:tcBorders>
              <w:top w:val="single" w:sz="2" w:space="0" w:color="auto"/>
              <w:left w:val="nil"/>
              <w:bottom w:val="single" w:sz="2" w:space="0" w:color="auto"/>
              <w:right w:val="nil"/>
            </w:tcBorders>
            <w:shd w:val="clear" w:color="auto" w:fill="FFFFFF"/>
            <w:vAlign w:val="center"/>
            <w:hideMark/>
          </w:tcPr>
          <w:p w:rsidR="004D137B" w:rsidRPr="00BD4F31" w:rsidRDefault="004D137B" w:rsidP="004D137B">
            <w:pPr>
              <w:pStyle w:val="cuadroCabe"/>
              <w:jc w:val="right"/>
              <w:rPr>
                <w:rFonts w:ascii="Arial Narrow" w:hAnsi="Arial Narrow"/>
                <w:szCs w:val="18"/>
                <w:lang w:val="eu-ES" w:eastAsia="es-ES"/>
              </w:rPr>
            </w:pPr>
            <w:r w:rsidRPr="00BD4F31">
              <w:rPr>
                <w:rFonts w:ascii="Arial Narrow" w:hAnsi="Arial Narrow"/>
                <w:szCs w:val="18"/>
                <w:lang w:val="eu-ES" w:eastAsia="es-ES"/>
              </w:rPr>
              <w:t>0</w:t>
            </w:r>
          </w:p>
        </w:tc>
        <w:tc>
          <w:tcPr>
            <w:tcW w:w="1015" w:type="dxa"/>
            <w:tcBorders>
              <w:top w:val="single" w:sz="2" w:space="0" w:color="auto"/>
              <w:left w:val="nil"/>
              <w:bottom w:val="single" w:sz="2" w:space="0" w:color="auto"/>
              <w:right w:val="single" w:sz="4" w:space="0" w:color="auto"/>
            </w:tcBorders>
            <w:shd w:val="clear" w:color="auto" w:fill="FFFFFF"/>
            <w:vAlign w:val="center"/>
            <w:hideMark/>
          </w:tcPr>
          <w:p w:rsidR="004D137B" w:rsidRPr="00BD4F31" w:rsidRDefault="004D137B" w:rsidP="004D137B">
            <w:pPr>
              <w:pStyle w:val="cuadroCabe"/>
              <w:jc w:val="right"/>
              <w:rPr>
                <w:rFonts w:ascii="Arial Narrow" w:hAnsi="Arial Narrow"/>
                <w:szCs w:val="18"/>
                <w:lang w:val="eu-ES" w:eastAsia="es-ES"/>
              </w:rPr>
            </w:pPr>
            <w:r w:rsidRPr="00BD4F31">
              <w:rPr>
                <w:rFonts w:ascii="Arial Narrow" w:hAnsi="Arial Narrow"/>
                <w:szCs w:val="18"/>
                <w:lang w:val="eu-ES" w:eastAsia="es-ES"/>
              </w:rPr>
              <w:t> 0</w:t>
            </w:r>
          </w:p>
        </w:tc>
        <w:tc>
          <w:tcPr>
            <w:tcW w:w="405" w:type="dxa"/>
            <w:gridSpan w:val="2"/>
            <w:tcBorders>
              <w:top w:val="single" w:sz="2" w:space="0" w:color="auto"/>
              <w:left w:val="nil"/>
              <w:bottom w:val="single" w:sz="2" w:space="0" w:color="auto"/>
              <w:right w:val="nil"/>
            </w:tcBorders>
            <w:shd w:val="clear" w:color="auto" w:fill="FFFFFF"/>
            <w:vAlign w:val="center"/>
            <w:hideMark/>
          </w:tcPr>
          <w:p w:rsidR="004D137B" w:rsidRPr="00BD4F31" w:rsidRDefault="004D137B" w:rsidP="004D137B">
            <w:pPr>
              <w:pStyle w:val="cuadroCabe"/>
              <w:jc w:val="left"/>
              <w:rPr>
                <w:rFonts w:ascii="Arial Narrow" w:hAnsi="Arial Narrow"/>
                <w:szCs w:val="18"/>
                <w:lang w:val="eu-ES" w:eastAsia="es-ES"/>
              </w:rPr>
            </w:pPr>
            <w:r w:rsidRPr="00BD4F31">
              <w:rPr>
                <w:rFonts w:ascii="Arial Narrow" w:hAnsi="Arial Narrow"/>
                <w:szCs w:val="18"/>
                <w:lang w:val="eu-ES" w:eastAsia="es-ES"/>
              </w:rPr>
              <w:t>82</w:t>
            </w:r>
          </w:p>
        </w:tc>
        <w:tc>
          <w:tcPr>
            <w:tcW w:w="2609" w:type="dxa"/>
            <w:tcBorders>
              <w:top w:val="single" w:sz="2" w:space="0" w:color="auto"/>
              <w:left w:val="nil"/>
              <w:bottom w:val="single" w:sz="2" w:space="0" w:color="auto"/>
              <w:right w:val="nil"/>
            </w:tcBorders>
            <w:shd w:val="clear" w:color="auto" w:fill="FFFFFF"/>
            <w:vAlign w:val="center"/>
            <w:hideMark/>
          </w:tcPr>
          <w:p w:rsidR="004D137B" w:rsidRPr="00BD4F31" w:rsidRDefault="00001247" w:rsidP="00964168">
            <w:pPr>
              <w:pStyle w:val="cuadroCabe"/>
              <w:jc w:val="left"/>
              <w:rPr>
                <w:rFonts w:ascii="Arial Narrow" w:hAnsi="Arial Narrow"/>
                <w:szCs w:val="18"/>
                <w:lang w:val="eu-ES" w:eastAsia="es-ES"/>
              </w:rPr>
            </w:pPr>
            <w:r w:rsidRPr="00BD4F31">
              <w:rPr>
                <w:rFonts w:ascii="Arial Narrow" w:hAnsi="Arial Narrow"/>
                <w:szCs w:val="18"/>
                <w:lang w:val="eu-ES" w:eastAsia="es-ES"/>
              </w:rPr>
              <w:t xml:space="preserve">Ohiz kanpoko emaitzak </w:t>
            </w:r>
            <w:r w:rsidRPr="00BD4F31">
              <w:rPr>
                <w:rFonts w:ascii="Arial Narrow" w:hAnsi="Arial Narrow"/>
                <w:szCs w:val="18"/>
                <w:lang w:val="eu-ES" w:eastAsia="es-ES"/>
              </w:rPr>
              <w:br/>
              <w:t>(saldo hartzekoduna</w:t>
            </w:r>
            <w:r w:rsidR="004D137B" w:rsidRPr="00BD4F31">
              <w:rPr>
                <w:rFonts w:ascii="Arial Narrow" w:hAnsi="Arial Narrow"/>
                <w:szCs w:val="18"/>
                <w:lang w:val="eu-ES" w:eastAsia="es-ES"/>
              </w:rPr>
              <w:t>)</w:t>
            </w:r>
          </w:p>
        </w:tc>
        <w:tc>
          <w:tcPr>
            <w:tcW w:w="754" w:type="dxa"/>
            <w:tcBorders>
              <w:top w:val="single" w:sz="2" w:space="0" w:color="auto"/>
              <w:left w:val="nil"/>
              <w:bottom w:val="single" w:sz="2" w:space="0" w:color="auto"/>
              <w:right w:val="nil"/>
            </w:tcBorders>
            <w:shd w:val="clear" w:color="auto" w:fill="FFFFFF"/>
            <w:vAlign w:val="center"/>
          </w:tcPr>
          <w:p w:rsidR="004D137B" w:rsidRPr="00BD4F31" w:rsidRDefault="004D137B" w:rsidP="004D137B">
            <w:pPr>
              <w:pStyle w:val="cuadroCabe"/>
              <w:jc w:val="right"/>
              <w:rPr>
                <w:rFonts w:ascii="Arial Narrow" w:hAnsi="Arial Narrow"/>
                <w:szCs w:val="18"/>
                <w:lang w:val="eu-ES" w:eastAsia="es-ES"/>
              </w:rPr>
            </w:pPr>
            <w:r w:rsidRPr="00BD4F31">
              <w:rPr>
                <w:rFonts w:ascii="Arial Narrow" w:hAnsi="Arial Narrow"/>
                <w:szCs w:val="18"/>
                <w:lang w:val="eu-ES" w:eastAsia="es-ES"/>
              </w:rPr>
              <w:t>0</w:t>
            </w:r>
          </w:p>
        </w:tc>
        <w:tc>
          <w:tcPr>
            <w:tcW w:w="865" w:type="dxa"/>
            <w:tcBorders>
              <w:top w:val="single" w:sz="2" w:space="0" w:color="auto"/>
              <w:left w:val="nil"/>
              <w:bottom w:val="single" w:sz="2" w:space="0" w:color="auto"/>
              <w:right w:val="nil"/>
            </w:tcBorders>
            <w:shd w:val="clear" w:color="auto" w:fill="FFFFFF"/>
            <w:vAlign w:val="center"/>
          </w:tcPr>
          <w:p w:rsidR="004D137B" w:rsidRPr="00BD4F31" w:rsidRDefault="004D137B" w:rsidP="004D137B">
            <w:pPr>
              <w:pStyle w:val="cuadroCabe"/>
              <w:jc w:val="right"/>
              <w:rPr>
                <w:rFonts w:ascii="Arial Narrow" w:hAnsi="Arial Narrow"/>
                <w:szCs w:val="18"/>
                <w:lang w:val="eu-ES" w:eastAsia="es-ES"/>
              </w:rPr>
            </w:pPr>
            <w:r w:rsidRPr="00BD4F31">
              <w:rPr>
                <w:rFonts w:ascii="Arial Narrow" w:hAnsi="Arial Narrow"/>
                <w:szCs w:val="18"/>
                <w:lang w:val="eu-ES" w:eastAsia="es-ES"/>
              </w:rPr>
              <w:t>0</w:t>
            </w:r>
          </w:p>
        </w:tc>
      </w:tr>
      <w:tr w:rsidR="004D137B" w:rsidRPr="00BD4F31" w:rsidTr="009118B4">
        <w:trPr>
          <w:gridAfter w:val="1"/>
          <w:wAfter w:w="38" w:type="dxa"/>
          <w:trHeight w:val="329"/>
          <w:jc w:val="center"/>
        </w:trPr>
        <w:tc>
          <w:tcPr>
            <w:tcW w:w="391" w:type="dxa"/>
            <w:tcBorders>
              <w:top w:val="single" w:sz="2" w:space="0" w:color="auto"/>
              <w:left w:val="nil"/>
              <w:bottom w:val="single" w:sz="2" w:space="0" w:color="auto"/>
              <w:right w:val="nil"/>
            </w:tcBorders>
            <w:shd w:val="clear" w:color="auto" w:fill="FFFFFF"/>
            <w:vAlign w:val="center"/>
            <w:hideMark/>
          </w:tcPr>
          <w:p w:rsidR="004D137B" w:rsidRPr="00BD4F31" w:rsidRDefault="004D137B" w:rsidP="004D137B">
            <w:pPr>
              <w:pStyle w:val="cuadroCabe"/>
              <w:jc w:val="left"/>
              <w:rPr>
                <w:rFonts w:ascii="Arial Narrow" w:hAnsi="Arial Narrow"/>
                <w:szCs w:val="18"/>
                <w:lang w:val="eu-ES" w:eastAsia="es-ES"/>
              </w:rPr>
            </w:pPr>
            <w:r w:rsidRPr="00BD4F31">
              <w:rPr>
                <w:rFonts w:ascii="Arial Narrow" w:hAnsi="Arial Narrow"/>
                <w:szCs w:val="18"/>
                <w:lang w:val="eu-ES" w:eastAsia="es-ES"/>
              </w:rPr>
              <w:t>83</w:t>
            </w:r>
          </w:p>
        </w:tc>
        <w:tc>
          <w:tcPr>
            <w:tcW w:w="2834" w:type="dxa"/>
            <w:tcBorders>
              <w:top w:val="single" w:sz="2" w:space="0" w:color="auto"/>
              <w:left w:val="nil"/>
              <w:bottom w:val="single" w:sz="2" w:space="0" w:color="auto"/>
              <w:right w:val="nil"/>
            </w:tcBorders>
            <w:shd w:val="clear" w:color="auto" w:fill="FFFFFF"/>
            <w:vAlign w:val="center"/>
            <w:hideMark/>
          </w:tcPr>
          <w:p w:rsidR="004D137B" w:rsidRPr="00BD4F31" w:rsidRDefault="00001247" w:rsidP="00964168">
            <w:pPr>
              <w:pStyle w:val="cuadroCabe"/>
              <w:jc w:val="left"/>
              <w:rPr>
                <w:rFonts w:ascii="Arial Narrow" w:hAnsi="Arial Narrow"/>
                <w:szCs w:val="18"/>
                <w:lang w:val="eu-ES" w:eastAsia="es-ES"/>
              </w:rPr>
            </w:pPr>
            <w:r w:rsidRPr="00BD4F31">
              <w:rPr>
                <w:rFonts w:ascii="Arial Narrow" w:hAnsi="Arial Narrow"/>
                <w:szCs w:val="18"/>
                <w:lang w:val="eu-ES" w:eastAsia="es-ES"/>
              </w:rPr>
              <w:t>Balore-zorroaren emaitzak (saldo zorduna</w:t>
            </w:r>
            <w:r w:rsidR="004D137B" w:rsidRPr="00BD4F31">
              <w:rPr>
                <w:rFonts w:ascii="Arial Narrow" w:hAnsi="Arial Narrow"/>
                <w:szCs w:val="18"/>
                <w:lang w:val="eu-ES" w:eastAsia="es-ES"/>
              </w:rPr>
              <w:t>)</w:t>
            </w:r>
          </w:p>
        </w:tc>
        <w:tc>
          <w:tcPr>
            <w:tcW w:w="800" w:type="dxa"/>
            <w:tcBorders>
              <w:top w:val="single" w:sz="2" w:space="0" w:color="auto"/>
              <w:left w:val="nil"/>
              <w:bottom w:val="single" w:sz="2" w:space="0" w:color="auto"/>
              <w:right w:val="nil"/>
            </w:tcBorders>
            <w:shd w:val="clear" w:color="auto" w:fill="FFFFFF"/>
            <w:vAlign w:val="center"/>
            <w:hideMark/>
          </w:tcPr>
          <w:p w:rsidR="004D137B" w:rsidRPr="00BD4F31" w:rsidRDefault="004D137B" w:rsidP="004D137B">
            <w:pPr>
              <w:pStyle w:val="cuadroCabe"/>
              <w:jc w:val="right"/>
              <w:rPr>
                <w:rFonts w:ascii="Arial Narrow" w:hAnsi="Arial Narrow"/>
                <w:szCs w:val="18"/>
                <w:lang w:val="eu-ES" w:eastAsia="es-ES"/>
              </w:rPr>
            </w:pPr>
            <w:r w:rsidRPr="00BD4F31">
              <w:rPr>
                <w:rFonts w:ascii="Arial Narrow" w:hAnsi="Arial Narrow"/>
                <w:szCs w:val="18"/>
                <w:lang w:val="eu-ES" w:eastAsia="es-ES"/>
              </w:rPr>
              <w:t>0</w:t>
            </w:r>
          </w:p>
        </w:tc>
        <w:tc>
          <w:tcPr>
            <w:tcW w:w="1015" w:type="dxa"/>
            <w:tcBorders>
              <w:top w:val="single" w:sz="2" w:space="0" w:color="auto"/>
              <w:left w:val="nil"/>
              <w:bottom w:val="single" w:sz="2" w:space="0" w:color="auto"/>
              <w:right w:val="single" w:sz="4" w:space="0" w:color="auto"/>
            </w:tcBorders>
            <w:shd w:val="clear" w:color="auto" w:fill="FFFFFF"/>
            <w:vAlign w:val="center"/>
            <w:hideMark/>
          </w:tcPr>
          <w:p w:rsidR="004D137B" w:rsidRPr="00BD4F31" w:rsidRDefault="004D137B" w:rsidP="004D137B">
            <w:pPr>
              <w:pStyle w:val="cuadroCabe"/>
              <w:jc w:val="right"/>
              <w:rPr>
                <w:rFonts w:ascii="Arial Narrow" w:hAnsi="Arial Narrow"/>
                <w:szCs w:val="18"/>
                <w:lang w:val="eu-ES" w:eastAsia="es-ES"/>
              </w:rPr>
            </w:pPr>
            <w:r w:rsidRPr="00BD4F31">
              <w:rPr>
                <w:rFonts w:ascii="Arial Narrow" w:hAnsi="Arial Narrow"/>
                <w:szCs w:val="18"/>
                <w:lang w:val="eu-ES" w:eastAsia="es-ES"/>
              </w:rPr>
              <w:t> 0</w:t>
            </w:r>
          </w:p>
        </w:tc>
        <w:tc>
          <w:tcPr>
            <w:tcW w:w="405" w:type="dxa"/>
            <w:gridSpan w:val="2"/>
            <w:tcBorders>
              <w:top w:val="single" w:sz="2" w:space="0" w:color="auto"/>
              <w:left w:val="nil"/>
              <w:bottom w:val="single" w:sz="2" w:space="0" w:color="auto"/>
              <w:right w:val="nil"/>
            </w:tcBorders>
            <w:shd w:val="clear" w:color="auto" w:fill="FFFFFF"/>
            <w:vAlign w:val="center"/>
            <w:hideMark/>
          </w:tcPr>
          <w:p w:rsidR="004D137B" w:rsidRPr="00BD4F31" w:rsidRDefault="004D137B" w:rsidP="004D137B">
            <w:pPr>
              <w:pStyle w:val="cuadroCabe"/>
              <w:jc w:val="left"/>
              <w:rPr>
                <w:rFonts w:ascii="Arial Narrow" w:hAnsi="Arial Narrow"/>
                <w:szCs w:val="18"/>
                <w:lang w:val="eu-ES" w:eastAsia="es-ES"/>
              </w:rPr>
            </w:pPr>
            <w:r w:rsidRPr="00BD4F31">
              <w:rPr>
                <w:rFonts w:ascii="Arial Narrow" w:hAnsi="Arial Narrow"/>
                <w:szCs w:val="18"/>
                <w:lang w:val="eu-ES" w:eastAsia="es-ES"/>
              </w:rPr>
              <w:t>83</w:t>
            </w:r>
          </w:p>
        </w:tc>
        <w:tc>
          <w:tcPr>
            <w:tcW w:w="2609" w:type="dxa"/>
            <w:tcBorders>
              <w:top w:val="single" w:sz="2" w:space="0" w:color="auto"/>
              <w:left w:val="nil"/>
              <w:bottom w:val="single" w:sz="2" w:space="0" w:color="auto"/>
              <w:right w:val="nil"/>
            </w:tcBorders>
            <w:shd w:val="clear" w:color="auto" w:fill="FFFFFF"/>
            <w:vAlign w:val="center"/>
            <w:hideMark/>
          </w:tcPr>
          <w:p w:rsidR="004D137B" w:rsidRPr="00BD4F31" w:rsidRDefault="00001247" w:rsidP="00964168">
            <w:pPr>
              <w:pStyle w:val="cuadroCabe"/>
              <w:jc w:val="left"/>
              <w:rPr>
                <w:rFonts w:ascii="Arial Narrow" w:hAnsi="Arial Narrow"/>
                <w:szCs w:val="18"/>
                <w:lang w:val="eu-ES" w:eastAsia="es-ES"/>
              </w:rPr>
            </w:pPr>
            <w:r w:rsidRPr="00BD4F31">
              <w:rPr>
                <w:rFonts w:ascii="Arial Narrow" w:hAnsi="Arial Narrow"/>
                <w:szCs w:val="18"/>
                <w:lang w:val="eu-ES" w:eastAsia="es-ES"/>
              </w:rPr>
              <w:t>Balore-zorroaren emaitzak (saldo hartzekoduna</w:t>
            </w:r>
            <w:r w:rsidR="004D137B" w:rsidRPr="00BD4F31">
              <w:rPr>
                <w:rFonts w:ascii="Arial Narrow" w:hAnsi="Arial Narrow"/>
                <w:szCs w:val="18"/>
                <w:lang w:val="eu-ES" w:eastAsia="es-ES"/>
              </w:rPr>
              <w:t>)</w:t>
            </w:r>
          </w:p>
        </w:tc>
        <w:tc>
          <w:tcPr>
            <w:tcW w:w="754" w:type="dxa"/>
            <w:tcBorders>
              <w:top w:val="single" w:sz="2" w:space="0" w:color="auto"/>
              <w:left w:val="nil"/>
              <w:bottom w:val="single" w:sz="2" w:space="0" w:color="auto"/>
              <w:right w:val="nil"/>
            </w:tcBorders>
            <w:shd w:val="clear" w:color="auto" w:fill="FFFFFF"/>
            <w:vAlign w:val="center"/>
          </w:tcPr>
          <w:p w:rsidR="004D137B" w:rsidRPr="00BD4F31" w:rsidRDefault="004D137B" w:rsidP="004D137B">
            <w:pPr>
              <w:pStyle w:val="cuadroCabe"/>
              <w:jc w:val="right"/>
              <w:rPr>
                <w:rFonts w:ascii="Arial Narrow" w:hAnsi="Arial Narrow"/>
                <w:szCs w:val="18"/>
                <w:lang w:val="eu-ES" w:eastAsia="es-ES"/>
              </w:rPr>
            </w:pPr>
            <w:r w:rsidRPr="00BD4F31">
              <w:rPr>
                <w:rFonts w:ascii="Arial Narrow" w:hAnsi="Arial Narrow"/>
                <w:szCs w:val="18"/>
                <w:lang w:val="eu-ES" w:eastAsia="es-ES"/>
              </w:rPr>
              <w:t>0</w:t>
            </w:r>
          </w:p>
        </w:tc>
        <w:tc>
          <w:tcPr>
            <w:tcW w:w="865" w:type="dxa"/>
            <w:tcBorders>
              <w:top w:val="single" w:sz="2" w:space="0" w:color="auto"/>
              <w:left w:val="nil"/>
              <w:bottom w:val="single" w:sz="2" w:space="0" w:color="auto"/>
              <w:right w:val="nil"/>
            </w:tcBorders>
            <w:shd w:val="clear" w:color="auto" w:fill="FFFFFF"/>
            <w:vAlign w:val="center"/>
          </w:tcPr>
          <w:p w:rsidR="004D137B" w:rsidRPr="00BD4F31" w:rsidRDefault="004D137B" w:rsidP="004D137B">
            <w:pPr>
              <w:pStyle w:val="cuadroCabe"/>
              <w:jc w:val="right"/>
              <w:rPr>
                <w:rFonts w:ascii="Arial Narrow" w:hAnsi="Arial Narrow"/>
                <w:szCs w:val="18"/>
                <w:lang w:val="eu-ES" w:eastAsia="es-ES"/>
              </w:rPr>
            </w:pPr>
            <w:r w:rsidRPr="00BD4F31">
              <w:rPr>
                <w:rFonts w:ascii="Arial Narrow" w:hAnsi="Arial Narrow"/>
                <w:szCs w:val="18"/>
                <w:lang w:val="eu-ES" w:eastAsia="es-ES"/>
              </w:rPr>
              <w:t>0</w:t>
            </w:r>
          </w:p>
        </w:tc>
      </w:tr>
      <w:tr w:rsidR="004D137B" w:rsidRPr="00BD4F31" w:rsidTr="009118B4">
        <w:trPr>
          <w:gridAfter w:val="1"/>
          <w:wAfter w:w="38" w:type="dxa"/>
          <w:trHeight w:val="329"/>
          <w:jc w:val="center"/>
        </w:trPr>
        <w:tc>
          <w:tcPr>
            <w:tcW w:w="391" w:type="dxa"/>
            <w:tcBorders>
              <w:top w:val="single" w:sz="2" w:space="0" w:color="auto"/>
              <w:left w:val="nil"/>
              <w:bottom w:val="single" w:sz="2" w:space="0" w:color="auto"/>
              <w:right w:val="nil"/>
            </w:tcBorders>
            <w:shd w:val="clear" w:color="auto" w:fill="FFFFFF"/>
            <w:vAlign w:val="center"/>
            <w:hideMark/>
          </w:tcPr>
          <w:p w:rsidR="004D137B" w:rsidRPr="00BD4F31" w:rsidRDefault="004D137B" w:rsidP="004D137B">
            <w:pPr>
              <w:pStyle w:val="cuadroCabe"/>
              <w:jc w:val="left"/>
              <w:rPr>
                <w:rFonts w:ascii="Arial Narrow" w:hAnsi="Arial Narrow"/>
                <w:szCs w:val="18"/>
                <w:lang w:val="eu-ES" w:eastAsia="es-ES"/>
              </w:rPr>
            </w:pPr>
            <w:r w:rsidRPr="00BD4F31">
              <w:rPr>
                <w:rFonts w:ascii="Arial Narrow" w:hAnsi="Arial Narrow"/>
                <w:szCs w:val="18"/>
                <w:lang w:val="eu-ES" w:eastAsia="es-ES"/>
              </w:rPr>
              <w:t>84</w:t>
            </w:r>
          </w:p>
        </w:tc>
        <w:tc>
          <w:tcPr>
            <w:tcW w:w="2834" w:type="dxa"/>
            <w:tcBorders>
              <w:top w:val="single" w:sz="2" w:space="0" w:color="auto"/>
              <w:left w:val="nil"/>
              <w:bottom w:val="single" w:sz="2" w:space="0" w:color="auto"/>
              <w:right w:val="nil"/>
            </w:tcBorders>
            <w:shd w:val="clear" w:color="auto" w:fill="FFFFFF"/>
            <w:vAlign w:val="center"/>
            <w:hideMark/>
          </w:tcPr>
          <w:p w:rsidR="004D137B" w:rsidRPr="00BD4F31" w:rsidRDefault="00001247" w:rsidP="00001247">
            <w:pPr>
              <w:pStyle w:val="cuadroCabe"/>
              <w:jc w:val="left"/>
              <w:rPr>
                <w:rFonts w:ascii="Arial Narrow" w:hAnsi="Arial Narrow"/>
                <w:szCs w:val="18"/>
                <w:lang w:val="eu-ES" w:eastAsia="es-ES"/>
              </w:rPr>
            </w:pPr>
            <w:r w:rsidRPr="00BD4F31">
              <w:rPr>
                <w:rFonts w:ascii="Arial Narrow" w:hAnsi="Arial Narrow"/>
                <w:szCs w:val="18"/>
                <w:lang w:val="eu-ES" w:eastAsia="es-ES"/>
              </w:rPr>
              <w:t>Itxitako aurrekontuen eskubideen eta betebeharren aldaketak</w:t>
            </w:r>
          </w:p>
        </w:tc>
        <w:tc>
          <w:tcPr>
            <w:tcW w:w="800" w:type="dxa"/>
            <w:tcBorders>
              <w:top w:val="single" w:sz="2" w:space="0" w:color="auto"/>
              <w:left w:val="nil"/>
              <w:bottom w:val="single" w:sz="2" w:space="0" w:color="auto"/>
              <w:right w:val="nil"/>
            </w:tcBorders>
            <w:shd w:val="clear" w:color="auto" w:fill="FFFFFF"/>
            <w:vAlign w:val="center"/>
            <w:hideMark/>
          </w:tcPr>
          <w:p w:rsidR="004D137B" w:rsidRPr="00BD4F31" w:rsidRDefault="004D137B" w:rsidP="004D137B">
            <w:pPr>
              <w:pStyle w:val="cuadroCabe"/>
              <w:jc w:val="right"/>
              <w:rPr>
                <w:rFonts w:ascii="Arial Narrow" w:hAnsi="Arial Narrow"/>
                <w:szCs w:val="18"/>
                <w:lang w:val="eu-ES" w:eastAsia="es-ES"/>
              </w:rPr>
            </w:pPr>
            <w:r w:rsidRPr="00BD4F31">
              <w:rPr>
                <w:rFonts w:ascii="Arial Narrow" w:hAnsi="Arial Narrow"/>
                <w:szCs w:val="18"/>
                <w:lang w:val="eu-ES" w:eastAsia="es-ES"/>
              </w:rPr>
              <w:t>0</w:t>
            </w:r>
          </w:p>
        </w:tc>
        <w:tc>
          <w:tcPr>
            <w:tcW w:w="1015" w:type="dxa"/>
            <w:tcBorders>
              <w:top w:val="single" w:sz="2" w:space="0" w:color="auto"/>
              <w:left w:val="nil"/>
              <w:bottom w:val="single" w:sz="2" w:space="0" w:color="auto"/>
              <w:right w:val="single" w:sz="4" w:space="0" w:color="auto"/>
            </w:tcBorders>
            <w:shd w:val="clear" w:color="auto" w:fill="FFFFFF"/>
            <w:vAlign w:val="center"/>
            <w:hideMark/>
          </w:tcPr>
          <w:p w:rsidR="004D137B" w:rsidRPr="00BD4F31" w:rsidRDefault="004D137B" w:rsidP="004D137B">
            <w:pPr>
              <w:pStyle w:val="cuadroCabe"/>
              <w:jc w:val="right"/>
              <w:rPr>
                <w:rFonts w:ascii="Arial Narrow" w:hAnsi="Arial Narrow"/>
                <w:szCs w:val="18"/>
                <w:lang w:val="eu-ES" w:eastAsia="es-ES"/>
              </w:rPr>
            </w:pPr>
            <w:r w:rsidRPr="00BD4F31">
              <w:rPr>
                <w:rFonts w:ascii="Arial Narrow" w:hAnsi="Arial Narrow"/>
                <w:szCs w:val="18"/>
                <w:lang w:val="eu-ES" w:eastAsia="es-ES"/>
              </w:rPr>
              <w:t>0 </w:t>
            </w:r>
          </w:p>
        </w:tc>
        <w:tc>
          <w:tcPr>
            <w:tcW w:w="405" w:type="dxa"/>
            <w:gridSpan w:val="2"/>
            <w:tcBorders>
              <w:top w:val="single" w:sz="2" w:space="0" w:color="auto"/>
              <w:left w:val="nil"/>
              <w:bottom w:val="single" w:sz="2" w:space="0" w:color="auto"/>
              <w:right w:val="nil"/>
            </w:tcBorders>
            <w:shd w:val="clear" w:color="auto" w:fill="FFFFFF"/>
            <w:vAlign w:val="center"/>
            <w:hideMark/>
          </w:tcPr>
          <w:p w:rsidR="004D137B" w:rsidRPr="00BD4F31" w:rsidRDefault="004D137B" w:rsidP="004D137B">
            <w:pPr>
              <w:pStyle w:val="cuadroCabe"/>
              <w:jc w:val="left"/>
              <w:rPr>
                <w:rFonts w:ascii="Arial Narrow" w:hAnsi="Arial Narrow"/>
                <w:szCs w:val="18"/>
                <w:lang w:val="eu-ES" w:eastAsia="es-ES"/>
              </w:rPr>
            </w:pPr>
            <w:r w:rsidRPr="00BD4F31">
              <w:rPr>
                <w:rFonts w:ascii="Arial Narrow" w:hAnsi="Arial Narrow"/>
                <w:szCs w:val="18"/>
                <w:lang w:val="eu-ES" w:eastAsia="es-ES"/>
              </w:rPr>
              <w:t>84</w:t>
            </w:r>
          </w:p>
        </w:tc>
        <w:tc>
          <w:tcPr>
            <w:tcW w:w="2609" w:type="dxa"/>
            <w:tcBorders>
              <w:top w:val="single" w:sz="2" w:space="0" w:color="auto"/>
              <w:left w:val="nil"/>
              <w:bottom w:val="single" w:sz="2" w:space="0" w:color="auto"/>
              <w:right w:val="nil"/>
            </w:tcBorders>
            <w:shd w:val="clear" w:color="auto" w:fill="FFFFFF"/>
            <w:vAlign w:val="center"/>
            <w:hideMark/>
          </w:tcPr>
          <w:p w:rsidR="004D137B" w:rsidRPr="00BD4F31" w:rsidRDefault="00001247" w:rsidP="00001247">
            <w:pPr>
              <w:pStyle w:val="cuadroCabe"/>
              <w:jc w:val="left"/>
              <w:rPr>
                <w:rFonts w:ascii="Arial Narrow" w:hAnsi="Arial Narrow"/>
                <w:szCs w:val="18"/>
                <w:lang w:val="eu-ES" w:eastAsia="es-ES"/>
              </w:rPr>
            </w:pPr>
            <w:r w:rsidRPr="00BD4F31">
              <w:rPr>
                <w:rFonts w:ascii="Arial Narrow" w:hAnsi="Arial Narrow"/>
                <w:szCs w:val="18"/>
                <w:lang w:val="eu-ES" w:eastAsia="es-ES"/>
              </w:rPr>
              <w:t>Itxitako aurrekontuen eskubideen eta betebeharren aldaketak</w:t>
            </w:r>
          </w:p>
        </w:tc>
        <w:tc>
          <w:tcPr>
            <w:tcW w:w="754" w:type="dxa"/>
            <w:tcBorders>
              <w:top w:val="single" w:sz="2" w:space="0" w:color="auto"/>
              <w:left w:val="nil"/>
              <w:bottom w:val="single" w:sz="2" w:space="0" w:color="auto"/>
              <w:right w:val="nil"/>
            </w:tcBorders>
            <w:shd w:val="clear" w:color="auto" w:fill="FFFFFF"/>
            <w:vAlign w:val="center"/>
          </w:tcPr>
          <w:p w:rsidR="004D137B" w:rsidRPr="00BD4F31" w:rsidRDefault="004D137B" w:rsidP="004D137B">
            <w:pPr>
              <w:pStyle w:val="cuadroCabe"/>
              <w:jc w:val="right"/>
              <w:rPr>
                <w:rFonts w:ascii="Arial Narrow" w:hAnsi="Arial Narrow"/>
                <w:szCs w:val="18"/>
                <w:lang w:val="eu-ES" w:eastAsia="es-ES"/>
              </w:rPr>
            </w:pPr>
            <w:r w:rsidRPr="00BD4F31">
              <w:rPr>
                <w:rFonts w:ascii="Arial Narrow" w:hAnsi="Arial Narrow"/>
                <w:szCs w:val="18"/>
                <w:lang w:val="eu-ES" w:eastAsia="es-ES"/>
              </w:rPr>
              <w:t>0</w:t>
            </w:r>
          </w:p>
        </w:tc>
        <w:tc>
          <w:tcPr>
            <w:tcW w:w="865" w:type="dxa"/>
            <w:tcBorders>
              <w:top w:val="single" w:sz="2" w:space="0" w:color="auto"/>
              <w:left w:val="nil"/>
              <w:bottom w:val="single" w:sz="2" w:space="0" w:color="auto"/>
              <w:right w:val="nil"/>
            </w:tcBorders>
            <w:shd w:val="clear" w:color="auto" w:fill="FFFFFF"/>
            <w:vAlign w:val="center"/>
          </w:tcPr>
          <w:p w:rsidR="004D137B" w:rsidRPr="00BD4F31" w:rsidRDefault="004D137B" w:rsidP="004D137B">
            <w:pPr>
              <w:pStyle w:val="cuadroCabe"/>
              <w:jc w:val="right"/>
              <w:rPr>
                <w:rFonts w:ascii="Arial Narrow" w:hAnsi="Arial Narrow"/>
                <w:szCs w:val="18"/>
                <w:lang w:val="eu-ES" w:eastAsia="es-ES"/>
              </w:rPr>
            </w:pPr>
            <w:r w:rsidRPr="00BD4F31">
              <w:rPr>
                <w:rFonts w:ascii="Arial Narrow" w:hAnsi="Arial Narrow"/>
                <w:szCs w:val="18"/>
                <w:lang w:val="eu-ES" w:eastAsia="es-ES"/>
              </w:rPr>
              <w:t>0</w:t>
            </w:r>
          </w:p>
        </w:tc>
      </w:tr>
      <w:tr w:rsidR="004D137B" w:rsidRPr="00BD4F31" w:rsidTr="009118B4">
        <w:trPr>
          <w:gridAfter w:val="1"/>
          <w:wAfter w:w="38" w:type="dxa"/>
          <w:trHeight w:val="329"/>
          <w:jc w:val="center"/>
        </w:trPr>
        <w:tc>
          <w:tcPr>
            <w:tcW w:w="391" w:type="dxa"/>
            <w:tcBorders>
              <w:top w:val="single" w:sz="2" w:space="0" w:color="auto"/>
              <w:left w:val="nil"/>
              <w:bottom w:val="single" w:sz="4" w:space="0" w:color="auto"/>
              <w:right w:val="nil"/>
            </w:tcBorders>
            <w:shd w:val="clear" w:color="auto" w:fill="FFFFFF"/>
            <w:vAlign w:val="center"/>
            <w:hideMark/>
          </w:tcPr>
          <w:p w:rsidR="004D137B" w:rsidRPr="00BD4F31" w:rsidRDefault="004D137B" w:rsidP="004D137B">
            <w:pPr>
              <w:pStyle w:val="cuadroCabe"/>
              <w:jc w:val="left"/>
              <w:rPr>
                <w:rFonts w:ascii="Arial Narrow" w:hAnsi="Arial Narrow"/>
                <w:szCs w:val="18"/>
                <w:lang w:val="eu-ES" w:eastAsia="es-ES"/>
              </w:rPr>
            </w:pPr>
            <w:r w:rsidRPr="00BD4F31">
              <w:rPr>
                <w:rFonts w:ascii="Arial Narrow" w:hAnsi="Arial Narrow"/>
                <w:szCs w:val="18"/>
                <w:lang w:val="eu-ES" w:eastAsia="es-ES"/>
              </w:rPr>
              <w:t>89</w:t>
            </w:r>
          </w:p>
        </w:tc>
        <w:tc>
          <w:tcPr>
            <w:tcW w:w="2834" w:type="dxa"/>
            <w:tcBorders>
              <w:top w:val="single" w:sz="2" w:space="0" w:color="auto"/>
              <w:left w:val="nil"/>
              <w:bottom w:val="single" w:sz="4" w:space="0" w:color="auto"/>
              <w:right w:val="nil"/>
            </w:tcBorders>
            <w:shd w:val="clear" w:color="auto" w:fill="FFFFFF"/>
            <w:vAlign w:val="center"/>
            <w:hideMark/>
          </w:tcPr>
          <w:p w:rsidR="004D137B" w:rsidRPr="00BD4F31" w:rsidRDefault="00001247" w:rsidP="00365283">
            <w:pPr>
              <w:pStyle w:val="cuadroCabe"/>
              <w:jc w:val="left"/>
              <w:rPr>
                <w:rFonts w:ascii="Arial Narrow" w:hAnsi="Arial Narrow"/>
                <w:szCs w:val="18"/>
                <w:lang w:val="eu-ES" w:eastAsia="es-ES"/>
              </w:rPr>
            </w:pPr>
            <w:r w:rsidRPr="00BD4F31">
              <w:rPr>
                <w:rFonts w:ascii="Arial Narrow" w:hAnsi="Arial Narrow"/>
                <w:szCs w:val="18"/>
                <w:lang w:val="eu-ES" w:eastAsia="es-ES"/>
              </w:rPr>
              <w:t>Mozkin garbia, guztira (saldo hartzekoduna</w:t>
            </w:r>
            <w:r w:rsidR="004D137B" w:rsidRPr="00BD4F31">
              <w:rPr>
                <w:rFonts w:ascii="Arial Narrow" w:hAnsi="Arial Narrow"/>
                <w:szCs w:val="18"/>
                <w:lang w:val="eu-ES" w:eastAsia="es-ES"/>
              </w:rPr>
              <w:t>)</w:t>
            </w:r>
          </w:p>
        </w:tc>
        <w:tc>
          <w:tcPr>
            <w:tcW w:w="800" w:type="dxa"/>
            <w:tcBorders>
              <w:top w:val="single" w:sz="2" w:space="0" w:color="auto"/>
              <w:left w:val="nil"/>
              <w:bottom w:val="single" w:sz="4" w:space="0" w:color="auto"/>
              <w:right w:val="nil"/>
            </w:tcBorders>
            <w:shd w:val="clear" w:color="auto" w:fill="FFFFFF"/>
            <w:vAlign w:val="center"/>
            <w:hideMark/>
          </w:tcPr>
          <w:p w:rsidR="004D137B" w:rsidRPr="00BD4F31" w:rsidRDefault="004D137B" w:rsidP="004D137B">
            <w:pPr>
              <w:pStyle w:val="cuadroCabe"/>
              <w:jc w:val="right"/>
              <w:rPr>
                <w:rFonts w:ascii="Arial Narrow" w:hAnsi="Arial Narrow"/>
                <w:szCs w:val="18"/>
                <w:lang w:val="eu-ES" w:eastAsia="es-ES"/>
              </w:rPr>
            </w:pPr>
            <w:r w:rsidRPr="00BD4F31">
              <w:rPr>
                <w:rFonts w:ascii="Arial Narrow" w:hAnsi="Arial Narrow"/>
                <w:szCs w:val="18"/>
                <w:lang w:val="eu-ES" w:eastAsia="es-ES"/>
              </w:rPr>
              <w:t>21.453</w:t>
            </w:r>
          </w:p>
        </w:tc>
        <w:tc>
          <w:tcPr>
            <w:tcW w:w="1015" w:type="dxa"/>
            <w:tcBorders>
              <w:top w:val="single" w:sz="2" w:space="0" w:color="auto"/>
              <w:left w:val="nil"/>
              <w:bottom w:val="single" w:sz="4" w:space="0" w:color="auto"/>
              <w:right w:val="single" w:sz="4" w:space="0" w:color="auto"/>
            </w:tcBorders>
            <w:shd w:val="clear" w:color="auto" w:fill="FFFFFF"/>
            <w:vAlign w:val="center"/>
            <w:hideMark/>
          </w:tcPr>
          <w:p w:rsidR="004D137B" w:rsidRPr="00BD4F31" w:rsidRDefault="004D137B" w:rsidP="004D137B">
            <w:pPr>
              <w:pStyle w:val="cuadroCabe"/>
              <w:jc w:val="right"/>
              <w:rPr>
                <w:rFonts w:ascii="Arial Narrow" w:hAnsi="Arial Narrow"/>
                <w:szCs w:val="18"/>
                <w:lang w:val="eu-ES" w:eastAsia="es-ES"/>
              </w:rPr>
            </w:pPr>
            <w:r w:rsidRPr="00BD4F31">
              <w:rPr>
                <w:rFonts w:ascii="Arial Narrow" w:hAnsi="Arial Narrow"/>
                <w:szCs w:val="18"/>
                <w:lang w:val="eu-ES" w:eastAsia="es-ES"/>
              </w:rPr>
              <w:t>6.425</w:t>
            </w:r>
          </w:p>
        </w:tc>
        <w:tc>
          <w:tcPr>
            <w:tcW w:w="405" w:type="dxa"/>
            <w:gridSpan w:val="2"/>
            <w:tcBorders>
              <w:top w:val="single" w:sz="2" w:space="0" w:color="auto"/>
              <w:left w:val="nil"/>
              <w:bottom w:val="single" w:sz="4" w:space="0" w:color="auto"/>
              <w:right w:val="nil"/>
            </w:tcBorders>
            <w:shd w:val="clear" w:color="auto" w:fill="FFFFFF"/>
            <w:vAlign w:val="center"/>
            <w:hideMark/>
          </w:tcPr>
          <w:p w:rsidR="004D137B" w:rsidRPr="00BD4F31" w:rsidRDefault="004D137B" w:rsidP="004D137B">
            <w:pPr>
              <w:pStyle w:val="cuadroCabe"/>
              <w:jc w:val="left"/>
              <w:rPr>
                <w:rFonts w:ascii="Arial Narrow" w:hAnsi="Arial Narrow"/>
                <w:szCs w:val="18"/>
                <w:lang w:val="eu-ES" w:eastAsia="es-ES"/>
              </w:rPr>
            </w:pPr>
            <w:r w:rsidRPr="00BD4F31">
              <w:rPr>
                <w:rFonts w:ascii="Arial Narrow" w:hAnsi="Arial Narrow"/>
                <w:szCs w:val="18"/>
                <w:lang w:val="eu-ES" w:eastAsia="es-ES"/>
              </w:rPr>
              <w:t>89</w:t>
            </w:r>
          </w:p>
        </w:tc>
        <w:tc>
          <w:tcPr>
            <w:tcW w:w="2609" w:type="dxa"/>
            <w:tcBorders>
              <w:top w:val="single" w:sz="2" w:space="0" w:color="auto"/>
              <w:left w:val="nil"/>
              <w:bottom w:val="single" w:sz="4" w:space="0" w:color="auto"/>
              <w:right w:val="nil"/>
            </w:tcBorders>
            <w:shd w:val="clear" w:color="auto" w:fill="FFFFFF"/>
            <w:vAlign w:val="center"/>
            <w:hideMark/>
          </w:tcPr>
          <w:p w:rsidR="004D137B" w:rsidRPr="00BD4F31" w:rsidRDefault="00001247" w:rsidP="004D137B">
            <w:pPr>
              <w:pStyle w:val="cuadroCabe"/>
              <w:jc w:val="left"/>
              <w:rPr>
                <w:rFonts w:ascii="Arial Narrow" w:hAnsi="Arial Narrow"/>
                <w:szCs w:val="18"/>
                <w:lang w:val="eu-ES" w:eastAsia="es-ES"/>
              </w:rPr>
            </w:pPr>
            <w:r w:rsidRPr="00BD4F31">
              <w:rPr>
                <w:rFonts w:ascii="Arial Narrow" w:hAnsi="Arial Narrow"/>
                <w:szCs w:val="18"/>
                <w:lang w:val="eu-ES" w:eastAsia="es-ES"/>
              </w:rPr>
              <w:t>Galera garbia, guztira (saldo zorduna</w:t>
            </w:r>
            <w:r w:rsidR="004D137B" w:rsidRPr="00BD4F31">
              <w:rPr>
                <w:rFonts w:ascii="Arial Narrow" w:hAnsi="Arial Narrow"/>
                <w:szCs w:val="18"/>
                <w:lang w:val="eu-ES" w:eastAsia="es-ES"/>
              </w:rPr>
              <w:t>)</w:t>
            </w:r>
          </w:p>
        </w:tc>
        <w:tc>
          <w:tcPr>
            <w:tcW w:w="754" w:type="dxa"/>
            <w:tcBorders>
              <w:top w:val="single" w:sz="2" w:space="0" w:color="auto"/>
              <w:left w:val="nil"/>
              <w:bottom w:val="single" w:sz="4" w:space="0" w:color="auto"/>
              <w:right w:val="nil"/>
            </w:tcBorders>
            <w:shd w:val="clear" w:color="auto" w:fill="FFFFFF"/>
            <w:vAlign w:val="center"/>
          </w:tcPr>
          <w:p w:rsidR="004D137B" w:rsidRPr="00BD4F31" w:rsidRDefault="004D137B" w:rsidP="004D137B">
            <w:pPr>
              <w:pStyle w:val="cuadroCabe"/>
              <w:jc w:val="right"/>
              <w:rPr>
                <w:rFonts w:ascii="Arial Narrow" w:hAnsi="Arial Narrow"/>
                <w:szCs w:val="18"/>
                <w:lang w:val="eu-ES" w:eastAsia="es-ES"/>
              </w:rPr>
            </w:pPr>
            <w:r w:rsidRPr="00BD4F31">
              <w:rPr>
                <w:rFonts w:ascii="Arial Narrow" w:hAnsi="Arial Narrow"/>
                <w:szCs w:val="18"/>
                <w:lang w:val="eu-ES" w:eastAsia="es-ES"/>
              </w:rPr>
              <w:t>0</w:t>
            </w:r>
          </w:p>
        </w:tc>
        <w:tc>
          <w:tcPr>
            <w:tcW w:w="865" w:type="dxa"/>
            <w:tcBorders>
              <w:top w:val="single" w:sz="2" w:space="0" w:color="auto"/>
              <w:left w:val="nil"/>
              <w:bottom w:val="single" w:sz="4" w:space="0" w:color="auto"/>
              <w:right w:val="nil"/>
            </w:tcBorders>
            <w:shd w:val="clear" w:color="auto" w:fill="FFFFFF"/>
            <w:vAlign w:val="center"/>
          </w:tcPr>
          <w:p w:rsidR="004D137B" w:rsidRPr="00BD4F31" w:rsidRDefault="004D137B" w:rsidP="004D137B">
            <w:pPr>
              <w:pStyle w:val="cuadroCabe"/>
              <w:jc w:val="right"/>
              <w:rPr>
                <w:rFonts w:ascii="Arial Narrow" w:hAnsi="Arial Narrow"/>
                <w:szCs w:val="18"/>
                <w:lang w:val="eu-ES" w:eastAsia="es-ES"/>
              </w:rPr>
            </w:pPr>
            <w:r w:rsidRPr="00BD4F31">
              <w:rPr>
                <w:rFonts w:ascii="Arial Narrow" w:hAnsi="Arial Narrow"/>
                <w:szCs w:val="18"/>
                <w:lang w:val="eu-ES" w:eastAsia="es-ES"/>
              </w:rPr>
              <w:t>0</w:t>
            </w:r>
          </w:p>
        </w:tc>
      </w:tr>
      <w:tr w:rsidR="004D137B" w:rsidRPr="00BD4F31" w:rsidTr="008F72D3">
        <w:trPr>
          <w:gridAfter w:val="1"/>
          <w:wAfter w:w="38" w:type="dxa"/>
          <w:trHeight w:val="255"/>
          <w:jc w:val="center"/>
        </w:trPr>
        <w:tc>
          <w:tcPr>
            <w:tcW w:w="391" w:type="dxa"/>
            <w:tcBorders>
              <w:top w:val="nil"/>
              <w:left w:val="nil"/>
              <w:bottom w:val="single" w:sz="4" w:space="0" w:color="auto"/>
              <w:right w:val="nil"/>
            </w:tcBorders>
            <w:shd w:val="clear" w:color="auto" w:fill="FABF8F" w:themeFill="accent6" w:themeFillTint="99"/>
            <w:vAlign w:val="center"/>
            <w:hideMark/>
          </w:tcPr>
          <w:p w:rsidR="004D137B" w:rsidRPr="00BD4F31" w:rsidRDefault="004D137B" w:rsidP="004D137B">
            <w:pPr>
              <w:pStyle w:val="cuadroCabe"/>
              <w:jc w:val="left"/>
              <w:rPr>
                <w:sz w:val="16"/>
                <w:szCs w:val="16"/>
                <w:lang w:val="eu-ES" w:eastAsia="es-ES"/>
              </w:rPr>
            </w:pPr>
          </w:p>
        </w:tc>
        <w:tc>
          <w:tcPr>
            <w:tcW w:w="2834" w:type="dxa"/>
            <w:tcBorders>
              <w:top w:val="nil"/>
              <w:left w:val="nil"/>
              <w:bottom w:val="single" w:sz="4" w:space="0" w:color="auto"/>
              <w:right w:val="nil"/>
            </w:tcBorders>
            <w:shd w:val="clear" w:color="auto" w:fill="FABF8F" w:themeFill="accent6" w:themeFillTint="99"/>
            <w:vAlign w:val="center"/>
            <w:hideMark/>
          </w:tcPr>
          <w:p w:rsidR="004D137B" w:rsidRPr="00BD4F31" w:rsidRDefault="00001247" w:rsidP="004D137B">
            <w:pPr>
              <w:pStyle w:val="cuadroCabe"/>
              <w:jc w:val="left"/>
              <w:rPr>
                <w:sz w:val="16"/>
                <w:szCs w:val="16"/>
                <w:lang w:val="eu-ES" w:eastAsia="es-ES"/>
              </w:rPr>
            </w:pPr>
            <w:r w:rsidRPr="00BD4F31">
              <w:rPr>
                <w:sz w:val="16"/>
                <w:szCs w:val="16"/>
                <w:lang w:val="eu-ES" w:eastAsia="es-ES"/>
              </w:rPr>
              <w:t>Guztira</w:t>
            </w:r>
          </w:p>
        </w:tc>
        <w:tc>
          <w:tcPr>
            <w:tcW w:w="800" w:type="dxa"/>
            <w:tcBorders>
              <w:top w:val="nil"/>
              <w:left w:val="nil"/>
              <w:bottom w:val="single" w:sz="4" w:space="0" w:color="auto"/>
              <w:right w:val="nil"/>
            </w:tcBorders>
            <w:shd w:val="clear" w:color="auto" w:fill="FABF8F" w:themeFill="accent6" w:themeFillTint="99"/>
            <w:vAlign w:val="center"/>
          </w:tcPr>
          <w:p w:rsidR="004D137B" w:rsidRPr="00BD4F31" w:rsidRDefault="004D137B" w:rsidP="004D137B">
            <w:pPr>
              <w:pStyle w:val="cuadroCabe"/>
              <w:jc w:val="right"/>
              <w:rPr>
                <w:sz w:val="16"/>
                <w:szCs w:val="16"/>
                <w:lang w:val="eu-ES" w:eastAsia="es-ES"/>
              </w:rPr>
            </w:pPr>
            <w:r w:rsidRPr="00BD4F31">
              <w:rPr>
                <w:sz w:val="16"/>
                <w:szCs w:val="16"/>
                <w:lang w:val="eu-ES" w:eastAsia="es-ES"/>
              </w:rPr>
              <w:t>21.453</w:t>
            </w:r>
          </w:p>
        </w:tc>
        <w:tc>
          <w:tcPr>
            <w:tcW w:w="1015" w:type="dxa"/>
            <w:tcBorders>
              <w:top w:val="nil"/>
              <w:left w:val="nil"/>
              <w:bottom w:val="single" w:sz="4" w:space="0" w:color="auto"/>
              <w:right w:val="single" w:sz="4" w:space="0" w:color="auto"/>
            </w:tcBorders>
            <w:shd w:val="clear" w:color="auto" w:fill="FABF8F" w:themeFill="accent6" w:themeFillTint="99"/>
            <w:vAlign w:val="center"/>
          </w:tcPr>
          <w:p w:rsidR="004D137B" w:rsidRPr="00BD4F31" w:rsidRDefault="004D137B" w:rsidP="004D137B">
            <w:pPr>
              <w:pStyle w:val="cuadroCabe"/>
              <w:jc w:val="right"/>
              <w:rPr>
                <w:sz w:val="16"/>
                <w:szCs w:val="16"/>
                <w:lang w:val="eu-ES" w:eastAsia="es-ES"/>
              </w:rPr>
            </w:pPr>
            <w:r w:rsidRPr="00BD4F31">
              <w:rPr>
                <w:sz w:val="16"/>
                <w:szCs w:val="16"/>
                <w:lang w:val="eu-ES" w:eastAsia="es-ES"/>
              </w:rPr>
              <w:t>6.425</w:t>
            </w:r>
          </w:p>
        </w:tc>
        <w:tc>
          <w:tcPr>
            <w:tcW w:w="405" w:type="dxa"/>
            <w:gridSpan w:val="2"/>
            <w:tcBorders>
              <w:top w:val="nil"/>
              <w:left w:val="nil"/>
              <w:bottom w:val="single" w:sz="4" w:space="0" w:color="auto"/>
              <w:right w:val="nil"/>
            </w:tcBorders>
            <w:shd w:val="clear" w:color="auto" w:fill="FABF8F" w:themeFill="accent6" w:themeFillTint="99"/>
            <w:vAlign w:val="center"/>
            <w:hideMark/>
          </w:tcPr>
          <w:p w:rsidR="004D137B" w:rsidRPr="00BD4F31" w:rsidRDefault="004D137B" w:rsidP="004D137B">
            <w:pPr>
              <w:pStyle w:val="cuadroCabe"/>
              <w:jc w:val="left"/>
              <w:rPr>
                <w:sz w:val="16"/>
                <w:szCs w:val="16"/>
                <w:lang w:val="eu-ES" w:eastAsia="es-ES"/>
              </w:rPr>
            </w:pPr>
            <w:r w:rsidRPr="00BD4F31">
              <w:rPr>
                <w:sz w:val="16"/>
                <w:szCs w:val="16"/>
                <w:lang w:val="eu-ES" w:eastAsia="es-ES"/>
              </w:rPr>
              <w:t> </w:t>
            </w:r>
          </w:p>
        </w:tc>
        <w:tc>
          <w:tcPr>
            <w:tcW w:w="2609" w:type="dxa"/>
            <w:tcBorders>
              <w:top w:val="nil"/>
              <w:left w:val="nil"/>
              <w:bottom w:val="single" w:sz="4" w:space="0" w:color="auto"/>
              <w:right w:val="nil"/>
            </w:tcBorders>
            <w:shd w:val="clear" w:color="auto" w:fill="FABF8F" w:themeFill="accent6" w:themeFillTint="99"/>
            <w:vAlign w:val="center"/>
            <w:hideMark/>
          </w:tcPr>
          <w:p w:rsidR="004D137B" w:rsidRPr="00BD4F31" w:rsidRDefault="00001247" w:rsidP="004D137B">
            <w:pPr>
              <w:pStyle w:val="cuadroCabe"/>
              <w:jc w:val="left"/>
              <w:rPr>
                <w:sz w:val="16"/>
                <w:szCs w:val="16"/>
                <w:lang w:val="eu-ES" w:eastAsia="es-ES"/>
              </w:rPr>
            </w:pPr>
            <w:r w:rsidRPr="00BD4F31">
              <w:rPr>
                <w:sz w:val="16"/>
                <w:szCs w:val="16"/>
                <w:lang w:val="eu-ES" w:eastAsia="es-ES"/>
              </w:rPr>
              <w:t>Guztira</w:t>
            </w:r>
          </w:p>
        </w:tc>
        <w:tc>
          <w:tcPr>
            <w:tcW w:w="754" w:type="dxa"/>
            <w:tcBorders>
              <w:top w:val="nil"/>
              <w:left w:val="nil"/>
              <w:bottom w:val="single" w:sz="4" w:space="0" w:color="auto"/>
              <w:right w:val="nil"/>
            </w:tcBorders>
            <w:shd w:val="clear" w:color="auto" w:fill="FABF8F" w:themeFill="accent6" w:themeFillTint="99"/>
            <w:vAlign w:val="center"/>
          </w:tcPr>
          <w:p w:rsidR="004D137B" w:rsidRPr="00BD4F31" w:rsidRDefault="004D137B" w:rsidP="004D137B">
            <w:pPr>
              <w:pStyle w:val="cuadroCabe"/>
              <w:jc w:val="right"/>
              <w:rPr>
                <w:sz w:val="16"/>
                <w:szCs w:val="16"/>
                <w:lang w:val="eu-ES" w:eastAsia="es-ES"/>
              </w:rPr>
            </w:pPr>
            <w:r w:rsidRPr="00BD4F31">
              <w:rPr>
                <w:sz w:val="16"/>
                <w:szCs w:val="16"/>
                <w:lang w:val="eu-ES" w:eastAsia="es-ES"/>
              </w:rPr>
              <w:t>21.453</w:t>
            </w:r>
          </w:p>
        </w:tc>
        <w:tc>
          <w:tcPr>
            <w:tcW w:w="865" w:type="dxa"/>
            <w:tcBorders>
              <w:top w:val="nil"/>
              <w:left w:val="nil"/>
              <w:bottom w:val="single" w:sz="4" w:space="0" w:color="auto"/>
              <w:right w:val="nil"/>
            </w:tcBorders>
            <w:shd w:val="clear" w:color="auto" w:fill="FABF8F" w:themeFill="accent6" w:themeFillTint="99"/>
            <w:vAlign w:val="center"/>
          </w:tcPr>
          <w:p w:rsidR="004D137B" w:rsidRPr="00BD4F31" w:rsidRDefault="004D137B" w:rsidP="004D137B">
            <w:pPr>
              <w:pStyle w:val="cuadroCabe"/>
              <w:jc w:val="right"/>
              <w:rPr>
                <w:sz w:val="16"/>
                <w:szCs w:val="16"/>
                <w:lang w:val="eu-ES" w:eastAsia="es-ES"/>
              </w:rPr>
            </w:pPr>
            <w:r w:rsidRPr="00BD4F31">
              <w:rPr>
                <w:sz w:val="16"/>
                <w:szCs w:val="16"/>
                <w:lang w:val="eu-ES" w:eastAsia="es-ES"/>
              </w:rPr>
              <w:t>6.425</w:t>
            </w:r>
          </w:p>
        </w:tc>
      </w:tr>
    </w:tbl>
    <w:p w:rsidR="004D137B" w:rsidRPr="00BD4F31" w:rsidRDefault="004D137B" w:rsidP="004D137B">
      <w:pPr>
        <w:spacing w:after="0"/>
        <w:ind w:firstLine="0"/>
        <w:jc w:val="left"/>
        <w:rPr>
          <w:rFonts w:ascii="Arial" w:hAnsi="Arial"/>
          <w:i/>
          <w:iCs/>
          <w:color w:val="000000"/>
          <w:spacing w:val="10"/>
          <w:kern w:val="28"/>
          <w:sz w:val="25"/>
          <w:szCs w:val="26"/>
          <w:lang w:val="eu-ES"/>
        </w:rPr>
      </w:pPr>
    </w:p>
    <w:p w:rsidR="004D137B" w:rsidRPr="00BD4F31" w:rsidRDefault="004D137B" w:rsidP="00602B6D">
      <w:pPr>
        <w:pStyle w:val="atitulo2"/>
        <w:rPr>
          <w:lang w:val="eu-ES"/>
        </w:rPr>
      </w:pPr>
      <w:r w:rsidRPr="00BD4F31">
        <w:rPr>
          <w:lang w:val="eu-ES"/>
        </w:rPr>
        <w:br w:type="page"/>
      </w:r>
      <w:bookmarkStart w:id="87" w:name="_Toc452382802"/>
      <w:r w:rsidRPr="00BD4F31">
        <w:rPr>
          <w:lang w:val="eu-ES"/>
        </w:rPr>
        <w:t>V.3</w:t>
      </w:r>
      <w:r w:rsidR="00C449A0" w:rsidRPr="00BD4F31">
        <w:rPr>
          <w:lang w:val="eu-ES"/>
        </w:rPr>
        <w:t>.</w:t>
      </w:r>
      <w:r w:rsidRPr="00BD4F31">
        <w:rPr>
          <w:lang w:val="eu-ES"/>
        </w:rPr>
        <w:t xml:space="preserve"> </w:t>
      </w:r>
      <w:r w:rsidR="00D07405" w:rsidRPr="00BD4F31">
        <w:rPr>
          <w:lang w:val="eu-ES"/>
        </w:rPr>
        <w:t xml:space="preserve">Francisco </w:t>
      </w:r>
      <w:r w:rsidRPr="00BD4F31">
        <w:rPr>
          <w:lang w:val="eu-ES"/>
        </w:rPr>
        <w:t>Joaqu</w:t>
      </w:r>
      <w:r w:rsidR="00807DF3" w:rsidRPr="00BD4F31">
        <w:rPr>
          <w:lang w:val="eu-ES"/>
        </w:rPr>
        <w:t>i</w:t>
      </w:r>
      <w:r w:rsidRPr="00BD4F31">
        <w:rPr>
          <w:lang w:val="eu-ES"/>
        </w:rPr>
        <w:t xml:space="preserve">n </w:t>
      </w:r>
      <w:r w:rsidR="00D07405" w:rsidRPr="00BD4F31">
        <w:rPr>
          <w:lang w:val="eu-ES"/>
        </w:rPr>
        <w:t xml:space="preserve">de </w:t>
      </w:r>
      <w:r w:rsidRPr="00BD4F31">
        <w:rPr>
          <w:lang w:val="eu-ES"/>
        </w:rPr>
        <w:t>Iriarte</w:t>
      </w:r>
      <w:r w:rsidR="00807DF3" w:rsidRPr="00BD4F31">
        <w:rPr>
          <w:lang w:val="eu-ES"/>
        </w:rPr>
        <w:t xml:space="preserve"> zahar eta jubilatuen etxea</w:t>
      </w:r>
      <w:bookmarkEnd w:id="87"/>
    </w:p>
    <w:p w:rsidR="00732ACF" w:rsidRPr="00BD4F31" w:rsidRDefault="00732ACF" w:rsidP="004D137B">
      <w:pPr>
        <w:pStyle w:val="CuadroTtulo"/>
        <w:spacing w:before="260" w:after="260"/>
        <w:jc w:val="center"/>
        <w:rPr>
          <w:lang w:val="eu-ES"/>
        </w:rPr>
      </w:pPr>
    </w:p>
    <w:p w:rsidR="004D137B" w:rsidRPr="00BD4F31" w:rsidRDefault="00807DF3" w:rsidP="004D137B">
      <w:pPr>
        <w:pStyle w:val="CuadroTtulo"/>
        <w:spacing w:before="260" w:after="260"/>
        <w:jc w:val="center"/>
        <w:rPr>
          <w:lang w:val="eu-ES"/>
        </w:rPr>
      </w:pPr>
      <w:r w:rsidRPr="00BD4F31">
        <w:rPr>
          <w:lang w:val="eu-ES"/>
        </w:rPr>
        <w:t>Gastuen aurrekontua betetzea</w:t>
      </w:r>
      <w:r w:rsidR="004D137B" w:rsidRPr="00BD4F31">
        <w:rPr>
          <w:lang w:val="eu-ES"/>
        </w:rPr>
        <w:t xml:space="preserve">. </w:t>
      </w:r>
      <w:r w:rsidRPr="00BD4F31">
        <w:rPr>
          <w:lang w:val="eu-ES"/>
        </w:rPr>
        <w:t>Sailkapen ekonomiko</w:t>
      </w:r>
      <w:r w:rsidR="004D137B" w:rsidRPr="00BD4F31">
        <w:rPr>
          <w:lang w:val="eu-ES"/>
        </w:rPr>
        <w:t>a</w:t>
      </w:r>
    </w:p>
    <w:tbl>
      <w:tblPr>
        <w:tblW w:w="10545" w:type="dxa"/>
        <w:jc w:val="center"/>
        <w:tblLayout w:type="fixed"/>
        <w:tblCellMar>
          <w:left w:w="71" w:type="dxa"/>
          <w:right w:w="71" w:type="dxa"/>
        </w:tblCellMar>
        <w:tblLook w:val="0060" w:firstRow="1" w:lastRow="1" w:firstColumn="0" w:lastColumn="0" w:noHBand="0" w:noVBand="0"/>
      </w:tblPr>
      <w:tblGrid>
        <w:gridCol w:w="2012"/>
        <w:gridCol w:w="448"/>
        <w:gridCol w:w="1022"/>
        <w:gridCol w:w="896"/>
        <w:gridCol w:w="1022"/>
        <w:gridCol w:w="1078"/>
        <w:gridCol w:w="1063"/>
        <w:gridCol w:w="1064"/>
        <w:gridCol w:w="868"/>
        <w:gridCol w:w="1072"/>
      </w:tblGrid>
      <w:tr w:rsidR="004D137B" w:rsidRPr="00BD4F31" w:rsidTr="00FE5533">
        <w:trPr>
          <w:trHeight w:val="255"/>
          <w:jc w:val="center"/>
        </w:trPr>
        <w:tc>
          <w:tcPr>
            <w:tcW w:w="2012" w:type="dxa"/>
            <w:tcBorders>
              <w:top w:val="single" w:sz="4" w:space="0" w:color="auto"/>
              <w:bottom w:val="single" w:sz="4" w:space="0" w:color="auto"/>
            </w:tcBorders>
            <w:shd w:val="clear" w:color="auto" w:fill="FABF8F" w:themeFill="accent6" w:themeFillTint="99"/>
            <w:vAlign w:val="center"/>
          </w:tcPr>
          <w:p w:rsidR="004D137B" w:rsidRPr="00BD4F31" w:rsidRDefault="00AB1061" w:rsidP="004D137B">
            <w:pPr>
              <w:pStyle w:val="cuadroCabe"/>
              <w:jc w:val="left"/>
              <w:rPr>
                <w:sz w:val="14"/>
                <w:szCs w:val="14"/>
                <w:lang w:val="eu-ES"/>
              </w:rPr>
            </w:pPr>
            <w:r w:rsidRPr="00BD4F31">
              <w:rPr>
                <w:sz w:val="14"/>
                <w:szCs w:val="14"/>
                <w:lang w:val="eu-ES"/>
              </w:rPr>
              <w:t>Kontzeptua</w:t>
            </w:r>
          </w:p>
        </w:tc>
        <w:tc>
          <w:tcPr>
            <w:tcW w:w="448" w:type="dxa"/>
            <w:tcBorders>
              <w:top w:val="single" w:sz="4" w:space="0" w:color="auto"/>
              <w:bottom w:val="single" w:sz="4" w:space="0" w:color="auto"/>
            </w:tcBorders>
            <w:shd w:val="clear" w:color="auto" w:fill="FABF8F" w:themeFill="accent6" w:themeFillTint="99"/>
            <w:vAlign w:val="center"/>
          </w:tcPr>
          <w:p w:rsidR="004D137B" w:rsidRPr="00BD4F31" w:rsidRDefault="00AB1061" w:rsidP="00FE5533">
            <w:pPr>
              <w:pStyle w:val="cuadroCabe"/>
              <w:ind w:left="-85"/>
              <w:jc w:val="right"/>
              <w:rPr>
                <w:sz w:val="14"/>
                <w:szCs w:val="14"/>
                <w:lang w:val="eu-ES"/>
              </w:rPr>
            </w:pPr>
            <w:r w:rsidRPr="00BD4F31">
              <w:rPr>
                <w:sz w:val="14"/>
                <w:szCs w:val="14"/>
                <w:lang w:val="eu-ES"/>
              </w:rPr>
              <w:t>Kap.</w:t>
            </w:r>
          </w:p>
        </w:tc>
        <w:tc>
          <w:tcPr>
            <w:tcW w:w="1022" w:type="dxa"/>
            <w:tcBorders>
              <w:top w:val="single" w:sz="4" w:space="0" w:color="auto"/>
              <w:bottom w:val="single" w:sz="4" w:space="0" w:color="auto"/>
            </w:tcBorders>
            <w:shd w:val="clear" w:color="auto" w:fill="FABF8F" w:themeFill="accent6" w:themeFillTint="99"/>
            <w:vAlign w:val="center"/>
          </w:tcPr>
          <w:p w:rsidR="004D137B" w:rsidRPr="00BD4F31" w:rsidRDefault="00807DF3" w:rsidP="004D137B">
            <w:pPr>
              <w:pStyle w:val="cuadroCabe"/>
              <w:jc w:val="right"/>
              <w:rPr>
                <w:sz w:val="14"/>
                <w:szCs w:val="14"/>
                <w:lang w:val="eu-ES"/>
              </w:rPr>
            </w:pPr>
            <w:r w:rsidRPr="00BD4F31">
              <w:rPr>
                <w:sz w:val="14"/>
                <w:szCs w:val="14"/>
                <w:lang w:val="eu-ES"/>
              </w:rPr>
              <w:t>Hasierako kreditua</w:t>
            </w:r>
          </w:p>
        </w:tc>
        <w:tc>
          <w:tcPr>
            <w:tcW w:w="896" w:type="dxa"/>
            <w:tcBorders>
              <w:top w:val="single" w:sz="4" w:space="0" w:color="auto"/>
              <w:bottom w:val="single" w:sz="4" w:space="0" w:color="auto"/>
            </w:tcBorders>
            <w:shd w:val="clear" w:color="auto" w:fill="FABF8F" w:themeFill="accent6" w:themeFillTint="99"/>
            <w:vAlign w:val="center"/>
          </w:tcPr>
          <w:p w:rsidR="004D137B" w:rsidRPr="00BD4F31" w:rsidRDefault="00807DF3" w:rsidP="004D137B">
            <w:pPr>
              <w:pStyle w:val="cuadroCabe"/>
              <w:jc w:val="right"/>
              <w:rPr>
                <w:sz w:val="13"/>
                <w:szCs w:val="13"/>
                <w:lang w:val="eu-ES"/>
              </w:rPr>
            </w:pPr>
            <w:r w:rsidRPr="00BD4F31">
              <w:rPr>
                <w:sz w:val="13"/>
                <w:szCs w:val="13"/>
                <w:lang w:val="eu-ES"/>
              </w:rPr>
              <w:t>Aldaketak</w:t>
            </w:r>
          </w:p>
        </w:tc>
        <w:tc>
          <w:tcPr>
            <w:tcW w:w="1022" w:type="dxa"/>
            <w:tcBorders>
              <w:top w:val="single" w:sz="4" w:space="0" w:color="auto"/>
              <w:bottom w:val="single" w:sz="4" w:space="0" w:color="auto"/>
            </w:tcBorders>
            <w:shd w:val="clear" w:color="auto" w:fill="FABF8F" w:themeFill="accent6" w:themeFillTint="99"/>
            <w:vAlign w:val="center"/>
          </w:tcPr>
          <w:p w:rsidR="004D137B" w:rsidRPr="00BD4F31" w:rsidRDefault="00807DF3" w:rsidP="004D137B">
            <w:pPr>
              <w:pStyle w:val="cuadroCabe"/>
              <w:jc w:val="right"/>
              <w:rPr>
                <w:sz w:val="14"/>
                <w:szCs w:val="14"/>
                <w:lang w:val="eu-ES"/>
              </w:rPr>
            </w:pPr>
            <w:r w:rsidRPr="00BD4F31">
              <w:rPr>
                <w:sz w:val="14"/>
                <w:szCs w:val="14"/>
                <w:lang w:val="eu-ES"/>
              </w:rPr>
              <w:t>Behin-betiko kreditua</w:t>
            </w:r>
          </w:p>
        </w:tc>
        <w:tc>
          <w:tcPr>
            <w:tcW w:w="1078" w:type="dxa"/>
            <w:tcBorders>
              <w:top w:val="single" w:sz="4" w:space="0" w:color="auto"/>
              <w:bottom w:val="single" w:sz="4" w:space="0" w:color="auto"/>
            </w:tcBorders>
            <w:shd w:val="clear" w:color="auto" w:fill="FABF8F" w:themeFill="accent6" w:themeFillTint="99"/>
            <w:vAlign w:val="center"/>
          </w:tcPr>
          <w:p w:rsidR="004D137B" w:rsidRPr="00BD4F31" w:rsidRDefault="00807DF3" w:rsidP="00807DF3">
            <w:pPr>
              <w:pStyle w:val="cuadroCabe"/>
              <w:jc w:val="right"/>
              <w:rPr>
                <w:sz w:val="14"/>
                <w:szCs w:val="14"/>
                <w:lang w:val="eu-ES"/>
              </w:rPr>
            </w:pPr>
            <w:r w:rsidRPr="00BD4F31">
              <w:rPr>
                <w:sz w:val="14"/>
                <w:szCs w:val="14"/>
                <w:lang w:val="eu-ES"/>
              </w:rPr>
              <w:t>Aitortutako betebeharrak</w:t>
            </w:r>
          </w:p>
        </w:tc>
        <w:tc>
          <w:tcPr>
            <w:tcW w:w="1063" w:type="dxa"/>
            <w:tcBorders>
              <w:top w:val="single" w:sz="4" w:space="0" w:color="auto"/>
              <w:bottom w:val="single" w:sz="4" w:space="0" w:color="auto"/>
            </w:tcBorders>
            <w:shd w:val="clear" w:color="auto" w:fill="FABF8F" w:themeFill="accent6" w:themeFillTint="99"/>
            <w:vAlign w:val="center"/>
          </w:tcPr>
          <w:p w:rsidR="004D137B" w:rsidRPr="00BD4F31" w:rsidRDefault="00807DF3" w:rsidP="004D137B">
            <w:pPr>
              <w:pStyle w:val="cuadroCabe"/>
              <w:jc w:val="right"/>
              <w:rPr>
                <w:sz w:val="14"/>
                <w:szCs w:val="14"/>
                <w:lang w:val="eu-ES"/>
              </w:rPr>
            </w:pPr>
            <w:r w:rsidRPr="00BD4F31">
              <w:rPr>
                <w:sz w:val="14"/>
                <w:szCs w:val="14"/>
                <w:lang w:val="eu-ES"/>
              </w:rPr>
              <w:t>Ordainketak</w:t>
            </w:r>
          </w:p>
        </w:tc>
        <w:tc>
          <w:tcPr>
            <w:tcW w:w="1064" w:type="dxa"/>
            <w:tcBorders>
              <w:top w:val="single" w:sz="4" w:space="0" w:color="auto"/>
              <w:bottom w:val="single" w:sz="4" w:space="0" w:color="auto"/>
            </w:tcBorders>
            <w:shd w:val="clear" w:color="auto" w:fill="FABF8F" w:themeFill="accent6" w:themeFillTint="99"/>
            <w:vAlign w:val="center"/>
          </w:tcPr>
          <w:p w:rsidR="004D137B" w:rsidRPr="00BD4F31" w:rsidRDefault="00807DF3" w:rsidP="004D137B">
            <w:pPr>
              <w:pStyle w:val="cuadroCabe"/>
              <w:jc w:val="right"/>
              <w:rPr>
                <w:sz w:val="14"/>
                <w:szCs w:val="14"/>
                <w:lang w:val="eu-ES"/>
              </w:rPr>
            </w:pPr>
            <w:r w:rsidRPr="00BD4F31">
              <w:rPr>
                <w:sz w:val="14"/>
                <w:szCs w:val="14"/>
                <w:lang w:val="eu-ES"/>
              </w:rPr>
              <w:t>Ordaintzeko dagoena</w:t>
            </w:r>
          </w:p>
        </w:tc>
        <w:tc>
          <w:tcPr>
            <w:tcW w:w="868" w:type="dxa"/>
            <w:tcBorders>
              <w:top w:val="single" w:sz="4" w:space="0" w:color="auto"/>
              <w:bottom w:val="single" w:sz="4" w:space="0" w:color="auto"/>
            </w:tcBorders>
            <w:shd w:val="clear" w:color="auto" w:fill="FABF8F" w:themeFill="accent6" w:themeFillTint="99"/>
            <w:vAlign w:val="center"/>
          </w:tcPr>
          <w:p w:rsidR="004D137B" w:rsidRPr="00BD4F31" w:rsidRDefault="00807DF3" w:rsidP="008F72D3">
            <w:pPr>
              <w:pStyle w:val="cuadroCabe"/>
              <w:ind w:left="-71" w:right="-43"/>
              <w:jc w:val="right"/>
              <w:rPr>
                <w:sz w:val="14"/>
                <w:szCs w:val="14"/>
                <w:lang w:val="eu-ES"/>
              </w:rPr>
            </w:pPr>
            <w:r w:rsidRPr="00BD4F31">
              <w:rPr>
                <w:sz w:val="14"/>
                <w:szCs w:val="14"/>
                <w:lang w:val="eu-ES"/>
              </w:rPr>
              <w:t xml:space="preserve">Betetzearen </w:t>
            </w:r>
            <w:r w:rsidR="004D137B" w:rsidRPr="00BD4F31">
              <w:rPr>
                <w:sz w:val="14"/>
                <w:szCs w:val="14"/>
                <w:lang w:val="eu-ES"/>
              </w:rPr>
              <w:t xml:space="preserve">% </w:t>
            </w:r>
          </w:p>
        </w:tc>
        <w:tc>
          <w:tcPr>
            <w:tcW w:w="1072" w:type="dxa"/>
            <w:tcBorders>
              <w:top w:val="single" w:sz="4" w:space="0" w:color="auto"/>
              <w:bottom w:val="single" w:sz="4" w:space="0" w:color="auto"/>
            </w:tcBorders>
            <w:shd w:val="clear" w:color="auto" w:fill="FABF8F" w:themeFill="accent6" w:themeFillTint="99"/>
            <w:vAlign w:val="center"/>
          </w:tcPr>
          <w:p w:rsidR="004D137B" w:rsidRPr="00BD4F31" w:rsidRDefault="004D137B" w:rsidP="008F72D3">
            <w:pPr>
              <w:pStyle w:val="cuadroCabe"/>
              <w:ind w:left="-57"/>
              <w:jc w:val="right"/>
              <w:rPr>
                <w:sz w:val="14"/>
                <w:szCs w:val="14"/>
                <w:lang w:val="eu-ES"/>
              </w:rPr>
            </w:pPr>
            <w:r w:rsidRPr="00BD4F31">
              <w:rPr>
                <w:sz w:val="14"/>
                <w:szCs w:val="14"/>
                <w:lang w:val="eu-ES"/>
              </w:rPr>
              <w:t>%</w:t>
            </w:r>
            <w:r w:rsidR="00807DF3" w:rsidRPr="00BD4F31">
              <w:rPr>
                <w:sz w:val="14"/>
                <w:szCs w:val="14"/>
                <w:lang w:val="eu-ES"/>
              </w:rPr>
              <w:t>,</w:t>
            </w:r>
            <w:r w:rsidRPr="00BD4F31">
              <w:rPr>
                <w:sz w:val="14"/>
                <w:szCs w:val="14"/>
                <w:lang w:val="eu-ES"/>
              </w:rPr>
              <w:t xml:space="preserve"> </w:t>
            </w:r>
            <w:r w:rsidR="00807DF3" w:rsidRPr="00BD4F31">
              <w:rPr>
                <w:sz w:val="14"/>
                <w:szCs w:val="14"/>
                <w:lang w:val="eu-ES"/>
              </w:rPr>
              <w:t>aitortutako guztiaren gainean</w:t>
            </w:r>
          </w:p>
        </w:tc>
      </w:tr>
      <w:tr w:rsidR="004D137B" w:rsidRPr="00BD4F31" w:rsidTr="00FE5533">
        <w:trPr>
          <w:trHeight w:val="198"/>
          <w:jc w:val="center"/>
        </w:trPr>
        <w:tc>
          <w:tcPr>
            <w:tcW w:w="2012" w:type="dxa"/>
            <w:tcBorders>
              <w:top w:val="single" w:sz="4" w:space="0" w:color="auto"/>
              <w:bottom w:val="single" w:sz="2" w:space="0" w:color="auto"/>
            </w:tcBorders>
            <w:vAlign w:val="center"/>
          </w:tcPr>
          <w:p w:rsidR="004D137B" w:rsidRPr="00BD4F31" w:rsidRDefault="00807DF3" w:rsidP="00807DF3">
            <w:pPr>
              <w:pStyle w:val="cuatexto"/>
              <w:jc w:val="left"/>
              <w:rPr>
                <w:sz w:val="14"/>
                <w:szCs w:val="14"/>
                <w:lang w:val="eu-ES"/>
              </w:rPr>
            </w:pPr>
            <w:r w:rsidRPr="00BD4F31">
              <w:rPr>
                <w:sz w:val="14"/>
                <w:szCs w:val="14"/>
                <w:lang w:val="eu-ES"/>
              </w:rPr>
              <w:t>Langile-gastuak</w:t>
            </w:r>
          </w:p>
        </w:tc>
        <w:tc>
          <w:tcPr>
            <w:tcW w:w="448" w:type="dxa"/>
            <w:tcBorders>
              <w:top w:val="single" w:sz="4" w:space="0" w:color="auto"/>
              <w:bottom w:val="single" w:sz="2" w:space="0" w:color="auto"/>
            </w:tcBorders>
            <w:vAlign w:val="center"/>
          </w:tcPr>
          <w:p w:rsidR="004D137B" w:rsidRPr="00BD4F31" w:rsidRDefault="004D137B" w:rsidP="00FE5533">
            <w:pPr>
              <w:pStyle w:val="cuatexto"/>
              <w:ind w:left="-85"/>
              <w:jc w:val="right"/>
              <w:rPr>
                <w:sz w:val="14"/>
                <w:szCs w:val="14"/>
                <w:lang w:val="eu-ES"/>
              </w:rPr>
            </w:pPr>
            <w:r w:rsidRPr="00BD4F31">
              <w:rPr>
                <w:sz w:val="14"/>
                <w:szCs w:val="14"/>
                <w:lang w:val="eu-ES"/>
              </w:rPr>
              <w:t>1</w:t>
            </w:r>
          </w:p>
        </w:tc>
        <w:tc>
          <w:tcPr>
            <w:tcW w:w="1022" w:type="dxa"/>
            <w:tcBorders>
              <w:top w:val="single" w:sz="4"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896" w:type="dxa"/>
            <w:tcBorders>
              <w:top w:val="single" w:sz="4"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1022" w:type="dxa"/>
            <w:tcBorders>
              <w:top w:val="single" w:sz="4"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1078" w:type="dxa"/>
            <w:tcBorders>
              <w:top w:val="single" w:sz="4"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1063" w:type="dxa"/>
            <w:tcBorders>
              <w:top w:val="single" w:sz="4"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1064" w:type="dxa"/>
            <w:tcBorders>
              <w:top w:val="single" w:sz="4"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868" w:type="dxa"/>
            <w:tcBorders>
              <w:top w:val="single" w:sz="4" w:space="0" w:color="auto"/>
              <w:bottom w:val="single" w:sz="2" w:space="0" w:color="auto"/>
            </w:tcBorders>
            <w:vAlign w:val="center"/>
          </w:tcPr>
          <w:p w:rsidR="004D137B" w:rsidRPr="00BD4F31" w:rsidRDefault="004D137B" w:rsidP="008F72D3">
            <w:pPr>
              <w:pStyle w:val="cuatexto"/>
              <w:spacing w:line="259" w:lineRule="auto"/>
              <w:ind w:left="-71" w:right="-43"/>
              <w:jc w:val="right"/>
              <w:rPr>
                <w:lang w:val="eu-ES"/>
              </w:rPr>
            </w:pPr>
          </w:p>
        </w:tc>
        <w:tc>
          <w:tcPr>
            <w:tcW w:w="1072" w:type="dxa"/>
            <w:tcBorders>
              <w:top w:val="single" w:sz="4" w:space="0" w:color="auto"/>
              <w:bottom w:val="single" w:sz="2" w:space="0" w:color="auto"/>
            </w:tcBorders>
            <w:vAlign w:val="center"/>
          </w:tcPr>
          <w:p w:rsidR="004D137B" w:rsidRPr="00BD4F31" w:rsidRDefault="004D137B" w:rsidP="008F72D3">
            <w:pPr>
              <w:pStyle w:val="cuatexto"/>
              <w:spacing w:line="259" w:lineRule="auto"/>
              <w:ind w:left="-57"/>
              <w:jc w:val="right"/>
              <w:rPr>
                <w:lang w:val="eu-ES"/>
              </w:rPr>
            </w:pPr>
          </w:p>
        </w:tc>
      </w:tr>
      <w:tr w:rsidR="004D137B" w:rsidRPr="00BD4F31" w:rsidTr="00FE5533">
        <w:trPr>
          <w:trHeight w:val="198"/>
          <w:jc w:val="center"/>
        </w:trPr>
        <w:tc>
          <w:tcPr>
            <w:tcW w:w="2012" w:type="dxa"/>
            <w:tcBorders>
              <w:top w:val="single" w:sz="2" w:space="0" w:color="auto"/>
              <w:bottom w:val="single" w:sz="2" w:space="0" w:color="auto"/>
            </w:tcBorders>
            <w:vAlign w:val="center"/>
          </w:tcPr>
          <w:p w:rsidR="004D137B" w:rsidRPr="00BD4F31" w:rsidRDefault="00807DF3" w:rsidP="00964168">
            <w:pPr>
              <w:pStyle w:val="cuatexto"/>
              <w:jc w:val="left"/>
              <w:rPr>
                <w:sz w:val="14"/>
                <w:szCs w:val="14"/>
                <w:lang w:val="eu-ES"/>
              </w:rPr>
            </w:pPr>
            <w:r w:rsidRPr="00BD4F31">
              <w:rPr>
                <w:sz w:val="14"/>
                <w:szCs w:val="14"/>
                <w:lang w:val="eu-ES"/>
              </w:rPr>
              <w:t>Ondasun arruntak eta zerbitzuak erostea</w:t>
            </w:r>
          </w:p>
        </w:tc>
        <w:tc>
          <w:tcPr>
            <w:tcW w:w="448" w:type="dxa"/>
            <w:tcBorders>
              <w:top w:val="single" w:sz="2" w:space="0" w:color="auto"/>
              <w:bottom w:val="single" w:sz="2" w:space="0" w:color="auto"/>
            </w:tcBorders>
            <w:vAlign w:val="center"/>
          </w:tcPr>
          <w:p w:rsidR="004D137B" w:rsidRPr="00BD4F31" w:rsidRDefault="004D137B" w:rsidP="00FE5533">
            <w:pPr>
              <w:pStyle w:val="cuatexto"/>
              <w:ind w:left="-85"/>
              <w:jc w:val="right"/>
              <w:rPr>
                <w:sz w:val="14"/>
                <w:szCs w:val="14"/>
                <w:lang w:val="eu-ES"/>
              </w:rPr>
            </w:pPr>
            <w:r w:rsidRPr="00BD4F31">
              <w:rPr>
                <w:sz w:val="14"/>
                <w:szCs w:val="14"/>
                <w:lang w:val="eu-ES"/>
              </w:rPr>
              <w:t>2</w:t>
            </w:r>
          </w:p>
        </w:tc>
        <w:tc>
          <w:tcPr>
            <w:tcW w:w="1022"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111.622</w:t>
            </w:r>
          </w:p>
        </w:tc>
        <w:tc>
          <w:tcPr>
            <w:tcW w:w="896"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1022"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111.622</w:t>
            </w:r>
          </w:p>
        </w:tc>
        <w:tc>
          <w:tcPr>
            <w:tcW w:w="1078"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107.474</w:t>
            </w:r>
          </w:p>
        </w:tc>
        <w:tc>
          <w:tcPr>
            <w:tcW w:w="1063"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99.537</w:t>
            </w:r>
          </w:p>
        </w:tc>
        <w:tc>
          <w:tcPr>
            <w:tcW w:w="1064"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7.937</w:t>
            </w:r>
          </w:p>
        </w:tc>
        <w:tc>
          <w:tcPr>
            <w:tcW w:w="868" w:type="dxa"/>
            <w:tcBorders>
              <w:top w:val="single" w:sz="2" w:space="0" w:color="auto"/>
              <w:bottom w:val="single" w:sz="2" w:space="0" w:color="auto"/>
            </w:tcBorders>
            <w:vAlign w:val="center"/>
          </w:tcPr>
          <w:p w:rsidR="004D137B" w:rsidRPr="00BD4F31" w:rsidRDefault="004D137B" w:rsidP="008F72D3">
            <w:pPr>
              <w:pStyle w:val="cuatexto"/>
              <w:ind w:left="-71" w:right="-43"/>
              <w:jc w:val="right"/>
              <w:rPr>
                <w:sz w:val="14"/>
                <w:szCs w:val="14"/>
                <w:lang w:val="eu-ES"/>
              </w:rPr>
            </w:pPr>
            <w:r w:rsidRPr="00BD4F31">
              <w:rPr>
                <w:sz w:val="14"/>
                <w:szCs w:val="14"/>
                <w:lang w:val="eu-ES"/>
              </w:rPr>
              <w:t>96</w:t>
            </w:r>
          </w:p>
        </w:tc>
        <w:tc>
          <w:tcPr>
            <w:tcW w:w="1072" w:type="dxa"/>
            <w:tcBorders>
              <w:top w:val="single" w:sz="2" w:space="0" w:color="auto"/>
              <w:bottom w:val="single" w:sz="2" w:space="0" w:color="auto"/>
            </w:tcBorders>
            <w:vAlign w:val="center"/>
          </w:tcPr>
          <w:p w:rsidR="004D137B" w:rsidRPr="00BD4F31" w:rsidRDefault="004D137B" w:rsidP="008F72D3">
            <w:pPr>
              <w:pStyle w:val="cuatexto"/>
              <w:ind w:left="-57"/>
              <w:jc w:val="right"/>
              <w:rPr>
                <w:sz w:val="14"/>
                <w:szCs w:val="14"/>
                <w:lang w:val="eu-ES"/>
              </w:rPr>
            </w:pPr>
            <w:r w:rsidRPr="00BD4F31">
              <w:rPr>
                <w:sz w:val="14"/>
                <w:szCs w:val="14"/>
                <w:lang w:val="eu-ES"/>
              </w:rPr>
              <w:t>26</w:t>
            </w:r>
          </w:p>
        </w:tc>
      </w:tr>
      <w:tr w:rsidR="004D137B" w:rsidRPr="00BD4F31" w:rsidTr="00FE5533">
        <w:trPr>
          <w:trHeight w:val="198"/>
          <w:jc w:val="center"/>
        </w:trPr>
        <w:tc>
          <w:tcPr>
            <w:tcW w:w="2012" w:type="dxa"/>
            <w:tcBorders>
              <w:top w:val="single" w:sz="2" w:space="0" w:color="auto"/>
              <w:bottom w:val="single" w:sz="2" w:space="0" w:color="auto"/>
            </w:tcBorders>
            <w:vAlign w:val="center"/>
          </w:tcPr>
          <w:p w:rsidR="004D137B" w:rsidRPr="00BD4F31" w:rsidRDefault="00807DF3" w:rsidP="004D137B">
            <w:pPr>
              <w:pStyle w:val="cuatexto"/>
              <w:jc w:val="left"/>
              <w:rPr>
                <w:sz w:val="14"/>
                <w:szCs w:val="14"/>
                <w:lang w:val="eu-ES"/>
              </w:rPr>
            </w:pPr>
            <w:r w:rsidRPr="00BD4F31">
              <w:rPr>
                <w:sz w:val="14"/>
                <w:szCs w:val="14"/>
                <w:lang w:val="eu-ES"/>
              </w:rPr>
              <w:t>Finantza-gastuak</w:t>
            </w:r>
          </w:p>
        </w:tc>
        <w:tc>
          <w:tcPr>
            <w:tcW w:w="448" w:type="dxa"/>
            <w:tcBorders>
              <w:top w:val="single" w:sz="2" w:space="0" w:color="auto"/>
              <w:bottom w:val="single" w:sz="2" w:space="0" w:color="auto"/>
            </w:tcBorders>
            <w:vAlign w:val="center"/>
          </w:tcPr>
          <w:p w:rsidR="004D137B" w:rsidRPr="00BD4F31" w:rsidRDefault="004D137B" w:rsidP="00FE5533">
            <w:pPr>
              <w:pStyle w:val="cuatexto"/>
              <w:ind w:left="-85"/>
              <w:jc w:val="right"/>
              <w:rPr>
                <w:sz w:val="14"/>
                <w:szCs w:val="14"/>
                <w:lang w:val="eu-ES"/>
              </w:rPr>
            </w:pPr>
            <w:r w:rsidRPr="00BD4F31">
              <w:rPr>
                <w:sz w:val="14"/>
                <w:szCs w:val="14"/>
                <w:lang w:val="eu-ES"/>
              </w:rPr>
              <w:t>3</w:t>
            </w:r>
          </w:p>
        </w:tc>
        <w:tc>
          <w:tcPr>
            <w:tcW w:w="1022"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896"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1022"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1078" w:type="dxa"/>
            <w:tcBorders>
              <w:top w:val="single" w:sz="2" w:space="0" w:color="auto"/>
              <w:bottom w:val="single" w:sz="2" w:space="0" w:color="auto"/>
            </w:tcBorders>
            <w:vAlign w:val="center"/>
          </w:tcPr>
          <w:p w:rsidR="004D137B" w:rsidRPr="00BD4F31" w:rsidRDefault="00A019E1" w:rsidP="004D137B">
            <w:pPr>
              <w:pStyle w:val="cuatexto"/>
              <w:jc w:val="right"/>
              <w:rPr>
                <w:sz w:val="14"/>
                <w:szCs w:val="14"/>
                <w:lang w:val="eu-ES"/>
              </w:rPr>
            </w:pPr>
            <w:r w:rsidRPr="00BD4F31">
              <w:rPr>
                <w:sz w:val="14"/>
                <w:szCs w:val="14"/>
                <w:lang w:val="eu-ES"/>
              </w:rPr>
              <w:t>0</w:t>
            </w:r>
          </w:p>
        </w:tc>
        <w:tc>
          <w:tcPr>
            <w:tcW w:w="1063" w:type="dxa"/>
            <w:tcBorders>
              <w:top w:val="single" w:sz="2" w:space="0" w:color="auto"/>
              <w:bottom w:val="single" w:sz="2" w:space="0" w:color="auto"/>
            </w:tcBorders>
            <w:vAlign w:val="center"/>
          </w:tcPr>
          <w:p w:rsidR="004D137B" w:rsidRPr="00BD4F31" w:rsidRDefault="00A019E1" w:rsidP="004D137B">
            <w:pPr>
              <w:pStyle w:val="cuatexto"/>
              <w:jc w:val="right"/>
              <w:rPr>
                <w:sz w:val="14"/>
                <w:szCs w:val="14"/>
                <w:lang w:val="eu-ES"/>
              </w:rPr>
            </w:pPr>
            <w:r w:rsidRPr="00BD4F31">
              <w:rPr>
                <w:sz w:val="14"/>
                <w:szCs w:val="14"/>
                <w:lang w:val="eu-ES"/>
              </w:rPr>
              <w:t>0</w:t>
            </w:r>
          </w:p>
        </w:tc>
        <w:tc>
          <w:tcPr>
            <w:tcW w:w="1064" w:type="dxa"/>
            <w:tcBorders>
              <w:top w:val="single" w:sz="2" w:space="0" w:color="auto"/>
              <w:bottom w:val="single" w:sz="2" w:space="0" w:color="auto"/>
            </w:tcBorders>
            <w:vAlign w:val="center"/>
          </w:tcPr>
          <w:p w:rsidR="004D137B" w:rsidRPr="00BD4F31" w:rsidRDefault="00A019E1" w:rsidP="004D137B">
            <w:pPr>
              <w:pStyle w:val="cuatexto"/>
              <w:jc w:val="right"/>
              <w:rPr>
                <w:sz w:val="14"/>
                <w:szCs w:val="14"/>
                <w:lang w:val="eu-ES"/>
              </w:rPr>
            </w:pPr>
            <w:r w:rsidRPr="00BD4F31">
              <w:rPr>
                <w:sz w:val="14"/>
                <w:szCs w:val="14"/>
                <w:lang w:val="eu-ES"/>
              </w:rPr>
              <w:t>0</w:t>
            </w:r>
          </w:p>
        </w:tc>
        <w:tc>
          <w:tcPr>
            <w:tcW w:w="868" w:type="dxa"/>
            <w:tcBorders>
              <w:top w:val="single" w:sz="2" w:space="0" w:color="auto"/>
              <w:bottom w:val="single" w:sz="2" w:space="0" w:color="auto"/>
            </w:tcBorders>
            <w:vAlign w:val="center"/>
          </w:tcPr>
          <w:p w:rsidR="004D137B" w:rsidRPr="00BD4F31" w:rsidRDefault="004D137B" w:rsidP="008F72D3">
            <w:pPr>
              <w:pStyle w:val="cuatexto"/>
              <w:ind w:left="-71" w:right="-43"/>
              <w:jc w:val="right"/>
              <w:rPr>
                <w:sz w:val="14"/>
                <w:szCs w:val="14"/>
                <w:lang w:val="eu-ES"/>
              </w:rPr>
            </w:pPr>
          </w:p>
        </w:tc>
        <w:tc>
          <w:tcPr>
            <w:tcW w:w="1072" w:type="dxa"/>
            <w:tcBorders>
              <w:top w:val="single" w:sz="2" w:space="0" w:color="auto"/>
              <w:bottom w:val="single" w:sz="2" w:space="0" w:color="auto"/>
            </w:tcBorders>
            <w:vAlign w:val="center"/>
          </w:tcPr>
          <w:p w:rsidR="004D137B" w:rsidRPr="00BD4F31" w:rsidRDefault="004D137B" w:rsidP="008F72D3">
            <w:pPr>
              <w:pStyle w:val="cuatexto"/>
              <w:ind w:left="-57"/>
              <w:jc w:val="right"/>
              <w:rPr>
                <w:sz w:val="14"/>
                <w:szCs w:val="14"/>
                <w:lang w:val="eu-ES"/>
              </w:rPr>
            </w:pPr>
          </w:p>
        </w:tc>
      </w:tr>
      <w:tr w:rsidR="004D137B" w:rsidRPr="00BD4F31" w:rsidTr="00FE5533">
        <w:trPr>
          <w:trHeight w:val="198"/>
          <w:jc w:val="center"/>
        </w:trPr>
        <w:tc>
          <w:tcPr>
            <w:tcW w:w="2012" w:type="dxa"/>
            <w:tcBorders>
              <w:top w:val="single" w:sz="2" w:space="0" w:color="auto"/>
              <w:bottom w:val="single" w:sz="2" w:space="0" w:color="auto"/>
            </w:tcBorders>
            <w:vAlign w:val="center"/>
          </w:tcPr>
          <w:p w:rsidR="004D137B" w:rsidRPr="00BD4F31" w:rsidRDefault="00807DF3" w:rsidP="004D137B">
            <w:pPr>
              <w:pStyle w:val="cuatexto"/>
              <w:jc w:val="left"/>
              <w:rPr>
                <w:sz w:val="14"/>
                <w:szCs w:val="14"/>
                <w:lang w:val="eu-ES"/>
              </w:rPr>
            </w:pPr>
            <w:r w:rsidRPr="00BD4F31">
              <w:rPr>
                <w:sz w:val="14"/>
                <w:szCs w:val="14"/>
                <w:lang w:val="eu-ES"/>
              </w:rPr>
              <w:t>Transferentzia arruntak</w:t>
            </w:r>
          </w:p>
        </w:tc>
        <w:tc>
          <w:tcPr>
            <w:tcW w:w="448" w:type="dxa"/>
            <w:tcBorders>
              <w:top w:val="single" w:sz="2" w:space="0" w:color="auto"/>
              <w:bottom w:val="single" w:sz="2" w:space="0" w:color="auto"/>
            </w:tcBorders>
            <w:vAlign w:val="center"/>
          </w:tcPr>
          <w:p w:rsidR="004D137B" w:rsidRPr="00BD4F31" w:rsidRDefault="004D137B" w:rsidP="00FE5533">
            <w:pPr>
              <w:pStyle w:val="cuatexto"/>
              <w:ind w:left="-85"/>
              <w:jc w:val="right"/>
              <w:rPr>
                <w:sz w:val="14"/>
                <w:szCs w:val="14"/>
                <w:lang w:val="eu-ES"/>
              </w:rPr>
            </w:pPr>
            <w:r w:rsidRPr="00BD4F31">
              <w:rPr>
                <w:sz w:val="14"/>
                <w:szCs w:val="14"/>
                <w:lang w:val="eu-ES"/>
              </w:rPr>
              <w:t>4</w:t>
            </w:r>
          </w:p>
        </w:tc>
        <w:tc>
          <w:tcPr>
            <w:tcW w:w="1022"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896"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1022"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1078"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1063"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1064"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868" w:type="dxa"/>
            <w:tcBorders>
              <w:top w:val="single" w:sz="2" w:space="0" w:color="auto"/>
              <w:bottom w:val="single" w:sz="2" w:space="0" w:color="auto"/>
            </w:tcBorders>
            <w:vAlign w:val="center"/>
          </w:tcPr>
          <w:p w:rsidR="004D137B" w:rsidRPr="00BD4F31" w:rsidRDefault="004D137B" w:rsidP="008F72D3">
            <w:pPr>
              <w:pStyle w:val="cuatexto"/>
              <w:ind w:left="-71" w:right="-43"/>
              <w:jc w:val="right"/>
              <w:rPr>
                <w:sz w:val="14"/>
                <w:szCs w:val="14"/>
                <w:lang w:val="eu-ES"/>
              </w:rPr>
            </w:pPr>
          </w:p>
        </w:tc>
        <w:tc>
          <w:tcPr>
            <w:tcW w:w="1072" w:type="dxa"/>
            <w:tcBorders>
              <w:top w:val="single" w:sz="2" w:space="0" w:color="auto"/>
              <w:bottom w:val="single" w:sz="2" w:space="0" w:color="auto"/>
            </w:tcBorders>
            <w:vAlign w:val="center"/>
          </w:tcPr>
          <w:p w:rsidR="004D137B" w:rsidRPr="00BD4F31" w:rsidRDefault="004D137B" w:rsidP="008F72D3">
            <w:pPr>
              <w:pStyle w:val="cuatexto"/>
              <w:ind w:left="-57"/>
              <w:jc w:val="right"/>
              <w:rPr>
                <w:sz w:val="14"/>
                <w:szCs w:val="14"/>
                <w:lang w:val="eu-ES"/>
              </w:rPr>
            </w:pPr>
          </w:p>
        </w:tc>
      </w:tr>
      <w:tr w:rsidR="004D137B" w:rsidRPr="00BD4F31" w:rsidTr="00FE5533">
        <w:trPr>
          <w:trHeight w:val="198"/>
          <w:jc w:val="center"/>
        </w:trPr>
        <w:tc>
          <w:tcPr>
            <w:tcW w:w="2012" w:type="dxa"/>
            <w:tcBorders>
              <w:top w:val="single" w:sz="2" w:space="0" w:color="auto"/>
              <w:bottom w:val="single" w:sz="2" w:space="0" w:color="auto"/>
            </w:tcBorders>
            <w:vAlign w:val="center"/>
          </w:tcPr>
          <w:p w:rsidR="004D137B" w:rsidRPr="00BD4F31" w:rsidRDefault="00807DF3" w:rsidP="004D137B">
            <w:pPr>
              <w:pStyle w:val="cuatexto"/>
              <w:jc w:val="left"/>
              <w:rPr>
                <w:sz w:val="14"/>
                <w:szCs w:val="14"/>
                <w:lang w:val="eu-ES"/>
              </w:rPr>
            </w:pPr>
            <w:r w:rsidRPr="00BD4F31">
              <w:rPr>
                <w:sz w:val="14"/>
                <w:szCs w:val="14"/>
                <w:lang w:val="eu-ES"/>
              </w:rPr>
              <w:t>Inbertsio errealak</w:t>
            </w:r>
          </w:p>
        </w:tc>
        <w:tc>
          <w:tcPr>
            <w:tcW w:w="448" w:type="dxa"/>
            <w:tcBorders>
              <w:top w:val="single" w:sz="2" w:space="0" w:color="auto"/>
              <w:bottom w:val="single" w:sz="2" w:space="0" w:color="auto"/>
            </w:tcBorders>
            <w:vAlign w:val="center"/>
          </w:tcPr>
          <w:p w:rsidR="004D137B" w:rsidRPr="00BD4F31" w:rsidRDefault="004D137B" w:rsidP="00FE5533">
            <w:pPr>
              <w:pStyle w:val="cuatexto"/>
              <w:ind w:left="-85"/>
              <w:jc w:val="right"/>
              <w:rPr>
                <w:sz w:val="14"/>
                <w:szCs w:val="14"/>
                <w:lang w:val="eu-ES"/>
              </w:rPr>
            </w:pPr>
            <w:r w:rsidRPr="00BD4F31">
              <w:rPr>
                <w:sz w:val="14"/>
                <w:szCs w:val="14"/>
                <w:lang w:val="eu-ES"/>
              </w:rPr>
              <w:t>6</w:t>
            </w:r>
          </w:p>
        </w:tc>
        <w:tc>
          <w:tcPr>
            <w:tcW w:w="1022"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896" w:type="dxa"/>
            <w:tcBorders>
              <w:top w:val="single" w:sz="2" w:space="0" w:color="auto"/>
              <w:bottom w:val="single" w:sz="2" w:space="0" w:color="auto"/>
            </w:tcBorders>
            <w:vAlign w:val="center"/>
          </w:tcPr>
          <w:p w:rsidR="004D137B" w:rsidRPr="00BD4F31" w:rsidRDefault="00165D43" w:rsidP="00165D43">
            <w:pPr>
              <w:pStyle w:val="cuatexto"/>
              <w:jc w:val="right"/>
              <w:rPr>
                <w:sz w:val="14"/>
                <w:szCs w:val="14"/>
                <w:lang w:val="eu-ES"/>
              </w:rPr>
            </w:pPr>
            <w:r w:rsidRPr="00BD4F31">
              <w:rPr>
                <w:sz w:val="14"/>
                <w:szCs w:val="14"/>
                <w:lang w:val="eu-ES"/>
              </w:rPr>
              <w:t>359.827</w:t>
            </w:r>
          </w:p>
        </w:tc>
        <w:tc>
          <w:tcPr>
            <w:tcW w:w="1022" w:type="dxa"/>
            <w:tcBorders>
              <w:top w:val="single" w:sz="2" w:space="0" w:color="auto"/>
              <w:bottom w:val="single" w:sz="2" w:space="0" w:color="auto"/>
            </w:tcBorders>
            <w:vAlign w:val="center"/>
          </w:tcPr>
          <w:p w:rsidR="004D137B" w:rsidRPr="00BD4F31" w:rsidRDefault="00165D43" w:rsidP="004D137B">
            <w:pPr>
              <w:pStyle w:val="cuatexto"/>
              <w:jc w:val="right"/>
              <w:rPr>
                <w:sz w:val="14"/>
                <w:szCs w:val="14"/>
                <w:lang w:val="eu-ES"/>
              </w:rPr>
            </w:pPr>
            <w:r w:rsidRPr="00BD4F31">
              <w:rPr>
                <w:sz w:val="14"/>
                <w:szCs w:val="14"/>
                <w:lang w:val="eu-ES"/>
              </w:rPr>
              <w:t>359.827</w:t>
            </w:r>
          </w:p>
        </w:tc>
        <w:tc>
          <w:tcPr>
            <w:tcW w:w="1078" w:type="dxa"/>
            <w:tcBorders>
              <w:top w:val="single" w:sz="2" w:space="0" w:color="auto"/>
              <w:bottom w:val="single" w:sz="2" w:space="0" w:color="auto"/>
            </w:tcBorders>
            <w:vAlign w:val="center"/>
          </w:tcPr>
          <w:p w:rsidR="004D137B" w:rsidRPr="00BD4F31" w:rsidRDefault="00A019E1" w:rsidP="004D137B">
            <w:pPr>
              <w:pStyle w:val="cuatexto"/>
              <w:jc w:val="right"/>
              <w:rPr>
                <w:sz w:val="14"/>
                <w:szCs w:val="14"/>
                <w:lang w:val="eu-ES"/>
              </w:rPr>
            </w:pPr>
            <w:r w:rsidRPr="00BD4F31">
              <w:rPr>
                <w:sz w:val="14"/>
                <w:szCs w:val="14"/>
                <w:lang w:val="eu-ES"/>
              </w:rPr>
              <w:t>301.429</w:t>
            </w:r>
          </w:p>
        </w:tc>
        <w:tc>
          <w:tcPr>
            <w:tcW w:w="1063" w:type="dxa"/>
            <w:tcBorders>
              <w:top w:val="single" w:sz="2" w:space="0" w:color="auto"/>
              <w:bottom w:val="single" w:sz="2" w:space="0" w:color="auto"/>
            </w:tcBorders>
            <w:vAlign w:val="center"/>
          </w:tcPr>
          <w:p w:rsidR="004D137B" w:rsidRPr="00BD4F31" w:rsidRDefault="00A019E1" w:rsidP="004D137B">
            <w:pPr>
              <w:pStyle w:val="cuatexto"/>
              <w:jc w:val="right"/>
              <w:rPr>
                <w:sz w:val="14"/>
                <w:szCs w:val="14"/>
                <w:lang w:val="eu-ES"/>
              </w:rPr>
            </w:pPr>
            <w:r w:rsidRPr="00BD4F31">
              <w:rPr>
                <w:sz w:val="14"/>
                <w:szCs w:val="14"/>
                <w:lang w:val="eu-ES"/>
              </w:rPr>
              <w:t>229.576</w:t>
            </w:r>
          </w:p>
        </w:tc>
        <w:tc>
          <w:tcPr>
            <w:tcW w:w="1064" w:type="dxa"/>
            <w:tcBorders>
              <w:top w:val="single" w:sz="2" w:space="0" w:color="auto"/>
              <w:bottom w:val="single" w:sz="2" w:space="0" w:color="auto"/>
            </w:tcBorders>
            <w:vAlign w:val="center"/>
          </w:tcPr>
          <w:p w:rsidR="004D137B" w:rsidRPr="00BD4F31" w:rsidRDefault="00A019E1" w:rsidP="004D137B">
            <w:pPr>
              <w:pStyle w:val="cuatexto"/>
              <w:jc w:val="right"/>
              <w:rPr>
                <w:sz w:val="14"/>
                <w:szCs w:val="14"/>
                <w:lang w:val="eu-ES"/>
              </w:rPr>
            </w:pPr>
            <w:r w:rsidRPr="00BD4F31">
              <w:rPr>
                <w:sz w:val="14"/>
                <w:szCs w:val="14"/>
                <w:lang w:val="eu-ES"/>
              </w:rPr>
              <w:t>71.853</w:t>
            </w:r>
          </w:p>
        </w:tc>
        <w:tc>
          <w:tcPr>
            <w:tcW w:w="868" w:type="dxa"/>
            <w:tcBorders>
              <w:top w:val="single" w:sz="2" w:space="0" w:color="auto"/>
              <w:bottom w:val="single" w:sz="2" w:space="0" w:color="auto"/>
            </w:tcBorders>
            <w:vAlign w:val="center"/>
          </w:tcPr>
          <w:p w:rsidR="004D137B" w:rsidRPr="00BD4F31" w:rsidRDefault="004D137B" w:rsidP="008F72D3">
            <w:pPr>
              <w:pStyle w:val="cuatexto"/>
              <w:ind w:left="-71" w:right="-43"/>
              <w:jc w:val="right"/>
              <w:rPr>
                <w:sz w:val="14"/>
                <w:szCs w:val="14"/>
                <w:lang w:val="eu-ES"/>
              </w:rPr>
            </w:pPr>
          </w:p>
        </w:tc>
        <w:tc>
          <w:tcPr>
            <w:tcW w:w="1072" w:type="dxa"/>
            <w:tcBorders>
              <w:top w:val="single" w:sz="2" w:space="0" w:color="auto"/>
              <w:bottom w:val="single" w:sz="2" w:space="0" w:color="auto"/>
            </w:tcBorders>
            <w:vAlign w:val="center"/>
          </w:tcPr>
          <w:p w:rsidR="004D137B" w:rsidRPr="00BD4F31" w:rsidRDefault="00A019E1" w:rsidP="008F72D3">
            <w:pPr>
              <w:pStyle w:val="cuatexto"/>
              <w:ind w:left="-57"/>
              <w:jc w:val="right"/>
              <w:rPr>
                <w:sz w:val="14"/>
                <w:szCs w:val="14"/>
                <w:lang w:val="eu-ES"/>
              </w:rPr>
            </w:pPr>
            <w:r w:rsidRPr="00BD4F31">
              <w:rPr>
                <w:sz w:val="14"/>
                <w:szCs w:val="14"/>
                <w:lang w:val="eu-ES"/>
              </w:rPr>
              <w:t>74</w:t>
            </w:r>
          </w:p>
        </w:tc>
      </w:tr>
      <w:tr w:rsidR="004D137B" w:rsidRPr="00BD4F31" w:rsidTr="00FE5533">
        <w:trPr>
          <w:trHeight w:val="198"/>
          <w:jc w:val="center"/>
        </w:trPr>
        <w:tc>
          <w:tcPr>
            <w:tcW w:w="2012" w:type="dxa"/>
            <w:tcBorders>
              <w:top w:val="single" w:sz="2" w:space="0" w:color="auto"/>
              <w:bottom w:val="single" w:sz="2" w:space="0" w:color="auto"/>
            </w:tcBorders>
            <w:vAlign w:val="center"/>
          </w:tcPr>
          <w:p w:rsidR="004D137B" w:rsidRPr="00BD4F31" w:rsidRDefault="00807DF3" w:rsidP="004D137B">
            <w:pPr>
              <w:pStyle w:val="cuatexto"/>
              <w:jc w:val="left"/>
              <w:rPr>
                <w:sz w:val="14"/>
                <w:szCs w:val="14"/>
                <w:lang w:val="eu-ES"/>
              </w:rPr>
            </w:pPr>
            <w:r w:rsidRPr="00BD4F31">
              <w:rPr>
                <w:sz w:val="14"/>
                <w:szCs w:val="14"/>
                <w:lang w:val="eu-ES"/>
              </w:rPr>
              <w:t>Kapital-transferentziak</w:t>
            </w:r>
          </w:p>
        </w:tc>
        <w:tc>
          <w:tcPr>
            <w:tcW w:w="448" w:type="dxa"/>
            <w:tcBorders>
              <w:top w:val="single" w:sz="2" w:space="0" w:color="auto"/>
              <w:bottom w:val="single" w:sz="2" w:space="0" w:color="auto"/>
            </w:tcBorders>
            <w:vAlign w:val="center"/>
          </w:tcPr>
          <w:p w:rsidR="004D137B" w:rsidRPr="00BD4F31" w:rsidRDefault="004D137B" w:rsidP="00FE5533">
            <w:pPr>
              <w:pStyle w:val="cuatexto"/>
              <w:ind w:left="-85"/>
              <w:jc w:val="right"/>
              <w:rPr>
                <w:sz w:val="14"/>
                <w:szCs w:val="14"/>
                <w:lang w:val="eu-ES"/>
              </w:rPr>
            </w:pPr>
            <w:r w:rsidRPr="00BD4F31">
              <w:rPr>
                <w:sz w:val="14"/>
                <w:szCs w:val="14"/>
                <w:lang w:val="eu-ES"/>
              </w:rPr>
              <w:t>7</w:t>
            </w:r>
          </w:p>
        </w:tc>
        <w:tc>
          <w:tcPr>
            <w:tcW w:w="1022"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896"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1022"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1078"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1063"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1064"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868" w:type="dxa"/>
            <w:tcBorders>
              <w:top w:val="single" w:sz="2" w:space="0" w:color="auto"/>
              <w:bottom w:val="single" w:sz="2" w:space="0" w:color="auto"/>
            </w:tcBorders>
            <w:vAlign w:val="center"/>
          </w:tcPr>
          <w:p w:rsidR="004D137B" w:rsidRPr="00BD4F31" w:rsidRDefault="004D137B" w:rsidP="008F72D3">
            <w:pPr>
              <w:pStyle w:val="cuatexto"/>
              <w:ind w:left="-71" w:right="-43"/>
              <w:jc w:val="right"/>
              <w:rPr>
                <w:sz w:val="14"/>
                <w:szCs w:val="14"/>
                <w:lang w:val="eu-ES"/>
              </w:rPr>
            </w:pPr>
          </w:p>
        </w:tc>
        <w:tc>
          <w:tcPr>
            <w:tcW w:w="1072" w:type="dxa"/>
            <w:tcBorders>
              <w:top w:val="single" w:sz="2" w:space="0" w:color="auto"/>
              <w:bottom w:val="single" w:sz="2" w:space="0" w:color="auto"/>
            </w:tcBorders>
            <w:vAlign w:val="center"/>
          </w:tcPr>
          <w:p w:rsidR="004D137B" w:rsidRPr="00BD4F31" w:rsidRDefault="004D137B" w:rsidP="008F72D3">
            <w:pPr>
              <w:pStyle w:val="cuatexto"/>
              <w:ind w:left="-57"/>
              <w:jc w:val="right"/>
              <w:rPr>
                <w:sz w:val="14"/>
                <w:szCs w:val="14"/>
                <w:lang w:val="eu-ES"/>
              </w:rPr>
            </w:pPr>
          </w:p>
        </w:tc>
      </w:tr>
      <w:tr w:rsidR="004D137B" w:rsidRPr="00BD4F31" w:rsidTr="00FE5533">
        <w:trPr>
          <w:trHeight w:val="198"/>
          <w:jc w:val="center"/>
        </w:trPr>
        <w:tc>
          <w:tcPr>
            <w:tcW w:w="2012" w:type="dxa"/>
            <w:tcBorders>
              <w:top w:val="single" w:sz="2" w:space="0" w:color="auto"/>
              <w:bottom w:val="single" w:sz="2" w:space="0" w:color="auto"/>
            </w:tcBorders>
            <w:vAlign w:val="center"/>
          </w:tcPr>
          <w:p w:rsidR="004D137B" w:rsidRPr="00BD4F31" w:rsidRDefault="00807DF3" w:rsidP="004D137B">
            <w:pPr>
              <w:pStyle w:val="cuatexto"/>
              <w:jc w:val="left"/>
              <w:rPr>
                <w:sz w:val="14"/>
                <w:szCs w:val="14"/>
                <w:lang w:val="eu-ES"/>
              </w:rPr>
            </w:pPr>
            <w:r w:rsidRPr="00BD4F31">
              <w:rPr>
                <w:sz w:val="14"/>
                <w:szCs w:val="14"/>
                <w:lang w:val="eu-ES"/>
              </w:rPr>
              <w:t>Finantza-aktiboak</w:t>
            </w:r>
          </w:p>
        </w:tc>
        <w:tc>
          <w:tcPr>
            <w:tcW w:w="448" w:type="dxa"/>
            <w:tcBorders>
              <w:top w:val="single" w:sz="2" w:space="0" w:color="auto"/>
              <w:bottom w:val="single" w:sz="2" w:space="0" w:color="auto"/>
            </w:tcBorders>
            <w:vAlign w:val="center"/>
          </w:tcPr>
          <w:p w:rsidR="004D137B" w:rsidRPr="00BD4F31" w:rsidRDefault="004D137B" w:rsidP="00FE5533">
            <w:pPr>
              <w:pStyle w:val="cuatexto"/>
              <w:ind w:left="-85"/>
              <w:jc w:val="right"/>
              <w:rPr>
                <w:sz w:val="14"/>
                <w:szCs w:val="14"/>
                <w:lang w:val="eu-ES"/>
              </w:rPr>
            </w:pPr>
            <w:r w:rsidRPr="00BD4F31">
              <w:rPr>
                <w:sz w:val="14"/>
                <w:szCs w:val="14"/>
                <w:lang w:val="eu-ES"/>
              </w:rPr>
              <w:t>8</w:t>
            </w:r>
          </w:p>
        </w:tc>
        <w:tc>
          <w:tcPr>
            <w:tcW w:w="1022"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896"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1022"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1078"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1063"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1064"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868" w:type="dxa"/>
            <w:tcBorders>
              <w:top w:val="single" w:sz="2" w:space="0" w:color="auto"/>
              <w:bottom w:val="single" w:sz="2" w:space="0" w:color="auto"/>
            </w:tcBorders>
            <w:vAlign w:val="center"/>
          </w:tcPr>
          <w:p w:rsidR="004D137B" w:rsidRPr="00BD4F31" w:rsidRDefault="004D137B" w:rsidP="008F72D3">
            <w:pPr>
              <w:pStyle w:val="cuatexto"/>
              <w:ind w:left="-71" w:right="-43"/>
              <w:jc w:val="right"/>
              <w:rPr>
                <w:sz w:val="14"/>
                <w:szCs w:val="14"/>
                <w:lang w:val="eu-ES"/>
              </w:rPr>
            </w:pPr>
          </w:p>
        </w:tc>
        <w:tc>
          <w:tcPr>
            <w:tcW w:w="1072" w:type="dxa"/>
            <w:tcBorders>
              <w:top w:val="single" w:sz="2" w:space="0" w:color="auto"/>
              <w:bottom w:val="single" w:sz="2" w:space="0" w:color="auto"/>
            </w:tcBorders>
            <w:vAlign w:val="center"/>
          </w:tcPr>
          <w:p w:rsidR="004D137B" w:rsidRPr="00BD4F31" w:rsidRDefault="004D137B" w:rsidP="008F72D3">
            <w:pPr>
              <w:pStyle w:val="cuatexto"/>
              <w:ind w:left="-57"/>
              <w:jc w:val="right"/>
              <w:rPr>
                <w:sz w:val="14"/>
                <w:szCs w:val="14"/>
                <w:lang w:val="eu-ES"/>
              </w:rPr>
            </w:pPr>
          </w:p>
        </w:tc>
      </w:tr>
      <w:tr w:rsidR="004D137B" w:rsidRPr="00BD4F31" w:rsidTr="00FE5533">
        <w:trPr>
          <w:trHeight w:val="198"/>
          <w:jc w:val="center"/>
        </w:trPr>
        <w:tc>
          <w:tcPr>
            <w:tcW w:w="2012" w:type="dxa"/>
            <w:tcBorders>
              <w:top w:val="single" w:sz="2" w:space="0" w:color="auto"/>
              <w:bottom w:val="single" w:sz="4" w:space="0" w:color="auto"/>
            </w:tcBorders>
            <w:vAlign w:val="center"/>
          </w:tcPr>
          <w:p w:rsidR="004D137B" w:rsidRPr="00BD4F31" w:rsidRDefault="00807DF3" w:rsidP="004D137B">
            <w:pPr>
              <w:pStyle w:val="cuatexto"/>
              <w:jc w:val="left"/>
              <w:rPr>
                <w:sz w:val="14"/>
                <w:szCs w:val="14"/>
                <w:lang w:val="eu-ES"/>
              </w:rPr>
            </w:pPr>
            <w:r w:rsidRPr="00BD4F31">
              <w:rPr>
                <w:sz w:val="14"/>
                <w:szCs w:val="14"/>
                <w:lang w:val="eu-ES"/>
              </w:rPr>
              <w:t>Finantza-pasiboak</w:t>
            </w:r>
          </w:p>
        </w:tc>
        <w:tc>
          <w:tcPr>
            <w:tcW w:w="448" w:type="dxa"/>
            <w:tcBorders>
              <w:top w:val="single" w:sz="2" w:space="0" w:color="auto"/>
              <w:bottom w:val="single" w:sz="4" w:space="0" w:color="auto"/>
            </w:tcBorders>
            <w:vAlign w:val="center"/>
          </w:tcPr>
          <w:p w:rsidR="004D137B" w:rsidRPr="00BD4F31" w:rsidRDefault="004D137B" w:rsidP="00FE5533">
            <w:pPr>
              <w:pStyle w:val="cuatexto"/>
              <w:ind w:left="-85"/>
              <w:jc w:val="right"/>
              <w:rPr>
                <w:sz w:val="14"/>
                <w:szCs w:val="14"/>
                <w:lang w:val="eu-ES"/>
              </w:rPr>
            </w:pPr>
            <w:r w:rsidRPr="00BD4F31">
              <w:rPr>
                <w:sz w:val="14"/>
                <w:szCs w:val="14"/>
                <w:lang w:val="eu-ES"/>
              </w:rPr>
              <w:t>9</w:t>
            </w:r>
          </w:p>
        </w:tc>
        <w:tc>
          <w:tcPr>
            <w:tcW w:w="1022" w:type="dxa"/>
            <w:tcBorders>
              <w:top w:val="single" w:sz="2" w:space="0" w:color="auto"/>
              <w:bottom w:val="single" w:sz="4"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896" w:type="dxa"/>
            <w:tcBorders>
              <w:top w:val="single" w:sz="2" w:space="0" w:color="auto"/>
              <w:bottom w:val="single" w:sz="4"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1022" w:type="dxa"/>
            <w:tcBorders>
              <w:top w:val="single" w:sz="2" w:space="0" w:color="auto"/>
              <w:bottom w:val="single" w:sz="4"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1078" w:type="dxa"/>
            <w:tcBorders>
              <w:top w:val="single" w:sz="2" w:space="0" w:color="auto"/>
              <w:bottom w:val="single" w:sz="4"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1063" w:type="dxa"/>
            <w:tcBorders>
              <w:top w:val="single" w:sz="2" w:space="0" w:color="auto"/>
              <w:bottom w:val="single" w:sz="4"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1064" w:type="dxa"/>
            <w:tcBorders>
              <w:top w:val="single" w:sz="2" w:space="0" w:color="auto"/>
              <w:bottom w:val="single" w:sz="4"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868" w:type="dxa"/>
            <w:tcBorders>
              <w:top w:val="single" w:sz="2" w:space="0" w:color="auto"/>
              <w:bottom w:val="single" w:sz="4" w:space="0" w:color="auto"/>
            </w:tcBorders>
            <w:vAlign w:val="center"/>
          </w:tcPr>
          <w:p w:rsidR="004D137B" w:rsidRPr="00BD4F31" w:rsidRDefault="004D137B" w:rsidP="008F72D3">
            <w:pPr>
              <w:pStyle w:val="cuatexto"/>
              <w:ind w:left="-71" w:right="-43"/>
              <w:jc w:val="right"/>
              <w:rPr>
                <w:sz w:val="14"/>
                <w:szCs w:val="14"/>
                <w:lang w:val="eu-ES"/>
              </w:rPr>
            </w:pPr>
          </w:p>
        </w:tc>
        <w:tc>
          <w:tcPr>
            <w:tcW w:w="1072" w:type="dxa"/>
            <w:tcBorders>
              <w:top w:val="single" w:sz="2" w:space="0" w:color="auto"/>
              <w:bottom w:val="single" w:sz="4" w:space="0" w:color="auto"/>
            </w:tcBorders>
            <w:vAlign w:val="center"/>
          </w:tcPr>
          <w:p w:rsidR="004D137B" w:rsidRPr="00BD4F31" w:rsidRDefault="004D137B" w:rsidP="008F72D3">
            <w:pPr>
              <w:pStyle w:val="cuatexto"/>
              <w:ind w:left="-57"/>
              <w:jc w:val="right"/>
              <w:rPr>
                <w:sz w:val="14"/>
                <w:szCs w:val="14"/>
                <w:lang w:val="eu-ES"/>
              </w:rPr>
            </w:pPr>
          </w:p>
        </w:tc>
      </w:tr>
      <w:tr w:rsidR="004D137B" w:rsidRPr="00BD4F31" w:rsidTr="00FE5533">
        <w:trPr>
          <w:trHeight w:val="255"/>
          <w:jc w:val="center"/>
        </w:trPr>
        <w:tc>
          <w:tcPr>
            <w:tcW w:w="2012" w:type="dxa"/>
            <w:tcBorders>
              <w:top w:val="single" w:sz="4" w:space="0" w:color="auto"/>
              <w:bottom w:val="single" w:sz="4" w:space="0" w:color="auto"/>
            </w:tcBorders>
            <w:shd w:val="clear" w:color="auto" w:fill="FABF8F" w:themeFill="accent6" w:themeFillTint="99"/>
            <w:vAlign w:val="center"/>
          </w:tcPr>
          <w:p w:rsidR="004D137B" w:rsidRPr="00BD4F31" w:rsidRDefault="00807DF3" w:rsidP="004D137B">
            <w:pPr>
              <w:pStyle w:val="cuadroCabe"/>
              <w:jc w:val="left"/>
              <w:rPr>
                <w:sz w:val="14"/>
                <w:szCs w:val="14"/>
                <w:lang w:val="eu-ES"/>
              </w:rPr>
            </w:pPr>
            <w:r w:rsidRPr="00BD4F31">
              <w:rPr>
                <w:sz w:val="14"/>
                <w:szCs w:val="14"/>
                <w:lang w:val="eu-ES"/>
              </w:rPr>
              <w:t>Gastuak, guztira</w:t>
            </w:r>
          </w:p>
        </w:tc>
        <w:tc>
          <w:tcPr>
            <w:tcW w:w="448" w:type="dxa"/>
            <w:tcBorders>
              <w:top w:val="single" w:sz="4" w:space="0" w:color="auto"/>
              <w:bottom w:val="single" w:sz="4" w:space="0" w:color="auto"/>
            </w:tcBorders>
            <w:shd w:val="clear" w:color="auto" w:fill="FABF8F" w:themeFill="accent6" w:themeFillTint="99"/>
            <w:vAlign w:val="center"/>
          </w:tcPr>
          <w:p w:rsidR="004D137B" w:rsidRPr="00BD4F31" w:rsidRDefault="004D137B" w:rsidP="00FE5533">
            <w:pPr>
              <w:pStyle w:val="cuadroCabe"/>
              <w:ind w:left="-85"/>
              <w:jc w:val="right"/>
              <w:rPr>
                <w:sz w:val="14"/>
                <w:szCs w:val="14"/>
                <w:lang w:val="eu-ES"/>
              </w:rPr>
            </w:pPr>
          </w:p>
        </w:tc>
        <w:tc>
          <w:tcPr>
            <w:tcW w:w="1022" w:type="dxa"/>
            <w:tcBorders>
              <w:top w:val="single" w:sz="4" w:space="0" w:color="auto"/>
              <w:bottom w:val="single" w:sz="4" w:space="0" w:color="auto"/>
            </w:tcBorders>
            <w:shd w:val="clear" w:color="auto" w:fill="FABF8F" w:themeFill="accent6" w:themeFillTint="99"/>
            <w:vAlign w:val="center"/>
          </w:tcPr>
          <w:p w:rsidR="004D137B" w:rsidRPr="00BD4F31" w:rsidRDefault="004D137B" w:rsidP="004D137B">
            <w:pPr>
              <w:pStyle w:val="cuadroCabe"/>
              <w:jc w:val="right"/>
              <w:rPr>
                <w:sz w:val="14"/>
                <w:szCs w:val="14"/>
                <w:lang w:val="eu-ES"/>
              </w:rPr>
            </w:pPr>
            <w:r w:rsidRPr="00BD4F31">
              <w:rPr>
                <w:sz w:val="14"/>
                <w:szCs w:val="14"/>
                <w:lang w:val="eu-ES"/>
              </w:rPr>
              <w:t>111.622</w:t>
            </w:r>
          </w:p>
        </w:tc>
        <w:tc>
          <w:tcPr>
            <w:tcW w:w="896" w:type="dxa"/>
            <w:tcBorders>
              <w:top w:val="single" w:sz="4" w:space="0" w:color="auto"/>
              <w:bottom w:val="single" w:sz="4" w:space="0" w:color="auto"/>
            </w:tcBorders>
            <w:shd w:val="clear" w:color="auto" w:fill="FABF8F" w:themeFill="accent6" w:themeFillTint="99"/>
            <w:vAlign w:val="center"/>
          </w:tcPr>
          <w:p w:rsidR="004D137B" w:rsidRPr="00BD4F31" w:rsidRDefault="00A019E1" w:rsidP="004D137B">
            <w:pPr>
              <w:pStyle w:val="cuadroCabe"/>
              <w:jc w:val="right"/>
              <w:rPr>
                <w:sz w:val="14"/>
                <w:szCs w:val="14"/>
                <w:lang w:val="eu-ES"/>
              </w:rPr>
            </w:pPr>
            <w:r w:rsidRPr="00BD4F31">
              <w:rPr>
                <w:sz w:val="14"/>
                <w:szCs w:val="14"/>
                <w:lang w:val="eu-ES"/>
              </w:rPr>
              <w:t>359.827</w:t>
            </w:r>
          </w:p>
        </w:tc>
        <w:tc>
          <w:tcPr>
            <w:tcW w:w="1022" w:type="dxa"/>
            <w:tcBorders>
              <w:top w:val="single" w:sz="4" w:space="0" w:color="auto"/>
              <w:bottom w:val="single" w:sz="4" w:space="0" w:color="auto"/>
            </w:tcBorders>
            <w:shd w:val="clear" w:color="auto" w:fill="FABF8F" w:themeFill="accent6" w:themeFillTint="99"/>
            <w:vAlign w:val="center"/>
          </w:tcPr>
          <w:p w:rsidR="004D137B" w:rsidRPr="00BD4F31" w:rsidRDefault="009470DE" w:rsidP="004D137B">
            <w:pPr>
              <w:pStyle w:val="cuadroCabe"/>
              <w:jc w:val="right"/>
              <w:rPr>
                <w:sz w:val="14"/>
                <w:szCs w:val="14"/>
                <w:lang w:val="eu-ES"/>
              </w:rPr>
            </w:pPr>
            <w:r w:rsidRPr="00BD4F31">
              <w:rPr>
                <w:sz w:val="14"/>
                <w:szCs w:val="14"/>
                <w:lang w:val="eu-ES"/>
              </w:rPr>
              <w:fldChar w:fldCharType="begin"/>
            </w:r>
            <w:r w:rsidR="00A019E1" w:rsidRPr="00BD4F31">
              <w:rPr>
                <w:sz w:val="14"/>
                <w:szCs w:val="14"/>
                <w:lang w:val="eu-ES"/>
              </w:rPr>
              <w:instrText xml:space="preserve"> =SUM(ABOVE) </w:instrText>
            </w:r>
            <w:r w:rsidRPr="00BD4F31">
              <w:rPr>
                <w:sz w:val="14"/>
                <w:szCs w:val="14"/>
                <w:lang w:val="eu-ES"/>
              </w:rPr>
              <w:fldChar w:fldCharType="separate"/>
            </w:r>
            <w:r w:rsidR="00A019E1" w:rsidRPr="00BD4F31">
              <w:rPr>
                <w:noProof/>
                <w:sz w:val="14"/>
                <w:szCs w:val="14"/>
                <w:lang w:val="eu-ES"/>
              </w:rPr>
              <w:t>471.449</w:t>
            </w:r>
            <w:r w:rsidRPr="00BD4F31">
              <w:rPr>
                <w:sz w:val="14"/>
                <w:szCs w:val="14"/>
                <w:lang w:val="eu-ES"/>
              </w:rPr>
              <w:fldChar w:fldCharType="end"/>
            </w:r>
          </w:p>
        </w:tc>
        <w:tc>
          <w:tcPr>
            <w:tcW w:w="1078" w:type="dxa"/>
            <w:tcBorders>
              <w:top w:val="single" w:sz="4" w:space="0" w:color="auto"/>
              <w:bottom w:val="single" w:sz="4" w:space="0" w:color="auto"/>
            </w:tcBorders>
            <w:shd w:val="clear" w:color="auto" w:fill="FABF8F" w:themeFill="accent6" w:themeFillTint="99"/>
            <w:vAlign w:val="center"/>
          </w:tcPr>
          <w:p w:rsidR="004D137B" w:rsidRPr="00BD4F31" w:rsidRDefault="009470DE" w:rsidP="004D137B">
            <w:pPr>
              <w:pStyle w:val="cuadroCabe"/>
              <w:jc w:val="right"/>
              <w:rPr>
                <w:sz w:val="14"/>
                <w:szCs w:val="14"/>
                <w:lang w:val="eu-ES"/>
              </w:rPr>
            </w:pPr>
            <w:r w:rsidRPr="00BD4F31">
              <w:rPr>
                <w:sz w:val="14"/>
                <w:szCs w:val="14"/>
                <w:lang w:val="eu-ES"/>
              </w:rPr>
              <w:fldChar w:fldCharType="begin"/>
            </w:r>
            <w:r w:rsidR="004D137B" w:rsidRPr="00BD4F31">
              <w:rPr>
                <w:sz w:val="14"/>
                <w:szCs w:val="14"/>
                <w:lang w:val="eu-ES"/>
              </w:rPr>
              <w:instrText xml:space="preserve"> =SUM(ABOVE) </w:instrText>
            </w:r>
            <w:r w:rsidRPr="00BD4F31">
              <w:rPr>
                <w:sz w:val="14"/>
                <w:szCs w:val="14"/>
                <w:lang w:val="eu-ES"/>
              </w:rPr>
              <w:fldChar w:fldCharType="separate"/>
            </w:r>
            <w:r w:rsidR="004D137B" w:rsidRPr="00BD4F31">
              <w:rPr>
                <w:noProof/>
                <w:sz w:val="14"/>
                <w:szCs w:val="14"/>
                <w:lang w:val="eu-ES"/>
              </w:rPr>
              <w:t>408.903</w:t>
            </w:r>
            <w:r w:rsidRPr="00BD4F31">
              <w:rPr>
                <w:sz w:val="14"/>
                <w:szCs w:val="14"/>
                <w:lang w:val="eu-ES"/>
              </w:rPr>
              <w:fldChar w:fldCharType="end"/>
            </w:r>
          </w:p>
        </w:tc>
        <w:tc>
          <w:tcPr>
            <w:tcW w:w="1063" w:type="dxa"/>
            <w:tcBorders>
              <w:top w:val="single" w:sz="4" w:space="0" w:color="auto"/>
              <w:bottom w:val="single" w:sz="4" w:space="0" w:color="auto"/>
            </w:tcBorders>
            <w:shd w:val="clear" w:color="auto" w:fill="FABF8F" w:themeFill="accent6" w:themeFillTint="99"/>
            <w:vAlign w:val="center"/>
          </w:tcPr>
          <w:p w:rsidR="004D137B" w:rsidRPr="00BD4F31" w:rsidRDefault="009470DE" w:rsidP="004D137B">
            <w:pPr>
              <w:pStyle w:val="cuadroCabe"/>
              <w:jc w:val="right"/>
              <w:rPr>
                <w:sz w:val="14"/>
                <w:szCs w:val="14"/>
                <w:lang w:val="eu-ES"/>
              </w:rPr>
            </w:pPr>
            <w:r w:rsidRPr="00BD4F31">
              <w:rPr>
                <w:sz w:val="14"/>
                <w:szCs w:val="14"/>
                <w:lang w:val="eu-ES"/>
              </w:rPr>
              <w:fldChar w:fldCharType="begin"/>
            </w:r>
            <w:r w:rsidR="004D137B" w:rsidRPr="00BD4F31">
              <w:rPr>
                <w:sz w:val="14"/>
                <w:szCs w:val="14"/>
                <w:lang w:val="eu-ES"/>
              </w:rPr>
              <w:instrText xml:space="preserve"> =SUM(ABOVE) </w:instrText>
            </w:r>
            <w:r w:rsidRPr="00BD4F31">
              <w:rPr>
                <w:sz w:val="14"/>
                <w:szCs w:val="14"/>
                <w:lang w:val="eu-ES"/>
              </w:rPr>
              <w:fldChar w:fldCharType="separate"/>
            </w:r>
            <w:r w:rsidR="004D137B" w:rsidRPr="00BD4F31">
              <w:rPr>
                <w:noProof/>
                <w:sz w:val="14"/>
                <w:szCs w:val="14"/>
                <w:lang w:val="eu-ES"/>
              </w:rPr>
              <w:t>329.113</w:t>
            </w:r>
            <w:r w:rsidRPr="00BD4F31">
              <w:rPr>
                <w:sz w:val="14"/>
                <w:szCs w:val="14"/>
                <w:lang w:val="eu-ES"/>
              </w:rPr>
              <w:fldChar w:fldCharType="end"/>
            </w:r>
          </w:p>
        </w:tc>
        <w:tc>
          <w:tcPr>
            <w:tcW w:w="1064" w:type="dxa"/>
            <w:tcBorders>
              <w:top w:val="single" w:sz="4" w:space="0" w:color="auto"/>
              <w:bottom w:val="single" w:sz="4" w:space="0" w:color="auto"/>
            </w:tcBorders>
            <w:shd w:val="clear" w:color="auto" w:fill="FABF8F" w:themeFill="accent6" w:themeFillTint="99"/>
            <w:vAlign w:val="center"/>
          </w:tcPr>
          <w:p w:rsidR="004D137B" w:rsidRPr="00BD4F31" w:rsidRDefault="009470DE" w:rsidP="004D137B">
            <w:pPr>
              <w:pStyle w:val="cuadroCabe"/>
              <w:jc w:val="right"/>
              <w:rPr>
                <w:sz w:val="14"/>
                <w:szCs w:val="14"/>
                <w:lang w:val="eu-ES"/>
              </w:rPr>
            </w:pPr>
            <w:r w:rsidRPr="00BD4F31">
              <w:rPr>
                <w:sz w:val="14"/>
                <w:szCs w:val="14"/>
                <w:lang w:val="eu-ES"/>
              </w:rPr>
              <w:fldChar w:fldCharType="begin"/>
            </w:r>
            <w:r w:rsidR="004D137B" w:rsidRPr="00BD4F31">
              <w:rPr>
                <w:sz w:val="14"/>
                <w:szCs w:val="14"/>
                <w:lang w:val="eu-ES"/>
              </w:rPr>
              <w:instrText xml:space="preserve"> =SUM(ABOVE) </w:instrText>
            </w:r>
            <w:r w:rsidRPr="00BD4F31">
              <w:rPr>
                <w:sz w:val="14"/>
                <w:szCs w:val="14"/>
                <w:lang w:val="eu-ES"/>
              </w:rPr>
              <w:fldChar w:fldCharType="separate"/>
            </w:r>
            <w:r w:rsidR="004D137B" w:rsidRPr="00BD4F31">
              <w:rPr>
                <w:noProof/>
                <w:sz w:val="14"/>
                <w:szCs w:val="14"/>
                <w:lang w:val="eu-ES"/>
              </w:rPr>
              <w:t>79.790</w:t>
            </w:r>
            <w:r w:rsidRPr="00BD4F31">
              <w:rPr>
                <w:sz w:val="14"/>
                <w:szCs w:val="14"/>
                <w:lang w:val="eu-ES"/>
              </w:rPr>
              <w:fldChar w:fldCharType="end"/>
            </w:r>
          </w:p>
        </w:tc>
        <w:tc>
          <w:tcPr>
            <w:tcW w:w="868" w:type="dxa"/>
            <w:tcBorders>
              <w:top w:val="single" w:sz="4" w:space="0" w:color="auto"/>
              <w:bottom w:val="single" w:sz="4" w:space="0" w:color="auto"/>
            </w:tcBorders>
            <w:shd w:val="clear" w:color="auto" w:fill="FABF8F" w:themeFill="accent6" w:themeFillTint="99"/>
            <w:vAlign w:val="center"/>
          </w:tcPr>
          <w:p w:rsidR="004D137B" w:rsidRPr="00BD4F31" w:rsidRDefault="004D137B" w:rsidP="008F72D3">
            <w:pPr>
              <w:pStyle w:val="cuadroCabe"/>
              <w:ind w:left="-71" w:right="-43"/>
              <w:jc w:val="right"/>
              <w:rPr>
                <w:sz w:val="14"/>
                <w:szCs w:val="14"/>
                <w:lang w:val="eu-ES"/>
              </w:rPr>
            </w:pPr>
            <w:r w:rsidRPr="00BD4F31">
              <w:rPr>
                <w:sz w:val="14"/>
                <w:szCs w:val="14"/>
                <w:lang w:val="eu-ES"/>
              </w:rPr>
              <w:t>366</w:t>
            </w:r>
          </w:p>
        </w:tc>
        <w:tc>
          <w:tcPr>
            <w:tcW w:w="1072" w:type="dxa"/>
            <w:tcBorders>
              <w:top w:val="single" w:sz="4" w:space="0" w:color="auto"/>
              <w:bottom w:val="single" w:sz="4" w:space="0" w:color="auto"/>
            </w:tcBorders>
            <w:shd w:val="clear" w:color="auto" w:fill="FABF8F" w:themeFill="accent6" w:themeFillTint="99"/>
            <w:vAlign w:val="center"/>
          </w:tcPr>
          <w:p w:rsidR="004D137B" w:rsidRPr="00BD4F31" w:rsidRDefault="004D137B" w:rsidP="008F72D3">
            <w:pPr>
              <w:pStyle w:val="cuadroCabe"/>
              <w:ind w:left="-57"/>
              <w:jc w:val="right"/>
              <w:rPr>
                <w:sz w:val="14"/>
                <w:szCs w:val="14"/>
                <w:lang w:val="eu-ES"/>
              </w:rPr>
            </w:pPr>
            <w:r w:rsidRPr="00BD4F31">
              <w:rPr>
                <w:sz w:val="14"/>
                <w:szCs w:val="14"/>
                <w:lang w:val="eu-ES"/>
              </w:rPr>
              <w:t>100</w:t>
            </w:r>
          </w:p>
        </w:tc>
      </w:tr>
    </w:tbl>
    <w:p w:rsidR="004D137B" w:rsidRPr="00BD4F31" w:rsidRDefault="004D137B" w:rsidP="004D137B">
      <w:pPr>
        <w:tabs>
          <w:tab w:val="left" w:pos="720"/>
          <w:tab w:val="left" w:pos="1440"/>
          <w:tab w:val="left" w:pos="2160"/>
          <w:tab w:val="left" w:pos="2880"/>
          <w:tab w:val="center" w:pos="6624"/>
          <w:tab w:val="decimal" w:pos="8928"/>
          <w:tab w:val="left" w:pos="9130"/>
        </w:tabs>
        <w:spacing w:after="0"/>
        <w:outlineLvl w:val="0"/>
        <w:rPr>
          <w:b/>
          <w:spacing w:val="-3"/>
          <w:sz w:val="16"/>
          <w:szCs w:val="16"/>
          <w:highlight w:val="yellow"/>
          <w:lang w:val="eu-ES"/>
        </w:rPr>
      </w:pPr>
    </w:p>
    <w:p w:rsidR="004D137B" w:rsidRPr="00BD4F31" w:rsidRDefault="004D137B" w:rsidP="004D137B">
      <w:pPr>
        <w:tabs>
          <w:tab w:val="left" w:pos="720"/>
          <w:tab w:val="left" w:pos="1440"/>
          <w:tab w:val="left" w:pos="2160"/>
          <w:tab w:val="left" w:pos="2880"/>
          <w:tab w:val="center" w:pos="6624"/>
          <w:tab w:val="decimal" w:pos="8928"/>
          <w:tab w:val="left" w:pos="9130"/>
        </w:tabs>
        <w:spacing w:after="0"/>
        <w:outlineLvl w:val="0"/>
        <w:rPr>
          <w:b/>
          <w:spacing w:val="-3"/>
          <w:sz w:val="16"/>
          <w:szCs w:val="16"/>
          <w:highlight w:val="yellow"/>
          <w:lang w:val="eu-ES"/>
        </w:rPr>
      </w:pPr>
    </w:p>
    <w:p w:rsidR="004D137B" w:rsidRPr="00BD4F31" w:rsidRDefault="00807DF3" w:rsidP="00A87A94">
      <w:pPr>
        <w:pStyle w:val="CuadroTtulo"/>
        <w:spacing w:before="200" w:after="240"/>
        <w:jc w:val="center"/>
        <w:rPr>
          <w:lang w:val="eu-ES"/>
        </w:rPr>
      </w:pPr>
      <w:r w:rsidRPr="00BD4F31">
        <w:rPr>
          <w:lang w:val="eu-ES"/>
        </w:rPr>
        <w:t>Diru-sarreren aurrekontua betetzea</w:t>
      </w:r>
      <w:r w:rsidR="004D137B" w:rsidRPr="00BD4F31">
        <w:rPr>
          <w:lang w:val="eu-ES"/>
        </w:rPr>
        <w:t xml:space="preserve">. </w:t>
      </w:r>
      <w:r w:rsidRPr="00BD4F31">
        <w:rPr>
          <w:lang w:val="eu-ES"/>
        </w:rPr>
        <w:t>Sailkapen ekonomiko</w:t>
      </w:r>
      <w:r w:rsidR="004D137B" w:rsidRPr="00BD4F31">
        <w:rPr>
          <w:lang w:val="eu-ES"/>
        </w:rPr>
        <w:t>a</w:t>
      </w:r>
    </w:p>
    <w:tbl>
      <w:tblPr>
        <w:tblW w:w="10528" w:type="dxa"/>
        <w:jc w:val="center"/>
        <w:tblLayout w:type="fixed"/>
        <w:tblCellMar>
          <w:left w:w="71" w:type="dxa"/>
          <w:right w:w="71" w:type="dxa"/>
        </w:tblCellMar>
        <w:tblLook w:val="0060" w:firstRow="1" w:lastRow="1" w:firstColumn="0" w:lastColumn="0" w:noHBand="0" w:noVBand="0"/>
      </w:tblPr>
      <w:tblGrid>
        <w:gridCol w:w="2032"/>
        <w:gridCol w:w="420"/>
        <w:gridCol w:w="1008"/>
        <w:gridCol w:w="854"/>
        <w:gridCol w:w="1092"/>
        <w:gridCol w:w="1078"/>
        <w:gridCol w:w="1007"/>
        <w:gridCol w:w="1120"/>
        <w:gridCol w:w="854"/>
        <w:gridCol w:w="1063"/>
      </w:tblGrid>
      <w:tr w:rsidR="004D137B" w:rsidRPr="00BD4F31" w:rsidTr="00FE5533">
        <w:trPr>
          <w:trHeight w:val="255"/>
          <w:jc w:val="center"/>
        </w:trPr>
        <w:tc>
          <w:tcPr>
            <w:tcW w:w="2032" w:type="dxa"/>
            <w:tcBorders>
              <w:top w:val="single" w:sz="4" w:space="0" w:color="auto"/>
              <w:bottom w:val="single" w:sz="4" w:space="0" w:color="auto"/>
            </w:tcBorders>
            <w:shd w:val="clear" w:color="auto" w:fill="FABF8F" w:themeFill="accent6" w:themeFillTint="99"/>
            <w:vAlign w:val="center"/>
          </w:tcPr>
          <w:p w:rsidR="004D137B" w:rsidRPr="00BD4F31" w:rsidRDefault="00AB1061" w:rsidP="004D137B">
            <w:pPr>
              <w:pStyle w:val="cuadroCabe"/>
              <w:jc w:val="left"/>
              <w:rPr>
                <w:sz w:val="14"/>
                <w:szCs w:val="14"/>
                <w:lang w:val="eu-ES"/>
              </w:rPr>
            </w:pPr>
            <w:r w:rsidRPr="00BD4F31">
              <w:rPr>
                <w:sz w:val="14"/>
                <w:szCs w:val="14"/>
                <w:lang w:val="eu-ES"/>
              </w:rPr>
              <w:t>Kontzeptua</w:t>
            </w:r>
          </w:p>
        </w:tc>
        <w:tc>
          <w:tcPr>
            <w:tcW w:w="420" w:type="dxa"/>
            <w:tcBorders>
              <w:top w:val="single" w:sz="4" w:space="0" w:color="auto"/>
              <w:bottom w:val="single" w:sz="4" w:space="0" w:color="auto"/>
            </w:tcBorders>
            <w:shd w:val="clear" w:color="auto" w:fill="FABF8F" w:themeFill="accent6" w:themeFillTint="99"/>
            <w:vAlign w:val="center"/>
          </w:tcPr>
          <w:p w:rsidR="004D137B" w:rsidRPr="00BD4F31" w:rsidRDefault="00AB1061" w:rsidP="00FE5533">
            <w:pPr>
              <w:pStyle w:val="cuadroCabe"/>
              <w:ind w:left="-99"/>
              <w:jc w:val="right"/>
              <w:rPr>
                <w:sz w:val="14"/>
                <w:szCs w:val="14"/>
                <w:lang w:val="eu-ES"/>
              </w:rPr>
            </w:pPr>
            <w:r w:rsidRPr="00BD4F31">
              <w:rPr>
                <w:sz w:val="14"/>
                <w:szCs w:val="14"/>
                <w:lang w:val="eu-ES"/>
              </w:rPr>
              <w:t>Kap.</w:t>
            </w:r>
          </w:p>
        </w:tc>
        <w:tc>
          <w:tcPr>
            <w:tcW w:w="1008" w:type="dxa"/>
            <w:tcBorders>
              <w:top w:val="single" w:sz="4" w:space="0" w:color="auto"/>
              <w:bottom w:val="single" w:sz="4" w:space="0" w:color="auto"/>
            </w:tcBorders>
            <w:shd w:val="clear" w:color="auto" w:fill="FABF8F" w:themeFill="accent6" w:themeFillTint="99"/>
            <w:vAlign w:val="center"/>
          </w:tcPr>
          <w:p w:rsidR="004D137B" w:rsidRPr="00BD4F31" w:rsidRDefault="00807DF3" w:rsidP="00FE5533">
            <w:pPr>
              <w:pStyle w:val="cuadroCabe"/>
              <w:ind w:left="-57" w:right="-57"/>
              <w:jc w:val="right"/>
              <w:rPr>
                <w:sz w:val="14"/>
                <w:szCs w:val="14"/>
                <w:lang w:val="eu-ES"/>
              </w:rPr>
            </w:pPr>
            <w:r w:rsidRPr="00BD4F31">
              <w:rPr>
                <w:sz w:val="14"/>
                <w:szCs w:val="14"/>
                <w:lang w:val="eu-ES"/>
              </w:rPr>
              <w:t>Hasierako aurreikuspena</w:t>
            </w:r>
          </w:p>
        </w:tc>
        <w:tc>
          <w:tcPr>
            <w:tcW w:w="854" w:type="dxa"/>
            <w:tcBorders>
              <w:top w:val="single" w:sz="4" w:space="0" w:color="auto"/>
              <w:bottom w:val="single" w:sz="4" w:space="0" w:color="auto"/>
            </w:tcBorders>
            <w:shd w:val="clear" w:color="auto" w:fill="FABF8F" w:themeFill="accent6" w:themeFillTint="99"/>
            <w:vAlign w:val="center"/>
          </w:tcPr>
          <w:p w:rsidR="004D137B" w:rsidRPr="00BD4F31" w:rsidRDefault="00807DF3" w:rsidP="004D137B">
            <w:pPr>
              <w:pStyle w:val="cuadroCabe"/>
              <w:jc w:val="right"/>
              <w:rPr>
                <w:sz w:val="13"/>
                <w:szCs w:val="13"/>
                <w:lang w:val="eu-ES"/>
              </w:rPr>
            </w:pPr>
            <w:r w:rsidRPr="00BD4F31">
              <w:rPr>
                <w:sz w:val="13"/>
                <w:szCs w:val="13"/>
                <w:lang w:val="eu-ES"/>
              </w:rPr>
              <w:t>Aldaketak</w:t>
            </w:r>
          </w:p>
        </w:tc>
        <w:tc>
          <w:tcPr>
            <w:tcW w:w="1092" w:type="dxa"/>
            <w:tcBorders>
              <w:top w:val="single" w:sz="4" w:space="0" w:color="auto"/>
              <w:bottom w:val="single" w:sz="4" w:space="0" w:color="auto"/>
            </w:tcBorders>
            <w:shd w:val="clear" w:color="auto" w:fill="FABF8F" w:themeFill="accent6" w:themeFillTint="99"/>
            <w:vAlign w:val="center"/>
          </w:tcPr>
          <w:p w:rsidR="004D137B" w:rsidRPr="00BD4F31" w:rsidRDefault="00807DF3" w:rsidP="00FE5533">
            <w:pPr>
              <w:pStyle w:val="cuadroCabe"/>
              <w:ind w:left="-43"/>
              <w:jc w:val="right"/>
              <w:rPr>
                <w:sz w:val="14"/>
                <w:szCs w:val="14"/>
                <w:lang w:val="eu-ES"/>
              </w:rPr>
            </w:pPr>
            <w:r w:rsidRPr="00BD4F31">
              <w:rPr>
                <w:sz w:val="14"/>
                <w:szCs w:val="14"/>
                <w:lang w:val="eu-ES"/>
              </w:rPr>
              <w:t>Behin betiko aurreikuspena</w:t>
            </w:r>
          </w:p>
        </w:tc>
        <w:tc>
          <w:tcPr>
            <w:tcW w:w="1078" w:type="dxa"/>
            <w:tcBorders>
              <w:top w:val="single" w:sz="4" w:space="0" w:color="auto"/>
              <w:bottom w:val="single" w:sz="4" w:space="0" w:color="auto"/>
            </w:tcBorders>
            <w:shd w:val="clear" w:color="auto" w:fill="FABF8F" w:themeFill="accent6" w:themeFillTint="99"/>
            <w:vAlign w:val="center"/>
          </w:tcPr>
          <w:p w:rsidR="004D137B" w:rsidRPr="00BD4F31" w:rsidRDefault="00807DF3" w:rsidP="00807DF3">
            <w:pPr>
              <w:pStyle w:val="cuadroCabe"/>
              <w:jc w:val="right"/>
              <w:rPr>
                <w:sz w:val="14"/>
                <w:szCs w:val="14"/>
                <w:lang w:val="eu-ES"/>
              </w:rPr>
            </w:pPr>
            <w:r w:rsidRPr="00BD4F31">
              <w:rPr>
                <w:sz w:val="14"/>
                <w:szCs w:val="14"/>
                <w:lang w:val="eu-ES"/>
              </w:rPr>
              <w:t>Aitortutako betebeharrak</w:t>
            </w:r>
          </w:p>
        </w:tc>
        <w:tc>
          <w:tcPr>
            <w:tcW w:w="1007" w:type="dxa"/>
            <w:tcBorders>
              <w:top w:val="single" w:sz="4" w:space="0" w:color="auto"/>
              <w:bottom w:val="single" w:sz="4" w:space="0" w:color="auto"/>
            </w:tcBorders>
            <w:shd w:val="clear" w:color="auto" w:fill="FABF8F" w:themeFill="accent6" w:themeFillTint="99"/>
            <w:vAlign w:val="center"/>
          </w:tcPr>
          <w:p w:rsidR="004D137B" w:rsidRPr="00BD4F31" w:rsidRDefault="00807DF3" w:rsidP="004D137B">
            <w:pPr>
              <w:pStyle w:val="cuadroCabe"/>
              <w:jc w:val="right"/>
              <w:rPr>
                <w:sz w:val="14"/>
                <w:szCs w:val="14"/>
                <w:lang w:val="eu-ES"/>
              </w:rPr>
            </w:pPr>
            <w:r w:rsidRPr="00BD4F31">
              <w:rPr>
                <w:sz w:val="14"/>
                <w:szCs w:val="14"/>
                <w:lang w:val="eu-ES"/>
              </w:rPr>
              <w:t>Kobrantzak</w:t>
            </w:r>
          </w:p>
        </w:tc>
        <w:tc>
          <w:tcPr>
            <w:tcW w:w="1120" w:type="dxa"/>
            <w:tcBorders>
              <w:top w:val="single" w:sz="4" w:space="0" w:color="auto"/>
              <w:bottom w:val="single" w:sz="4" w:space="0" w:color="auto"/>
            </w:tcBorders>
            <w:shd w:val="clear" w:color="auto" w:fill="FABF8F" w:themeFill="accent6" w:themeFillTint="99"/>
            <w:vAlign w:val="center"/>
          </w:tcPr>
          <w:p w:rsidR="004D137B" w:rsidRPr="00BD4F31" w:rsidRDefault="00807DF3" w:rsidP="004D137B">
            <w:pPr>
              <w:pStyle w:val="cuadroCabe"/>
              <w:jc w:val="right"/>
              <w:rPr>
                <w:sz w:val="14"/>
                <w:szCs w:val="14"/>
                <w:lang w:val="eu-ES"/>
              </w:rPr>
            </w:pPr>
            <w:r w:rsidRPr="00BD4F31">
              <w:rPr>
                <w:sz w:val="14"/>
                <w:szCs w:val="14"/>
                <w:lang w:val="eu-ES"/>
              </w:rPr>
              <w:t>Kobratzeko dagoena</w:t>
            </w:r>
          </w:p>
        </w:tc>
        <w:tc>
          <w:tcPr>
            <w:tcW w:w="854" w:type="dxa"/>
            <w:tcBorders>
              <w:top w:val="single" w:sz="4" w:space="0" w:color="auto"/>
              <w:bottom w:val="single" w:sz="4" w:space="0" w:color="auto"/>
            </w:tcBorders>
            <w:shd w:val="clear" w:color="auto" w:fill="FABF8F" w:themeFill="accent6" w:themeFillTint="99"/>
            <w:vAlign w:val="center"/>
          </w:tcPr>
          <w:p w:rsidR="004D137B" w:rsidRPr="00BD4F31" w:rsidRDefault="00807DF3" w:rsidP="008F72D3">
            <w:pPr>
              <w:pStyle w:val="cuadroCabe"/>
              <w:ind w:left="-71" w:right="-57"/>
              <w:jc w:val="right"/>
              <w:rPr>
                <w:sz w:val="14"/>
                <w:szCs w:val="14"/>
                <w:lang w:val="eu-ES"/>
              </w:rPr>
            </w:pPr>
            <w:r w:rsidRPr="00BD4F31">
              <w:rPr>
                <w:sz w:val="14"/>
                <w:szCs w:val="14"/>
                <w:lang w:val="eu-ES"/>
              </w:rPr>
              <w:t>Betetzearen %</w:t>
            </w:r>
          </w:p>
        </w:tc>
        <w:tc>
          <w:tcPr>
            <w:tcW w:w="1063" w:type="dxa"/>
            <w:tcBorders>
              <w:top w:val="single" w:sz="4" w:space="0" w:color="auto"/>
              <w:bottom w:val="single" w:sz="4" w:space="0" w:color="auto"/>
            </w:tcBorders>
            <w:shd w:val="clear" w:color="auto" w:fill="FABF8F" w:themeFill="accent6" w:themeFillTint="99"/>
            <w:vAlign w:val="center"/>
          </w:tcPr>
          <w:p w:rsidR="004D137B" w:rsidRPr="00BD4F31" w:rsidRDefault="004D137B" w:rsidP="008F72D3">
            <w:pPr>
              <w:pStyle w:val="cuadroCabe"/>
              <w:ind w:left="-71"/>
              <w:jc w:val="right"/>
              <w:rPr>
                <w:sz w:val="14"/>
                <w:szCs w:val="14"/>
                <w:lang w:val="eu-ES"/>
              </w:rPr>
            </w:pPr>
            <w:r w:rsidRPr="00BD4F31">
              <w:rPr>
                <w:sz w:val="14"/>
                <w:szCs w:val="14"/>
                <w:lang w:val="eu-ES"/>
              </w:rPr>
              <w:t>%</w:t>
            </w:r>
            <w:r w:rsidR="00807DF3" w:rsidRPr="00BD4F31">
              <w:rPr>
                <w:sz w:val="14"/>
                <w:szCs w:val="14"/>
                <w:lang w:val="eu-ES"/>
              </w:rPr>
              <w:t>, aitortutako guztiaren gainean</w:t>
            </w:r>
          </w:p>
        </w:tc>
      </w:tr>
      <w:tr w:rsidR="004D137B" w:rsidRPr="00BD4F31" w:rsidTr="00FE5533">
        <w:trPr>
          <w:trHeight w:val="198"/>
          <w:jc w:val="center"/>
        </w:trPr>
        <w:tc>
          <w:tcPr>
            <w:tcW w:w="2032" w:type="dxa"/>
            <w:tcBorders>
              <w:top w:val="single" w:sz="4" w:space="0" w:color="auto"/>
              <w:bottom w:val="single" w:sz="2" w:space="0" w:color="auto"/>
            </w:tcBorders>
            <w:vAlign w:val="center"/>
          </w:tcPr>
          <w:p w:rsidR="004D137B" w:rsidRPr="00BD4F31" w:rsidRDefault="00807DF3" w:rsidP="004D137B">
            <w:pPr>
              <w:pStyle w:val="cuatexto"/>
              <w:jc w:val="left"/>
              <w:rPr>
                <w:sz w:val="14"/>
                <w:szCs w:val="14"/>
                <w:lang w:val="eu-ES"/>
              </w:rPr>
            </w:pPr>
            <w:r w:rsidRPr="00BD4F31">
              <w:rPr>
                <w:sz w:val="14"/>
                <w:szCs w:val="14"/>
                <w:lang w:val="eu-ES"/>
              </w:rPr>
              <w:t>Zuzeneko zergak</w:t>
            </w:r>
          </w:p>
        </w:tc>
        <w:tc>
          <w:tcPr>
            <w:tcW w:w="420" w:type="dxa"/>
            <w:tcBorders>
              <w:top w:val="single" w:sz="4" w:space="0" w:color="auto"/>
              <w:bottom w:val="single" w:sz="2" w:space="0" w:color="auto"/>
            </w:tcBorders>
            <w:vAlign w:val="center"/>
          </w:tcPr>
          <w:p w:rsidR="004D137B" w:rsidRPr="00BD4F31" w:rsidRDefault="004D137B" w:rsidP="00FE5533">
            <w:pPr>
              <w:pStyle w:val="cuatexto"/>
              <w:ind w:left="-99"/>
              <w:jc w:val="right"/>
              <w:rPr>
                <w:sz w:val="14"/>
                <w:szCs w:val="14"/>
                <w:lang w:val="eu-ES"/>
              </w:rPr>
            </w:pPr>
            <w:r w:rsidRPr="00BD4F31">
              <w:rPr>
                <w:sz w:val="14"/>
                <w:szCs w:val="14"/>
                <w:lang w:val="eu-ES"/>
              </w:rPr>
              <w:t>1</w:t>
            </w:r>
          </w:p>
        </w:tc>
        <w:tc>
          <w:tcPr>
            <w:tcW w:w="1008" w:type="dxa"/>
            <w:tcBorders>
              <w:top w:val="single" w:sz="4" w:space="0" w:color="auto"/>
              <w:bottom w:val="single" w:sz="2" w:space="0" w:color="auto"/>
            </w:tcBorders>
            <w:vAlign w:val="center"/>
          </w:tcPr>
          <w:p w:rsidR="004D137B" w:rsidRPr="00BD4F31" w:rsidRDefault="004D137B" w:rsidP="00FE5533">
            <w:pPr>
              <w:pStyle w:val="cuatexto"/>
              <w:ind w:left="-57" w:right="-57"/>
              <w:jc w:val="right"/>
              <w:rPr>
                <w:sz w:val="14"/>
                <w:szCs w:val="14"/>
                <w:lang w:val="eu-ES"/>
              </w:rPr>
            </w:pPr>
            <w:r w:rsidRPr="00BD4F31">
              <w:rPr>
                <w:sz w:val="14"/>
                <w:szCs w:val="14"/>
                <w:lang w:val="eu-ES"/>
              </w:rPr>
              <w:t>0</w:t>
            </w:r>
          </w:p>
        </w:tc>
        <w:tc>
          <w:tcPr>
            <w:tcW w:w="854" w:type="dxa"/>
            <w:tcBorders>
              <w:top w:val="single" w:sz="4"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1092" w:type="dxa"/>
            <w:tcBorders>
              <w:top w:val="single" w:sz="4" w:space="0" w:color="auto"/>
              <w:bottom w:val="single" w:sz="2" w:space="0" w:color="auto"/>
            </w:tcBorders>
            <w:vAlign w:val="center"/>
          </w:tcPr>
          <w:p w:rsidR="004D137B" w:rsidRPr="00BD4F31" w:rsidRDefault="004D137B" w:rsidP="00FE5533">
            <w:pPr>
              <w:pStyle w:val="cuatexto"/>
              <w:ind w:left="-43"/>
              <w:jc w:val="right"/>
              <w:rPr>
                <w:sz w:val="14"/>
                <w:szCs w:val="14"/>
                <w:lang w:val="eu-ES"/>
              </w:rPr>
            </w:pPr>
            <w:r w:rsidRPr="00BD4F31">
              <w:rPr>
                <w:sz w:val="14"/>
                <w:szCs w:val="14"/>
                <w:lang w:val="eu-ES"/>
              </w:rPr>
              <w:t>0</w:t>
            </w:r>
          </w:p>
        </w:tc>
        <w:tc>
          <w:tcPr>
            <w:tcW w:w="1078" w:type="dxa"/>
            <w:tcBorders>
              <w:top w:val="single" w:sz="4"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1007" w:type="dxa"/>
            <w:tcBorders>
              <w:top w:val="single" w:sz="4"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1120" w:type="dxa"/>
            <w:tcBorders>
              <w:top w:val="single" w:sz="4"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854" w:type="dxa"/>
            <w:tcBorders>
              <w:top w:val="single" w:sz="4" w:space="0" w:color="auto"/>
              <w:bottom w:val="single" w:sz="2" w:space="0" w:color="auto"/>
            </w:tcBorders>
            <w:vAlign w:val="center"/>
          </w:tcPr>
          <w:p w:rsidR="004D137B" w:rsidRPr="00BD4F31" w:rsidRDefault="004D137B" w:rsidP="008F72D3">
            <w:pPr>
              <w:pStyle w:val="cuatexto"/>
              <w:ind w:left="-71" w:right="-57"/>
              <w:jc w:val="right"/>
              <w:rPr>
                <w:sz w:val="14"/>
                <w:szCs w:val="14"/>
                <w:lang w:val="eu-ES"/>
              </w:rPr>
            </w:pPr>
          </w:p>
        </w:tc>
        <w:tc>
          <w:tcPr>
            <w:tcW w:w="1063" w:type="dxa"/>
            <w:tcBorders>
              <w:top w:val="single" w:sz="4" w:space="0" w:color="auto"/>
              <w:bottom w:val="single" w:sz="2" w:space="0" w:color="auto"/>
            </w:tcBorders>
            <w:vAlign w:val="center"/>
          </w:tcPr>
          <w:p w:rsidR="004D137B" w:rsidRPr="00BD4F31" w:rsidRDefault="004D137B" w:rsidP="008F72D3">
            <w:pPr>
              <w:pStyle w:val="cuatexto"/>
              <w:ind w:left="-71"/>
              <w:jc w:val="right"/>
              <w:rPr>
                <w:sz w:val="14"/>
                <w:szCs w:val="14"/>
                <w:lang w:val="eu-ES"/>
              </w:rPr>
            </w:pPr>
          </w:p>
        </w:tc>
      </w:tr>
      <w:tr w:rsidR="004D137B" w:rsidRPr="00BD4F31" w:rsidTr="00FE5533">
        <w:trPr>
          <w:trHeight w:val="198"/>
          <w:jc w:val="center"/>
        </w:trPr>
        <w:tc>
          <w:tcPr>
            <w:tcW w:w="2032" w:type="dxa"/>
            <w:tcBorders>
              <w:top w:val="single" w:sz="2" w:space="0" w:color="auto"/>
              <w:bottom w:val="single" w:sz="2" w:space="0" w:color="auto"/>
            </w:tcBorders>
            <w:vAlign w:val="center"/>
          </w:tcPr>
          <w:p w:rsidR="004D137B" w:rsidRPr="00BD4F31" w:rsidRDefault="00807DF3" w:rsidP="004D137B">
            <w:pPr>
              <w:pStyle w:val="cuatexto"/>
              <w:jc w:val="left"/>
              <w:rPr>
                <w:sz w:val="14"/>
                <w:szCs w:val="14"/>
                <w:lang w:val="eu-ES"/>
              </w:rPr>
            </w:pPr>
            <w:r w:rsidRPr="00BD4F31">
              <w:rPr>
                <w:sz w:val="14"/>
                <w:szCs w:val="14"/>
                <w:lang w:val="eu-ES"/>
              </w:rPr>
              <w:t>Zeharkako zergak</w:t>
            </w:r>
          </w:p>
        </w:tc>
        <w:tc>
          <w:tcPr>
            <w:tcW w:w="420" w:type="dxa"/>
            <w:tcBorders>
              <w:top w:val="single" w:sz="2" w:space="0" w:color="auto"/>
              <w:bottom w:val="single" w:sz="2" w:space="0" w:color="auto"/>
            </w:tcBorders>
            <w:vAlign w:val="center"/>
          </w:tcPr>
          <w:p w:rsidR="004D137B" w:rsidRPr="00BD4F31" w:rsidRDefault="004D137B" w:rsidP="00FE5533">
            <w:pPr>
              <w:pStyle w:val="cuatexto"/>
              <w:ind w:left="-99"/>
              <w:jc w:val="right"/>
              <w:rPr>
                <w:sz w:val="14"/>
                <w:szCs w:val="14"/>
                <w:lang w:val="eu-ES"/>
              </w:rPr>
            </w:pPr>
            <w:r w:rsidRPr="00BD4F31">
              <w:rPr>
                <w:sz w:val="14"/>
                <w:szCs w:val="14"/>
                <w:lang w:val="eu-ES"/>
              </w:rPr>
              <w:t>2</w:t>
            </w:r>
          </w:p>
        </w:tc>
        <w:tc>
          <w:tcPr>
            <w:tcW w:w="1008" w:type="dxa"/>
            <w:tcBorders>
              <w:top w:val="single" w:sz="2" w:space="0" w:color="auto"/>
              <w:bottom w:val="single" w:sz="2" w:space="0" w:color="auto"/>
            </w:tcBorders>
            <w:vAlign w:val="center"/>
          </w:tcPr>
          <w:p w:rsidR="004D137B" w:rsidRPr="00BD4F31" w:rsidRDefault="004D137B" w:rsidP="00FE5533">
            <w:pPr>
              <w:pStyle w:val="cuatexto"/>
              <w:ind w:left="-57" w:right="-57"/>
              <w:jc w:val="right"/>
              <w:rPr>
                <w:sz w:val="14"/>
                <w:szCs w:val="14"/>
                <w:lang w:val="eu-ES"/>
              </w:rPr>
            </w:pPr>
            <w:r w:rsidRPr="00BD4F31">
              <w:rPr>
                <w:sz w:val="14"/>
                <w:szCs w:val="14"/>
                <w:lang w:val="eu-ES"/>
              </w:rPr>
              <w:t>0</w:t>
            </w:r>
          </w:p>
        </w:tc>
        <w:tc>
          <w:tcPr>
            <w:tcW w:w="854"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1092" w:type="dxa"/>
            <w:tcBorders>
              <w:top w:val="single" w:sz="2" w:space="0" w:color="auto"/>
              <w:bottom w:val="single" w:sz="2" w:space="0" w:color="auto"/>
            </w:tcBorders>
            <w:vAlign w:val="center"/>
          </w:tcPr>
          <w:p w:rsidR="004D137B" w:rsidRPr="00BD4F31" w:rsidRDefault="004D137B" w:rsidP="00FE5533">
            <w:pPr>
              <w:pStyle w:val="cuatexto"/>
              <w:ind w:left="-43"/>
              <w:jc w:val="right"/>
              <w:rPr>
                <w:sz w:val="14"/>
                <w:szCs w:val="14"/>
                <w:lang w:val="eu-ES"/>
              </w:rPr>
            </w:pPr>
            <w:r w:rsidRPr="00BD4F31">
              <w:rPr>
                <w:sz w:val="14"/>
                <w:szCs w:val="14"/>
                <w:lang w:val="eu-ES"/>
              </w:rPr>
              <w:t>0</w:t>
            </w:r>
          </w:p>
        </w:tc>
        <w:tc>
          <w:tcPr>
            <w:tcW w:w="1078"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1007"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1120"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854" w:type="dxa"/>
            <w:tcBorders>
              <w:top w:val="single" w:sz="2" w:space="0" w:color="auto"/>
              <w:bottom w:val="single" w:sz="2" w:space="0" w:color="auto"/>
            </w:tcBorders>
            <w:vAlign w:val="center"/>
          </w:tcPr>
          <w:p w:rsidR="004D137B" w:rsidRPr="00BD4F31" w:rsidRDefault="004D137B" w:rsidP="008F72D3">
            <w:pPr>
              <w:pStyle w:val="cuatexto"/>
              <w:ind w:left="-71" w:right="-57"/>
              <w:jc w:val="right"/>
              <w:rPr>
                <w:sz w:val="14"/>
                <w:szCs w:val="14"/>
                <w:lang w:val="eu-ES"/>
              </w:rPr>
            </w:pPr>
          </w:p>
        </w:tc>
        <w:tc>
          <w:tcPr>
            <w:tcW w:w="1063" w:type="dxa"/>
            <w:tcBorders>
              <w:top w:val="single" w:sz="2" w:space="0" w:color="auto"/>
              <w:bottom w:val="single" w:sz="2" w:space="0" w:color="auto"/>
            </w:tcBorders>
            <w:vAlign w:val="center"/>
          </w:tcPr>
          <w:p w:rsidR="004D137B" w:rsidRPr="00BD4F31" w:rsidRDefault="004D137B" w:rsidP="008F72D3">
            <w:pPr>
              <w:pStyle w:val="cuatexto"/>
              <w:ind w:left="-71"/>
              <w:jc w:val="right"/>
              <w:rPr>
                <w:sz w:val="14"/>
                <w:szCs w:val="14"/>
                <w:lang w:val="eu-ES"/>
              </w:rPr>
            </w:pPr>
          </w:p>
        </w:tc>
      </w:tr>
      <w:tr w:rsidR="004D137B" w:rsidRPr="00BD4F31" w:rsidTr="00FE5533">
        <w:trPr>
          <w:trHeight w:val="198"/>
          <w:jc w:val="center"/>
        </w:trPr>
        <w:tc>
          <w:tcPr>
            <w:tcW w:w="2032" w:type="dxa"/>
            <w:tcBorders>
              <w:top w:val="single" w:sz="2" w:space="0" w:color="auto"/>
              <w:bottom w:val="single" w:sz="2" w:space="0" w:color="auto"/>
            </w:tcBorders>
            <w:vAlign w:val="center"/>
          </w:tcPr>
          <w:p w:rsidR="004D137B" w:rsidRPr="00BD4F31" w:rsidRDefault="00807DF3" w:rsidP="004D137B">
            <w:pPr>
              <w:pStyle w:val="cuatexto"/>
              <w:jc w:val="left"/>
              <w:rPr>
                <w:sz w:val="14"/>
                <w:szCs w:val="14"/>
                <w:lang w:val="eu-ES"/>
              </w:rPr>
            </w:pPr>
            <w:r w:rsidRPr="00BD4F31">
              <w:rPr>
                <w:sz w:val="14"/>
                <w:szCs w:val="14"/>
                <w:lang w:val="eu-ES"/>
              </w:rPr>
              <w:t>Tasak, prezio publikoak eta beste diru-sarrera batzuk</w:t>
            </w:r>
          </w:p>
        </w:tc>
        <w:tc>
          <w:tcPr>
            <w:tcW w:w="420" w:type="dxa"/>
            <w:tcBorders>
              <w:top w:val="single" w:sz="2" w:space="0" w:color="auto"/>
              <w:bottom w:val="single" w:sz="2" w:space="0" w:color="auto"/>
            </w:tcBorders>
            <w:vAlign w:val="center"/>
          </w:tcPr>
          <w:p w:rsidR="004D137B" w:rsidRPr="00BD4F31" w:rsidRDefault="004D137B" w:rsidP="00FE5533">
            <w:pPr>
              <w:pStyle w:val="cuatexto"/>
              <w:ind w:left="-99"/>
              <w:jc w:val="right"/>
              <w:rPr>
                <w:sz w:val="14"/>
                <w:szCs w:val="14"/>
                <w:lang w:val="eu-ES"/>
              </w:rPr>
            </w:pPr>
            <w:r w:rsidRPr="00BD4F31">
              <w:rPr>
                <w:sz w:val="14"/>
                <w:szCs w:val="14"/>
                <w:lang w:val="eu-ES"/>
              </w:rPr>
              <w:t>3</w:t>
            </w:r>
          </w:p>
        </w:tc>
        <w:tc>
          <w:tcPr>
            <w:tcW w:w="1008" w:type="dxa"/>
            <w:tcBorders>
              <w:top w:val="single" w:sz="2" w:space="0" w:color="auto"/>
              <w:bottom w:val="single" w:sz="2" w:space="0" w:color="auto"/>
            </w:tcBorders>
            <w:vAlign w:val="center"/>
          </w:tcPr>
          <w:p w:rsidR="004D137B" w:rsidRPr="00BD4F31" w:rsidRDefault="004D137B" w:rsidP="00FE5533">
            <w:pPr>
              <w:pStyle w:val="cuatexto"/>
              <w:ind w:left="-57" w:right="-57"/>
              <w:jc w:val="right"/>
              <w:rPr>
                <w:sz w:val="14"/>
                <w:szCs w:val="14"/>
                <w:lang w:val="eu-ES"/>
              </w:rPr>
            </w:pPr>
            <w:r w:rsidRPr="00BD4F31">
              <w:rPr>
                <w:sz w:val="14"/>
                <w:szCs w:val="14"/>
                <w:lang w:val="eu-ES"/>
              </w:rPr>
              <w:t>8.700</w:t>
            </w:r>
          </w:p>
        </w:tc>
        <w:tc>
          <w:tcPr>
            <w:tcW w:w="854"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1092" w:type="dxa"/>
            <w:tcBorders>
              <w:top w:val="single" w:sz="2" w:space="0" w:color="auto"/>
              <w:bottom w:val="single" w:sz="2" w:space="0" w:color="auto"/>
            </w:tcBorders>
            <w:vAlign w:val="center"/>
          </w:tcPr>
          <w:p w:rsidR="004D137B" w:rsidRPr="00BD4F31" w:rsidRDefault="004D137B" w:rsidP="00FE5533">
            <w:pPr>
              <w:pStyle w:val="cuatexto"/>
              <w:ind w:left="-43"/>
              <w:jc w:val="right"/>
              <w:rPr>
                <w:sz w:val="14"/>
                <w:szCs w:val="14"/>
                <w:lang w:val="eu-ES"/>
              </w:rPr>
            </w:pPr>
            <w:r w:rsidRPr="00BD4F31">
              <w:rPr>
                <w:sz w:val="14"/>
                <w:szCs w:val="14"/>
                <w:lang w:val="eu-ES"/>
              </w:rPr>
              <w:t>8.700</w:t>
            </w:r>
          </w:p>
        </w:tc>
        <w:tc>
          <w:tcPr>
            <w:tcW w:w="1078"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24.755</w:t>
            </w:r>
          </w:p>
        </w:tc>
        <w:tc>
          <w:tcPr>
            <w:tcW w:w="1007"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24.755</w:t>
            </w:r>
          </w:p>
        </w:tc>
        <w:tc>
          <w:tcPr>
            <w:tcW w:w="1120"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854" w:type="dxa"/>
            <w:tcBorders>
              <w:top w:val="single" w:sz="2" w:space="0" w:color="auto"/>
              <w:bottom w:val="single" w:sz="2" w:space="0" w:color="auto"/>
            </w:tcBorders>
            <w:vAlign w:val="center"/>
          </w:tcPr>
          <w:p w:rsidR="004D137B" w:rsidRPr="00BD4F31" w:rsidRDefault="004D137B" w:rsidP="008F72D3">
            <w:pPr>
              <w:pStyle w:val="cuatexto"/>
              <w:ind w:left="-71" w:right="-57"/>
              <w:jc w:val="right"/>
              <w:rPr>
                <w:sz w:val="14"/>
                <w:szCs w:val="14"/>
                <w:lang w:val="eu-ES"/>
              </w:rPr>
            </w:pPr>
            <w:r w:rsidRPr="00BD4F31">
              <w:rPr>
                <w:sz w:val="14"/>
                <w:szCs w:val="14"/>
                <w:lang w:val="eu-ES"/>
              </w:rPr>
              <w:t>285</w:t>
            </w:r>
          </w:p>
        </w:tc>
        <w:tc>
          <w:tcPr>
            <w:tcW w:w="1063" w:type="dxa"/>
            <w:tcBorders>
              <w:top w:val="single" w:sz="2" w:space="0" w:color="auto"/>
              <w:bottom w:val="single" w:sz="2" w:space="0" w:color="auto"/>
            </w:tcBorders>
            <w:vAlign w:val="center"/>
          </w:tcPr>
          <w:p w:rsidR="004D137B" w:rsidRPr="00BD4F31" w:rsidRDefault="004D137B" w:rsidP="008F72D3">
            <w:pPr>
              <w:pStyle w:val="cuatexto"/>
              <w:ind w:left="-71"/>
              <w:jc w:val="right"/>
              <w:rPr>
                <w:sz w:val="14"/>
                <w:szCs w:val="14"/>
                <w:lang w:val="eu-ES"/>
              </w:rPr>
            </w:pPr>
            <w:r w:rsidRPr="00BD4F31">
              <w:rPr>
                <w:sz w:val="14"/>
                <w:szCs w:val="14"/>
                <w:lang w:val="eu-ES"/>
              </w:rPr>
              <w:t>8</w:t>
            </w:r>
          </w:p>
        </w:tc>
      </w:tr>
      <w:tr w:rsidR="004D137B" w:rsidRPr="00BD4F31" w:rsidTr="00FE5533">
        <w:trPr>
          <w:trHeight w:val="198"/>
          <w:jc w:val="center"/>
        </w:trPr>
        <w:tc>
          <w:tcPr>
            <w:tcW w:w="2032" w:type="dxa"/>
            <w:tcBorders>
              <w:top w:val="single" w:sz="2" w:space="0" w:color="auto"/>
              <w:bottom w:val="single" w:sz="2" w:space="0" w:color="auto"/>
            </w:tcBorders>
            <w:vAlign w:val="center"/>
          </w:tcPr>
          <w:p w:rsidR="004D137B" w:rsidRPr="00BD4F31" w:rsidRDefault="00807DF3" w:rsidP="004D137B">
            <w:pPr>
              <w:pStyle w:val="cuatexto"/>
              <w:jc w:val="left"/>
              <w:rPr>
                <w:sz w:val="14"/>
                <w:szCs w:val="14"/>
                <w:lang w:val="eu-ES"/>
              </w:rPr>
            </w:pPr>
            <w:r w:rsidRPr="00BD4F31">
              <w:rPr>
                <w:sz w:val="14"/>
                <w:szCs w:val="14"/>
                <w:lang w:val="eu-ES"/>
              </w:rPr>
              <w:t>Transferentzia arruntak</w:t>
            </w:r>
          </w:p>
        </w:tc>
        <w:tc>
          <w:tcPr>
            <w:tcW w:w="420" w:type="dxa"/>
            <w:tcBorders>
              <w:top w:val="single" w:sz="2" w:space="0" w:color="auto"/>
              <w:bottom w:val="single" w:sz="2" w:space="0" w:color="auto"/>
            </w:tcBorders>
            <w:vAlign w:val="center"/>
          </w:tcPr>
          <w:p w:rsidR="004D137B" w:rsidRPr="00BD4F31" w:rsidRDefault="004D137B" w:rsidP="00FE5533">
            <w:pPr>
              <w:pStyle w:val="cuatexto"/>
              <w:ind w:left="-99"/>
              <w:jc w:val="right"/>
              <w:rPr>
                <w:sz w:val="14"/>
                <w:szCs w:val="14"/>
                <w:lang w:val="eu-ES"/>
              </w:rPr>
            </w:pPr>
            <w:r w:rsidRPr="00BD4F31">
              <w:rPr>
                <w:sz w:val="14"/>
                <w:szCs w:val="14"/>
                <w:lang w:val="eu-ES"/>
              </w:rPr>
              <w:t>4</w:t>
            </w:r>
          </w:p>
        </w:tc>
        <w:tc>
          <w:tcPr>
            <w:tcW w:w="1008" w:type="dxa"/>
            <w:tcBorders>
              <w:top w:val="single" w:sz="2" w:space="0" w:color="auto"/>
              <w:bottom w:val="single" w:sz="2" w:space="0" w:color="auto"/>
            </w:tcBorders>
            <w:vAlign w:val="center"/>
          </w:tcPr>
          <w:p w:rsidR="004D137B" w:rsidRPr="00BD4F31" w:rsidRDefault="004D137B" w:rsidP="00FE5533">
            <w:pPr>
              <w:pStyle w:val="cuatexto"/>
              <w:ind w:left="-57" w:right="-57"/>
              <w:jc w:val="right"/>
              <w:rPr>
                <w:sz w:val="14"/>
                <w:szCs w:val="14"/>
                <w:lang w:val="eu-ES"/>
              </w:rPr>
            </w:pPr>
            <w:r w:rsidRPr="00BD4F31">
              <w:rPr>
                <w:sz w:val="14"/>
                <w:szCs w:val="14"/>
                <w:lang w:val="eu-ES"/>
              </w:rPr>
              <w:t>102.922</w:t>
            </w:r>
          </w:p>
        </w:tc>
        <w:tc>
          <w:tcPr>
            <w:tcW w:w="854"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1092" w:type="dxa"/>
            <w:tcBorders>
              <w:top w:val="single" w:sz="2" w:space="0" w:color="auto"/>
              <w:bottom w:val="single" w:sz="2" w:space="0" w:color="auto"/>
            </w:tcBorders>
            <w:vAlign w:val="center"/>
          </w:tcPr>
          <w:p w:rsidR="004D137B" w:rsidRPr="00BD4F31" w:rsidRDefault="004D137B" w:rsidP="00FE5533">
            <w:pPr>
              <w:pStyle w:val="cuatexto"/>
              <w:ind w:left="-43"/>
              <w:jc w:val="right"/>
              <w:rPr>
                <w:sz w:val="14"/>
                <w:szCs w:val="14"/>
                <w:lang w:val="eu-ES"/>
              </w:rPr>
            </w:pPr>
            <w:r w:rsidRPr="00BD4F31">
              <w:rPr>
                <w:sz w:val="14"/>
                <w:szCs w:val="14"/>
                <w:lang w:val="eu-ES"/>
              </w:rPr>
              <w:t>102.922</w:t>
            </w:r>
          </w:p>
        </w:tc>
        <w:tc>
          <w:tcPr>
            <w:tcW w:w="1078"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90.600</w:t>
            </w:r>
          </w:p>
        </w:tc>
        <w:tc>
          <w:tcPr>
            <w:tcW w:w="1007"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90.600</w:t>
            </w:r>
          </w:p>
        </w:tc>
        <w:tc>
          <w:tcPr>
            <w:tcW w:w="1120"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854" w:type="dxa"/>
            <w:tcBorders>
              <w:top w:val="single" w:sz="2" w:space="0" w:color="auto"/>
              <w:bottom w:val="single" w:sz="2" w:space="0" w:color="auto"/>
            </w:tcBorders>
            <w:vAlign w:val="center"/>
          </w:tcPr>
          <w:p w:rsidR="004D137B" w:rsidRPr="00BD4F31" w:rsidRDefault="004D137B" w:rsidP="008F72D3">
            <w:pPr>
              <w:pStyle w:val="cuatexto"/>
              <w:ind w:left="-71" w:right="-57"/>
              <w:jc w:val="right"/>
              <w:rPr>
                <w:sz w:val="14"/>
                <w:szCs w:val="14"/>
                <w:lang w:val="eu-ES"/>
              </w:rPr>
            </w:pPr>
            <w:r w:rsidRPr="00BD4F31">
              <w:rPr>
                <w:sz w:val="14"/>
                <w:szCs w:val="14"/>
                <w:lang w:val="eu-ES"/>
              </w:rPr>
              <w:t>88</w:t>
            </w:r>
          </w:p>
        </w:tc>
        <w:tc>
          <w:tcPr>
            <w:tcW w:w="1063" w:type="dxa"/>
            <w:tcBorders>
              <w:top w:val="single" w:sz="2" w:space="0" w:color="auto"/>
              <w:bottom w:val="single" w:sz="2" w:space="0" w:color="auto"/>
            </w:tcBorders>
            <w:vAlign w:val="center"/>
          </w:tcPr>
          <w:p w:rsidR="004D137B" w:rsidRPr="00BD4F31" w:rsidRDefault="004D137B" w:rsidP="008F72D3">
            <w:pPr>
              <w:pStyle w:val="cuatexto"/>
              <w:ind w:left="-71"/>
              <w:jc w:val="right"/>
              <w:rPr>
                <w:sz w:val="14"/>
                <w:szCs w:val="14"/>
                <w:lang w:val="eu-ES"/>
              </w:rPr>
            </w:pPr>
            <w:r w:rsidRPr="00BD4F31">
              <w:rPr>
                <w:sz w:val="14"/>
                <w:szCs w:val="14"/>
                <w:lang w:val="eu-ES"/>
              </w:rPr>
              <w:t>30</w:t>
            </w:r>
          </w:p>
        </w:tc>
      </w:tr>
      <w:tr w:rsidR="004D137B" w:rsidRPr="00BD4F31" w:rsidTr="00FE5533">
        <w:trPr>
          <w:trHeight w:val="198"/>
          <w:jc w:val="center"/>
        </w:trPr>
        <w:tc>
          <w:tcPr>
            <w:tcW w:w="2032" w:type="dxa"/>
            <w:tcBorders>
              <w:top w:val="single" w:sz="2" w:space="0" w:color="auto"/>
              <w:bottom w:val="single" w:sz="2" w:space="0" w:color="auto"/>
            </w:tcBorders>
            <w:vAlign w:val="center"/>
          </w:tcPr>
          <w:p w:rsidR="004D137B" w:rsidRPr="00BD4F31" w:rsidRDefault="00807DF3" w:rsidP="004D137B">
            <w:pPr>
              <w:pStyle w:val="cuatexto"/>
              <w:jc w:val="left"/>
              <w:rPr>
                <w:sz w:val="14"/>
                <w:szCs w:val="14"/>
                <w:lang w:val="eu-ES"/>
              </w:rPr>
            </w:pPr>
            <w:r w:rsidRPr="00BD4F31">
              <w:rPr>
                <w:sz w:val="14"/>
                <w:szCs w:val="14"/>
                <w:lang w:val="eu-ES"/>
              </w:rPr>
              <w:t>Ondare bidezko diru-sarrerak</w:t>
            </w:r>
            <w:r w:rsidR="004D137B" w:rsidRPr="00BD4F31">
              <w:rPr>
                <w:sz w:val="14"/>
                <w:szCs w:val="14"/>
                <w:lang w:val="eu-ES"/>
              </w:rPr>
              <w:t xml:space="preserve"> </w:t>
            </w:r>
          </w:p>
        </w:tc>
        <w:tc>
          <w:tcPr>
            <w:tcW w:w="420" w:type="dxa"/>
            <w:tcBorders>
              <w:top w:val="single" w:sz="2" w:space="0" w:color="auto"/>
              <w:bottom w:val="single" w:sz="2" w:space="0" w:color="auto"/>
            </w:tcBorders>
            <w:vAlign w:val="center"/>
          </w:tcPr>
          <w:p w:rsidR="004D137B" w:rsidRPr="00BD4F31" w:rsidRDefault="004D137B" w:rsidP="00FE5533">
            <w:pPr>
              <w:pStyle w:val="cuatexto"/>
              <w:ind w:left="-99"/>
              <w:jc w:val="right"/>
              <w:rPr>
                <w:sz w:val="14"/>
                <w:szCs w:val="14"/>
                <w:lang w:val="eu-ES"/>
              </w:rPr>
            </w:pPr>
            <w:r w:rsidRPr="00BD4F31">
              <w:rPr>
                <w:sz w:val="14"/>
                <w:szCs w:val="14"/>
                <w:lang w:val="eu-ES"/>
              </w:rPr>
              <w:t>5</w:t>
            </w:r>
          </w:p>
        </w:tc>
        <w:tc>
          <w:tcPr>
            <w:tcW w:w="1008" w:type="dxa"/>
            <w:tcBorders>
              <w:top w:val="single" w:sz="2" w:space="0" w:color="auto"/>
              <w:bottom w:val="single" w:sz="2" w:space="0" w:color="auto"/>
            </w:tcBorders>
            <w:vAlign w:val="center"/>
          </w:tcPr>
          <w:p w:rsidR="004D137B" w:rsidRPr="00BD4F31" w:rsidRDefault="004D137B" w:rsidP="00FE5533">
            <w:pPr>
              <w:pStyle w:val="cuatexto"/>
              <w:ind w:left="-57" w:right="-57"/>
              <w:jc w:val="right"/>
              <w:rPr>
                <w:sz w:val="14"/>
                <w:szCs w:val="14"/>
                <w:lang w:val="eu-ES"/>
              </w:rPr>
            </w:pPr>
            <w:r w:rsidRPr="00BD4F31">
              <w:rPr>
                <w:sz w:val="14"/>
                <w:szCs w:val="14"/>
                <w:lang w:val="eu-ES"/>
              </w:rPr>
              <w:t>0</w:t>
            </w:r>
          </w:p>
        </w:tc>
        <w:tc>
          <w:tcPr>
            <w:tcW w:w="854"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1092" w:type="dxa"/>
            <w:tcBorders>
              <w:top w:val="single" w:sz="2" w:space="0" w:color="auto"/>
              <w:bottom w:val="single" w:sz="2" w:space="0" w:color="auto"/>
            </w:tcBorders>
            <w:vAlign w:val="center"/>
          </w:tcPr>
          <w:p w:rsidR="004D137B" w:rsidRPr="00BD4F31" w:rsidRDefault="004D137B" w:rsidP="00FE5533">
            <w:pPr>
              <w:pStyle w:val="cuatexto"/>
              <w:ind w:left="-43"/>
              <w:jc w:val="right"/>
              <w:rPr>
                <w:sz w:val="14"/>
                <w:szCs w:val="14"/>
                <w:lang w:val="eu-ES"/>
              </w:rPr>
            </w:pPr>
            <w:r w:rsidRPr="00BD4F31">
              <w:rPr>
                <w:sz w:val="14"/>
                <w:szCs w:val="14"/>
                <w:lang w:val="eu-ES"/>
              </w:rPr>
              <w:t>0</w:t>
            </w:r>
          </w:p>
        </w:tc>
        <w:tc>
          <w:tcPr>
            <w:tcW w:w="1078"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321</w:t>
            </w:r>
          </w:p>
        </w:tc>
        <w:tc>
          <w:tcPr>
            <w:tcW w:w="1007"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321</w:t>
            </w:r>
          </w:p>
        </w:tc>
        <w:tc>
          <w:tcPr>
            <w:tcW w:w="1120"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854" w:type="dxa"/>
            <w:tcBorders>
              <w:top w:val="single" w:sz="2" w:space="0" w:color="auto"/>
              <w:bottom w:val="single" w:sz="2" w:space="0" w:color="auto"/>
            </w:tcBorders>
            <w:vAlign w:val="center"/>
          </w:tcPr>
          <w:p w:rsidR="004D137B" w:rsidRPr="00BD4F31" w:rsidRDefault="004D137B" w:rsidP="008F72D3">
            <w:pPr>
              <w:pStyle w:val="cuatexto"/>
              <w:ind w:left="-71" w:right="-57"/>
              <w:jc w:val="right"/>
              <w:rPr>
                <w:sz w:val="14"/>
                <w:szCs w:val="14"/>
                <w:lang w:val="eu-ES"/>
              </w:rPr>
            </w:pPr>
          </w:p>
        </w:tc>
        <w:tc>
          <w:tcPr>
            <w:tcW w:w="1063" w:type="dxa"/>
            <w:tcBorders>
              <w:top w:val="single" w:sz="2" w:space="0" w:color="auto"/>
              <w:bottom w:val="single" w:sz="2" w:space="0" w:color="auto"/>
            </w:tcBorders>
            <w:vAlign w:val="center"/>
          </w:tcPr>
          <w:p w:rsidR="004D137B" w:rsidRPr="00BD4F31" w:rsidRDefault="004D137B" w:rsidP="008F72D3">
            <w:pPr>
              <w:pStyle w:val="cuatexto"/>
              <w:ind w:left="-71"/>
              <w:jc w:val="right"/>
              <w:rPr>
                <w:sz w:val="14"/>
                <w:szCs w:val="14"/>
                <w:lang w:val="eu-ES"/>
              </w:rPr>
            </w:pPr>
          </w:p>
        </w:tc>
      </w:tr>
      <w:tr w:rsidR="004D137B" w:rsidRPr="00BD4F31" w:rsidTr="00FE5533">
        <w:trPr>
          <w:trHeight w:val="198"/>
          <w:jc w:val="center"/>
        </w:trPr>
        <w:tc>
          <w:tcPr>
            <w:tcW w:w="2032" w:type="dxa"/>
            <w:tcBorders>
              <w:top w:val="single" w:sz="2" w:space="0" w:color="auto"/>
              <w:bottom w:val="single" w:sz="2" w:space="0" w:color="auto"/>
            </w:tcBorders>
            <w:vAlign w:val="center"/>
          </w:tcPr>
          <w:p w:rsidR="004D137B" w:rsidRPr="00BD4F31" w:rsidRDefault="00807DF3" w:rsidP="004D137B">
            <w:pPr>
              <w:pStyle w:val="cuatexto"/>
              <w:jc w:val="left"/>
              <w:rPr>
                <w:sz w:val="14"/>
                <w:szCs w:val="14"/>
                <w:lang w:val="eu-ES"/>
              </w:rPr>
            </w:pPr>
            <w:r w:rsidRPr="00BD4F31">
              <w:rPr>
                <w:sz w:val="14"/>
                <w:szCs w:val="14"/>
                <w:lang w:val="eu-ES"/>
              </w:rPr>
              <w:t>Inbertsio errealak besterentzea</w:t>
            </w:r>
          </w:p>
        </w:tc>
        <w:tc>
          <w:tcPr>
            <w:tcW w:w="420" w:type="dxa"/>
            <w:tcBorders>
              <w:top w:val="single" w:sz="2" w:space="0" w:color="auto"/>
              <w:bottom w:val="single" w:sz="2" w:space="0" w:color="auto"/>
            </w:tcBorders>
            <w:vAlign w:val="center"/>
          </w:tcPr>
          <w:p w:rsidR="004D137B" w:rsidRPr="00BD4F31" w:rsidRDefault="004D137B" w:rsidP="00FE5533">
            <w:pPr>
              <w:pStyle w:val="cuatexto"/>
              <w:ind w:left="-99"/>
              <w:jc w:val="right"/>
              <w:rPr>
                <w:sz w:val="14"/>
                <w:szCs w:val="14"/>
                <w:lang w:val="eu-ES"/>
              </w:rPr>
            </w:pPr>
            <w:r w:rsidRPr="00BD4F31">
              <w:rPr>
                <w:sz w:val="14"/>
                <w:szCs w:val="14"/>
                <w:lang w:val="eu-ES"/>
              </w:rPr>
              <w:t>6</w:t>
            </w:r>
          </w:p>
        </w:tc>
        <w:tc>
          <w:tcPr>
            <w:tcW w:w="1008" w:type="dxa"/>
            <w:tcBorders>
              <w:top w:val="single" w:sz="2" w:space="0" w:color="auto"/>
              <w:bottom w:val="single" w:sz="2" w:space="0" w:color="auto"/>
            </w:tcBorders>
            <w:vAlign w:val="center"/>
          </w:tcPr>
          <w:p w:rsidR="004D137B" w:rsidRPr="00BD4F31" w:rsidRDefault="004D137B" w:rsidP="00FE5533">
            <w:pPr>
              <w:pStyle w:val="cuatexto"/>
              <w:ind w:left="-57" w:right="-57"/>
              <w:jc w:val="right"/>
              <w:rPr>
                <w:sz w:val="14"/>
                <w:szCs w:val="14"/>
                <w:lang w:val="eu-ES"/>
              </w:rPr>
            </w:pPr>
            <w:r w:rsidRPr="00BD4F31">
              <w:rPr>
                <w:sz w:val="14"/>
                <w:szCs w:val="14"/>
                <w:lang w:val="eu-ES"/>
              </w:rPr>
              <w:t>0</w:t>
            </w:r>
          </w:p>
        </w:tc>
        <w:tc>
          <w:tcPr>
            <w:tcW w:w="854"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1092" w:type="dxa"/>
            <w:tcBorders>
              <w:top w:val="single" w:sz="2" w:space="0" w:color="auto"/>
              <w:bottom w:val="single" w:sz="2" w:space="0" w:color="auto"/>
            </w:tcBorders>
            <w:vAlign w:val="center"/>
          </w:tcPr>
          <w:p w:rsidR="004D137B" w:rsidRPr="00BD4F31" w:rsidRDefault="004D137B" w:rsidP="00FE5533">
            <w:pPr>
              <w:pStyle w:val="cuatexto"/>
              <w:ind w:left="-43"/>
              <w:jc w:val="right"/>
              <w:rPr>
                <w:sz w:val="14"/>
                <w:szCs w:val="14"/>
                <w:lang w:val="eu-ES"/>
              </w:rPr>
            </w:pPr>
            <w:r w:rsidRPr="00BD4F31">
              <w:rPr>
                <w:sz w:val="14"/>
                <w:szCs w:val="14"/>
                <w:lang w:val="eu-ES"/>
              </w:rPr>
              <w:t>0</w:t>
            </w:r>
          </w:p>
        </w:tc>
        <w:tc>
          <w:tcPr>
            <w:tcW w:w="1078"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1007"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1120"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854" w:type="dxa"/>
            <w:tcBorders>
              <w:top w:val="single" w:sz="2" w:space="0" w:color="auto"/>
              <w:bottom w:val="single" w:sz="2" w:space="0" w:color="auto"/>
            </w:tcBorders>
            <w:vAlign w:val="center"/>
          </w:tcPr>
          <w:p w:rsidR="004D137B" w:rsidRPr="00BD4F31" w:rsidRDefault="004D137B" w:rsidP="008F72D3">
            <w:pPr>
              <w:pStyle w:val="cuatexto"/>
              <w:ind w:left="-71" w:right="-57"/>
              <w:jc w:val="right"/>
              <w:rPr>
                <w:sz w:val="14"/>
                <w:szCs w:val="14"/>
                <w:lang w:val="eu-ES"/>
              </w:rPr>
            </w:pPr>
          </w:p>
        </w:tc>
        <w:tc>
          <w:tcPr>
            <w:tcW w:w="1063" w:type="dxa"/>
            <w:tcBorders>
              <w:top w:val="single" w:sz="2" w:space="0" w:color="auto"/>
              <w:bottom w:val="single" w:sz="2" w:space="0" w:color="auto"/>
            </w:tcBorders>
            <w:vAlign w:val="center"/>
          </w:tcPr>
          <w:p w:rsidR="004D137B" w:rsidRPr="00BD4F31" w:rsidRDefault="004D137B" w:rsidP="008F72D3">
            <w:pPr>
              <w:pStyle w:val="cuatexto"/>
              <w:ind w:left="-71"/>
              <w:jc w:val="right"/>
              <w:rPr>
                <w:sz w:val="14"/>
                <w:szCs w:val="14"/>
                <w:lang w:val="eu-ES"/>
              </w:rPr>
            </w:pPr>
          </w:p>
        </w:tc>
      </w:tr>
      <w:tr w:rsidR="004D137B" w:rsidRPr="00BD4F31" w:rsidTr="00FE5533">
        <w:trPr>
          <w:trHeight w:val="198"/>
          <w:jc w:val="center"/>
        </w:trPr>
        <w:tc>
          <w:tcPr>
            <w:tcW w:w="2032" w:type="dxa"/>
            <w:tcBorders>
              <w:top w:val="single" w:sz="2" w:space="0" w:color="auto"/>
              <w:bottom w:val="single" w:sz="2" w:space="0" w:color="auto"/>
            </w:tcBorders>
            <w:vAlign w:val="center"/>
          </w:tcPr>
          <w:p w:rsidR="004D137B" w:rsidRPr="00BD4F31" w:rsidRDefault="00807DF3" w:rsidP="004D137B">
            <w:pPr>
              <w:pStyle w:val="cuatexto"/>
              <w:jc w:val="left"/>
              <w:rPr>
                <w:sz w:val="14"/>
                <w:szCs w:val="14"/>
                <w:lang w:val="eu-ES"/>
              </w:rPr>
            </w:pPr>
            <w:r w:rsidRPr="00BD4F31">
              <w:rPr>
                <w:sz w:val="14"/>
                <w:szCs w:val="14"/>
                <w:lang w:val="eu-ES"/>
              </w:rPr>
              <w:t>Kapital-transferentziak</w:t>
            </w:r>
          </w:p>
        </w:tc>
        <w:tc>
          <w:tcPr>
            <w:tcW w:w="420" w:type="dxa"/>
            <w:tcBorders>
              <w:top w:val="single" w:sz="2" w:space="0" w:color="auto"/>
              <w:bottom w:val="single" w:sz="2" w:space="0" w:color="auto"/>
            </w:tcBorders>
            <w:vAlign w:val="center"/>
          </w:tcPr>
          <w:p w:rsidR="004D137B" w:rsidRPr="00BD4F31" w:rsidRDefault="004D137B" w:rsidP="00FE5533">
            <w:pPr>
              <w:pStyle w:val="cuatexto"/>
              <w:ind w:left="-99"/>
              <w:jc w:val="right"/>
              <w:rPr>
                <w:sz w:val="14"/>
                <w:szCs w:val="14"/>
                <w:lang w:val="eu-ES"/>
              </w:rPr>
            </w:pPr>
            <w:r w:rsidRPr="00BD4F31">
              <w:rPr>
                <w:sz w:val="14"/>
                <w:szCs w:val="14"/>
                <w:lang w:val="eu-ES"/>
              </w:rPr>
              <w:t>7</w:t>
            </w:r>
          </w:p>
        </w:tc>
        <w:tc>
          <w:tcPr>
            <w:tcW w:w="1008" w:type="dxa"/>
            <w:tcBorders>
              <w:top w:val="single" w:sz="2" w:space="0" w:color="auto"/>
              <w:bottom w:val="single" w:sz="2" w:space="0" w:color="auto"/>
            </w:tcBorders>
            <w:vAlign w:val="center"/>
          </w:tcPr>
          <w:p w:rsidR="004D137B" w:rsidRPr="00BD4F31" w:rsidRDefault="004D137B" w:rsidP="00FE5533">
            <w:pPr>
              <w:pStyle w:val="cuatexto"/>
              <w:ind w:left="-57" w:right="-57"/>
              <w:jc w:val="right"/>
              <w:rPr>
                <w:sz w:val="14"/>
                <w:szCs w:val="14"/>
                <w:lang w:val="eu-ES"/>
              </w:rPr>
            </w:pPr>
            <w:r w:rsidRPr="00BD4F31">
              <w:rPr>
                <w:sz w:val="14"/>
                <w:szCs w:val="14"/>
                <w:lang w:val="eu-ES"/>
              </w:rPr>
              <w:t>0</w:t>
            </w:r>
          </w:p>
        </w:tc>
        <w:tc>
          <w:tcPr>
            <w:tcW w:w="854"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165.735</w:t>
            </w:r>
          </w:p>
        </w:tc>
        <w:tc>
          <w:tcPr>
            <w:tcW w:w="1092" w:type="dxa"/>
            <w:tcBorders>
              <w:top w:val="single" w:sz="2" w:space="0" w:color="auto"/>
              <w:bottom w:val="single" w:sz="2" w:space="0" w:color="auto"/>
            </w:tcBorders>
            <w:vAlign w:val="center"/>
          </w:tcPr>
          <w:p w:rsidR="004D137B" w:rsidRPr="00BD4F31" w:rsidRDefault="004D137B" w:rsidP="00FE5533">
            <w:pPr>
              <w:pStyle w:val="cuatexto"/>
              <w:ind w:left="-43"/>
              <w:jc w:val="right"/>
              <w:rPr>
                <w:sz w:val="14"/>
                <w:szCs w:val="14"/>
                <w:lang w:val="eu-ES"/>
              </w:rPr>
            </w:pPr>
            <w:r w:rsidRPr="00BD4F31">
              <w:rPr>
                <w:sz w:val="14"/>
                <w:szCs w:val="14"/>
                <w:lang w:val="eu-ES"/>
              </w:rPr>
              <w:t>165.735</w:t>
            </w:r>
          </w:p>
        </w:tc>
        <w:tc>
          <w:tcPr>
            <w:tcW w:w="1078"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190.204</w:t>
            </w:r>
          </w:p>
        </w:tc>
        <w:tc>
          <w:tcPr>
            <w:tcW w:w="1007"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190.204</w:t>
            </w:r>
          </w:p>
        </w:tc>
        <w:tc>
          <w:tcPr>
            <w:tcW w:w="1120"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854" w:type="dxa"/>
            <w:tcBorders>
              <w:top w:val="single" w:sz="2" w:space="0" w:color="auto"/>
              <w:bottom w:val="single" w:sz="2" w:space="0" w:color="auto"/>
            </w:tcBorders>
            <w:vAlign w:val="center"/>
          </w:tcPr>
          <w:p w:rsidR="004D137B" w:rsidRPr="00BD4F31" w:rsidRDefault="004D137B" w:rsidP="008F72D3">
            <w:pPr>
              <w:pStyle w:val="cuatexto"/>
              <w:ind w:left="-71" w:right="-57"/>
              <w:jc w:val="right"/>
              <w:rPr>
                <w:sz w:val="14"/>
                <w:szCs w:val="14"/>
                <w:lang w:val="eu-ES"/>
              </w:rPr>
            </w:pPr>
            <w:r w:rsidRPr="00BD4F31">
              <w:rPr>
                <w:sz w:val="14"/>
                <w:szCs w:val="14"/>
                <w:lang w:val="eu-ES"/>
              </w:rPr>
              <w:t>115</w:t>
            </w:r>
          </w:p>
        </w:tc>
        <w:tc>
          <w:tcPr>
            <w:tcW w:w="1063" w:type="dxa"/>
            <w:tcBorders>
              <w:top w:val="single" w:sz="2" w:space="0" w:color="auto"/>
              <w:bottom w:val="single" w:sz="2" w:space="0" w:color="auto"/>
            </w:tcBorders>
            <w:vAlign w:val="center"/>
          </w:tcPr>
          <w:p w:rsidR="004D137B" w:rsidRPr="00BD4F31" w:rsidRDefault="004D137B" w:rsidP="008F72D3">
            <w:pPr>
              <w:pStyle w:val="cuatexto"/>
              <w:ind w:left="-71"/>
              <w:jc w:val="right"/>
              <w:rPr>
                <w:sz w:val="14"/>
                <w:szCs w:val="14"/>
                <w:lang w:val="eu-ES"/>
              </w:rPr>
            </w:pPr>
            <w:r w:rsidRPr="00BD4F31">
              <w:rPr>
                <w:sz w:val="14"/>
                <w:szCs w:val="14"/>
                <w:lang w:val="eu-ES"/>
              </w:rPr>
              <w:t>62</w:t>
            </w:r>
          </w:p>
        </w:tc>
      </w:tr>
      <w:tr w:rsidR="004D137B" w:rsidRPr="00BD4F31" w:rsidTr="00FE5533">
        <w:trPr>
          <w:trHeight w:val="198"/>
          <w:jc w:val="center"/>
        </w:trPr>
        <w:tc>
          <w:tcPr>
            <w:tcW w:w="2032" w:type="dxa"/>
            <w:tcBorders>
              <w:top w:val="single" w:sz="2" w:space="0" w:color="auto"/>
              <w:bottom w:val="single" w:sz="2" w:space="0" w:color="auto"/>
            </w:tcBorders>
            <w:vAlign w:val="center"/>
          </w:tcPr>
          <w:p w:rsidR="004D137B" w:rsidRPr="00BD4F31" w:rsidRDefault="00807DF3" w:rsidP="004D137B">
            <w:pPr>
              <w:pStyle w:val="cuatexto"/>
              <w:jc w:val="left"/>
              <w:rPr>
                <w:sz w:val="14"/>
                <w:szCs w:val="14"/>
                <w:lang w:val="eu-ES"/>
              </w:rPr>
            </w:pPr>
            <w:r w:rsidRPr="00BD4F31">
              <w:rPr>
                <w:sz w:val="14"/>
                <w:szCs w:val="14"/>
                <w:lang w:val="eu-ES"/>
              </w:rPr>
              <w:t>Finantza-aktiboak</w:t>
            </w:r>
          </w:p>
        </w:tc>
        <w:tc>
          <w:tcPr>
            <w:tcW w:w="420" w:type="dxa"/>
            <w:tcBorders>
              <w:top w:val="single" w:sz="2" w:space="0" w:color="auto"/>
              <w:bottom w:val="single" w:sz="2" w:space="0" w:color="auto"/>
            </w:tcBorders>
            <w:vAlign w:val="center"/>
          </w:tcPr>
          <w:p w:rsidR="004D137B" w:rsidRPr="00BD4F31" w:rsidRDefault="004D137B" w:rsidP="00FE5533">
            <w:pPr>
              <w:pStyle w:val="cuatexto"/>
              <w:ind w:left="-99"/>
              <w:jc w:val="right"/>
              <w:rPr>
                <w:sz w:val="14"/>
                <w:szCs w:val="14"/>
                <w:lang w:val="eu-ES"/>
              </w:rPr>
            </w:pPr>
            <w:r w:rsidRPr="00BD4F31">
              <w:rPr>
                <w:sz w:val="14"/>
                <w:szCs w:val="14"/>
                <w:lang w:val="eu-ES"/>
              </w:rPr>
              <w:t>8</w:t>
            </w:r>
          </w:p>
        </w:tc>
        <w:tc>
          <w:tcPr>
            <w:tcW w:w="1008" w:type="dxa"/>
            <w:tcBorders>
              <w:top w:val="single" w:sz="2" w:space="0" w:color="auto"/>
              <w:bottom w:val="single" w:sz="2" w:space="0" w:color="auto"/>
            </w:tcBorders>
            <w:vAlign w:val="center"/>
          </w:tcPr>
          <w:p w:rsidR="004D137B" w:rsidRPr="00BD4F31" w:rsidRDefault="004D137B" w:rsidP="00FE5533">
            <w:pPr>
              <w:pStyle w:val="cuatexto"/>
              <w:ind w:left="-57" w:right="-57"/>
              <w:jc w:val="right"/>
              <w:rPr>
                <w:sz w:val="14"/>
                <w:szCs w:val="14"/>
                <w:lang w:val="eu-ES"/>
              </w:rPr>
            </w:pPr>
            <w:r w:rsidRPr="00BD4F31">
              <w:rPr>
                <w:sz w:val="14"/>
                <w:szCs w:val="14"/>
                <w:lang w:val="eu-ES"/>
              </w:rPr>
              <w:t>0</w:t>
            </w:r>
          </w:p>
        </w:tc>
        <w:tc>
          <w:tcPr>
            <w:tcW w:w="854"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194.092</w:t>
            </w:r>
          </w:p>
        </w:tc>
        <w:tc>
          <w:tcPr>
            <w:tcW w:w="1092" w:type="dxa"/>
            <w:tcBorders>
              <w:top w:val="single" w:sz="2" w:space="0" w:color="auto"/>
              <w:bottom w:val="single" w:sz="2" w:space="0" w:color="auto"/>
            </w:tcBorders>
            <w:vAlign w:val="center"/>
          </w:tcPr>
          <w:p w:rsidR="004D137B" w:rsidRPr="00BD4F31" w:rsidRDefault="004D137B" w:rsidP="00FE5533">
            <w:pPr>
              <w:pStyle w:val="cuatexto"/>
              <w:ind w:left="-43"/>
              <w:jc w:val="right"/>
              <w:rPr>
                <w:sz w:val="14"/>
                <w:szCs w:val="14"/>
                <w:lang w:val="eu-ES"/>
              </w:rPr>
            </w:pPr>
            <w:r w:rsidRPr="00BD4F31">
              <w:rPr>
                <w:sz w:val="14"/>
                <w:szCs w:val="14"/>
                <w:lang w:val="eu-ES"/>
              </w:rPr>
              <w:t>194.092</w:t>
            </w:r>
          </w:p>
        </w:tc>
        <w:tc>
          <w:tcPr>
            <w:tcW w:w="1078"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1007"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1120" w:type="dxa"/>
            <w:tcBorders>
              <w:top w:val="single" w:sz="2" w:space="0" w:color="auto"/>
              <w:bottom w:val="single" w:sz="2"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854" w:type="dxa"/>
            <w:tcBorders>
              <w:top w:val="single" w:sz="2" w:space="0" w:color="auto"/>
              <w:bottom w:val="single" w:sz="2" w:space="0" w:color="auto"/>
            </w:tcBorders>
            <w:vAlign w:val="center"/>
          </w:tcPr>
          <w:p w:rsidR="004D137B" w:rsidRPr="00BD4F31" w:rsidRDefault="004D137B" w:rsidP="008F72D3">
            <w:pPr>
              <w:pStyle w:val="cuatexto"/>
              <w:ind w:left="-71" w:right="-57"/>
              <w:jc w:val="right"/>
              <w:rPr>
                <w:sz w:val="14"/>
                <w:szCs w:val="14"/>
                <w:lang w:val="eu-ES"/>
              </w:rPr>
            </w:pPr>
            <w:r w:rsidRPr="00BD4F31">
              <w:rPr>
                <w:sz w:val="14"/>
                <w:szCs w:val="14"/>
                <w:lang w:val="eu-ES"/>
              </w:rPr>
              <w:t>0</w:t>
            </w:r>
          </w:p>
        </w:tc>
        <w:tc>
          <w:tcPr>
            <w:tcW w:w="1063" w:type="dxa"/>
            <w:tcBorders>
              <w:top w:val="single" w:sz="2" w:space="0" w:color="auto"/>
              <w:bottom w:val="single" w:sz="2" w:space="0" w:color="auto"/>
            </w:tcBorders>
            <w:vAlign w:val="center"/>
          </w:tcPr>
          <w:p w:rsidR="004D137B" w:rsidRPr="00BD4F31" w:rsidRDefault="004D137B" w:rsidP="008F72D3">
            <w:pPr>
              <w:pStyle w:val="cuatexto"/>
              <w:ind w:left="-71"/>
              <w:jc w:val="right"/>
              <w:rPr>
                <w:sz w:val="14"/>
                <w:szCs w:val="14"/>
                <w:lang w:val="eu-ES"/>
              </w:rPr>
            </w:pPr>
          </w:p>
        </w:tc>
      </w:tr>
      <w:tr w:rsidR="004D137B" w:rsidRPr="00BD4F31" w:rsidTr="00FE5533">
        <w:trPr>
          <w:trHeight w:val="198"/>
          <w:jc w:val="center"/>
        </w:trPr>
        <w:tc>
          <w:tcPr>
            <w:tcW w:w="2032" w:type="dxa"/>
            <w:tcBorders>
              <w:top w:val="single" w:sz="2" w:space="0" w:color="auto"/>
              <w:bottom w:val="single" w:sz="4" w:space="0" w:color="auto"/>
            </w:tcBorders>
            <w:vAlign w:val="center"/>
          </w:tcPr>
          <w:p w:rsidR="004D137B" w:rsidRPr="00BD4F31" w:rsidRDefault="00807DF3" w:rsidP="004D137B">
            <w:pPr>
              <w:pStyle w:val="cuatexto"/>
              <w:jc w:val="left"/>
              <w:rPr>
                <w:sz w:val="14"/>
                <w:szCs w:val="14"/>
                <w:lang w:val="eu-ES"/>
              </w:rPr>
            </w:pPr>
            <w:r w:rsidRPr="00BD4F31">
              <w:rPr>
                <w:sz w:val="14"/>
                <w:szCs w:val="14"/>
                <w:lang w:val="eu-ES"/>
              </w:rPr>
              <w:t>Finantza-pasiboak</w:t>
            </w:r>
          </w:p>
        </w:tc>
        <w:tc>
          <w:tcPr>
            <w:tcW w:w="420" w:type="dxa"/>
            <w:tcBorders>
              <w:top w:val="single" w:sz="2" w:space="0" w:color="auto"/>
              <w:bottom w:val="single" w:sz="4" w:space="0" w:color="auto"/>
            </w:tcBorders>
            <w:vAlign w:val="center"/>
          </w:tcPr>
          <w:p w:rsidR="004D137B" w:rsidRPr="00BD4F31" w:rsidRDefault="004D137B" w:rsidP="00FE5533">
            <w:pPr>
              <w:pStyle w:val="cuatexto"/>
              <w:ind w:left="-99"/>
              <w:jc w:val="right"/>
              <w:rPr>
                <w:sz w:val="14"/>
                <w:szCs w:val="14"/>
                <w:lang w:val="eu-ES"/>
              </w:rPr>
            </w:pPr>
            <w:r w:rsidRPr="00BD4F31">
              <w:rPr>
                <w:sz w:val="14"/>
                <w:szCs w:val="14"/>
                <w:lang w:val="eu-ES"/>
              </w:rPr>
              <w:t>9</w:t>
            </w:r>
          </w:p>
        </w:tc>
        <w:tc>
          <w:tcPr>
            <w:tcW w:w="1008" w:type="dxa"/>
            <w:tcBorders>
              <w:top w:val="single" w:sz="2" w:space="0" w:color="auto"/>
              <w:bottom w:val="single" w:sz="4" w:space="0" w:color="auto"/>
            </w:tcBorders>
            <w:vAlign w:val="center"/>
          </w:tcPr>
          <w:p w:rsidR="004D137B" w:rsidRPr="00BD4F31" w:rsidRDefault="004D137B" w:rsidP="00FE5533">
            <w:pPr>
              <w:pStyle w:val="cuatexto"/>
              <w:ind w:left="-57" w:right="-57"/>
              <w:jc w:val="right"/>
              <w:rPr>
                <w:sz w:val="14"/>
                <w:szCs w:val="14"/>
                <w:lang w:val="eu-ES"/>
              </w:rPr>
            </w:pPr>
            <w:r w:rsidRPr="00BD4F31">
              <w:rPr>
                <w:sz w:val="14"/>
                <w:szCs w:val="14"/>
                <w:lang w:val="eu-ES"/>
              </w:rPr>
              <w:t>0</w:t>
            </w:r>
          </w:p>
        </w:tc>
        <w:tc>
          <w:tcPr>
            <w:tcW w:w="854" w:type="dxa"/>
            <w:tcBorders>
              <w:top w:val="single" w:sz="2" w:space="0" w:color="auto"/>
              <w:bottom w:val="single" w:sz="4"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1092" w:type="dxa"/>
            <w:tcBorders>
              <w:top w:val="single" w:sz="2" w:space="0" w:color="auto"/>
              <w:bottom w:val="single" w:sz="4" w:space="0" w:color="auto"/>
            </w:tcBorders>
            <w:vAlign w:val="center"/>
          </w:tcPr>
          <w:p w:rsidR="004D137B" w:rsidRPr="00BD4F31" w:rsidRDefault="004D137B" w:rsidP="00FE5533">
            <w:pPr>
              <w:pStyle w:val="cuatexto"/>
              <w:ind w:left="-43"/>
              <w:jc w:val="right"/>
              <w:rPr>
                <w:sz w:val="14"/>
                <w:szCs w:val="14"/>
                <w:lang w:val="eu-ES"/>
              </w:rPr>
            </w:pPr>
            <w:r w:rsidRPr="00BD4F31">
              <w:rPr>
                <w:sz w:val="14"/>
                <w:szCs w:val="14"/>
                <w:lang w:val="eu-ES"/>
              </w:rPr>
              <w:t>0</w:t>
            </w:r>
          </w:p>
        </w:tc>
        <w:tc>
          <w:tcPr>
            <w:tcW w:w="1078" w:type="dxa"/>
            <w:tcBorders>
              <w:top w:val="single" w:sz="2" w:space="0" w:color="auto"/>
              <w:bottom w:val="single" w:sz="4"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1007" w:type="dxa"/>
            <w:tcBorders>
              <w:top w:val="single" w:sz="2" w:space="0" w:color="auto"/>
              <w:bottom w:val="single" w:sz="4"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1120" w:type="dxa"/>
            <w:tcBorders>
              <w:top w:val="single" w:sz="2" w:space="0" w:color="auto"/>
              <w:bottom w:val="single" w:sz="4" w:space="0" w:color="auto"/>
            </w:tcBorders>
            <w:vAlign w:val="center"/>
          </w:tcPr>
          <w:p w:rsidR="004D137B" w:rsidRPr="00BD4F31" w:rsidRDefault="004D137B" w:rsidP="004D137B">
            <w:pPr>
              <w:pStyle w:val="cuatexto"/>
              <w:jc w:val="right"/>
              <w:rPr>
                <w:sz w:val="14"/>
                <w:szCs w:val="14"/>
                <w:lang w:val="eu-ES"/>
              </w:rPr>
            </w:pPr>
            <w:r w:rsidRPr="00BD4F31">
              <w:rPr>
                <w:sz w:val="14"/>
                <w:szCs w:val="14"/>
                <w:lang w:val="eu-ES"/>
              </w:rPr>
              <w:t>0</w:t>
            </w:r>
          </w:p>
        </w:tc>
        <w:tc>
          <w:tcPr>
            <w:tcW w:w="854" w:type="dxa"/>
            <w:tcBorders>
              <w:top w:val="single" w:sz="2" w:space="0" w:color="auto"/>
              <w:bottom w:val="single" w:sz="4" w:space="0" w:color="auto"/>
            </w:tcBorders>
            <w:vAlign w:val="center"/>
          </w:tcPr>
          <w:p w:rsidR="004D137B" w:rsidRPr="00BD4F31" w:rsidRDefault="004D137B" w:rsidP="008F72D3">
            <w:pPr>
              <w:pStyle w:val="cuatexto"/>
              <w:ind w:left="-71" w:right="-57"/>
              <w:jc w:val="right"/>
              <w:rPr>
                <w:sz w:val="14"/>
                <w:szCs w:val="14"/>
                <w:lang w:val="eu-ES"/>
              </w:rPr>
            </w:pPr>
          </w:p>
        </w:tc>
        <w:tc>
          <w:tcPr>
            <w:tcW w:w="1063" w:type="dxa"/>
            <w:tcBorders>
              <w:top w:val="single" w:sz="2" w:space="0" w:color="auto"/>
              <w:bottom w:val="single" w:sz="4" w:space="0" w:color="auto"/>
            </w:tcBorders>
            <w:vAlign w:val="center"/>
          </w:tcPr>
          <w:p w:rsidR="004D137B" w:rsidRPr="00BD4F31" w:rsidRDefault="004D137B" w:rsidP="008F72D3">
            <w:pPr>
              <w:pStyle w:val="cuatexto"/>
              <w:ind w:left="-71"/>
              <w:jc w:val="right"/>
              <w:rPr>
                <w:sz w:val="14"/>
                <w:szCs w:val="14"/>
                <w:lang w:val="eu-ES"/>
              </w:rPr>
            </w:pPr>
          </w:p>
        </w:tc>
      </w:tr>
      <w:tr w:rsidR="004D137B" w:rsidRPr="00BD4F31" w:rsidTr="00FE5533">
        <w:trPr>
          <w:trHeight w:val="255"/>
          <w:jc w:val="center"/>
        </w:trPr>
        <w:tc>
          <w:tcPr>
            <w:tcW w:w="2032" w:type="dxa"/>
            <w:tcBorders>
              <w:top w:val="single" w:sz="4" w:space="0" w:color="auto"/>
              <w:bottom w:val="single" w:sz="4" w:space="0" w:color="auto"/>
            </w:tcBorders>
            <w:shd w:val="clear" w:color="auto" w:fill="FABF8F" w:themeFill="accent6" w:themeFillTint="99"/>
            <w:vAlign w:val="center"/>
          </w:tcPr>
          <w:p w:rsidR="004D137B" w:rsidRPr="00BD4F31" w:rsidRDefault="00807DF3" w:rsidP="00807DF3">
            <w:pPr>
              <w:pStyle w:val="cuadroCabe"/>
              <w:jc w:val="left"/>
              <w:rPr>
                <w:sz w:val="14"/>
                <w:szCs w:val="14"/>
                <w:lang w:val="eu-ES"/>
              </w:rPr>
            </w:pPr>
            <w:r w:rsidRPr="00BD4F31">
              <w:rPr>
                <w:sz w:val="14"/>
                <w:szCs w:val="14"/>
                <w:lang w:val="eu-ES"/>
              </w:rPr>
              <w:t>Diru-sarrerak, guztira</w:t>
            </w:r>
          </w:p>
        </w:tc>
        <w:tc>
          <w:tcPr>
            <w:tcW w:w="420" w:type="dxa"/>
            <w:tcBorders>
              <w:top w:val="single" w:sz="4" w:space="0" w:color="auto"/>
              <w:bottom w:val="single" w:sz="4" w:space="0" w:color="auto"/>
            </w:tcBorders>
            <w:shd w:val="clear" w:color="auto" w:fill="FABF8F" w:themeFill="accent6" w:themeFillTint="99"/>
            <w:vAlign w:val="center"/>
          </w:tcPr>
          <w:p w:rsidR="004D137B" w:rsidRPr="00BD4F31" w:rsidRDefault="004D137B" w:rsidP="00FE5533">
            <w:pPr>
              <w:pStyle w:val="cuadroCabe"/>
              <w:ind w:left="-99"/>
              <w:jc w:val="right"/>
              <w:rPr>
                <w:sz w:val="14"/>
                <w:szCs w:val="14"/>
                <w:lang w:val="eu-ES"/>
              </w:rPr>
            </w:pPr>
            <w:r w:rsidRPr="00BD4F31">
              <w:rPr>
                <w:sz w:val="14"/>
                <w:szCs w:val="14"/>
                <w:lang w:val="eu-ES"/>
              </w:rPr>
              <w:t> </w:t>
            </w:r>
          </w:p>
        </w:tc>
        <w:tc>
          <w:tcPr>
            <w:tcW w:w="1008" w:type="dxa"/>
            <w:tcBorders>
              <w:top w:val="single" w:sz="4" w:space="0" w:color="auto"/>
              <w:bottom w:val="single" w:sz="4" w:space="0" w:color="auto"/>
            </w:tcBorders>
            <w:shd w:val="clear" w:color="auto" w:fill="FABF8F" w:themeFill="accent6" w:themeFillTint="99"/>
            <w:vAlign w:val="center"/>
          </w:tcPr>
          <w:p w:rsidR="004D137B" w:rsidRPr="00BD4F31" w:rsidRDefault="009470DE" w:rsidP="00FE5533">
            <w:pPr>
              <w:pStyle w:val="cuadroCabe"/>
              <w:ind w:left="-57" w:right="-57"/>
              <w:jc w:val="right"/>
              <w:rPr>
                <w:sz w:val="14"/>
                <w:szCs w:val="14"/>
                <w:lang w:val="eu-ES"/>
              </w:rPr>
            </w:pPr>
            <w:r w:rsidRPr="00BD4F31">
              <w:rPr>
                <w:sz w:val="14"/>
                <w:szCs w:val="14"/>
                <w:lang w:val="eu-ES"/>
              </w:rPr>
              <w:fldChar w:fldCharType="begin"/>
            </w:r>
            <w:r w:rsidR="004D137B" w:rsidRPr="00BD4F31">
              <w:rPr>
                <w:sz w:val="14"/>
                <w:szCs w:val="14"/>
                <w:lang w:val="eu-ES"/>
              </w:rPr>
              <w:instrText xml:space="preserve"> =SUM(ABOVE) </w:instrText>
            </w:r>
            <w:r w:rsidRPr="00BD4F31">
              <w:rPr>
                <w:sz w:val="14"/>
                <w:szCs w:val="14"/>
                <w:lang w:val="eu-ES"/>
              </w:rPr>
              <w:fldChar w:fldCharType="separate"/>
            </w:r>
            <w:r w:rsidR="004D137B" w:rsidRPr="00BD4F31">
              <w:rPr>
                <w:noProof/>
                <w:sz w:val="14"/>
                <w:szCs w:val="14"/>
                <w:lang w:val="eu-ES"/>
              </w:rPr>
              <w:t>111.622</w:t>
            </w:r>
            <w:r w:rsidRPr="00BD4F31">
              <w:rPr>
                <w:sz w:val="14"/>
                <w:szCs w:val="14"/>
                <w:lang w:val="eu-ES"/>
              </w:rPr>
              <w:fldChar w:fldCharType="end"/>
            </w:r>
          </w:p>
        </w:tc>
        <w:tc>
          <w:tcPr>
            <w:tcW w:w="854" w:type="dxa"/>
            <w:tcBorders>
              <w:top w:val="single" w:sz="4" w:space="0" w:color="auto"/>
              <w:bottom w:val="single" w:sz="4" w:space="0" w:color="auto"/>
            </w:tcBorders>
            <w:shd w:val="clear" w:color="auto" w:fill="FABF8F" w:themeFill="accent6" w:themeFillTint="99"/>
            <w:vAlign w:val="center"/>
          </w:tcPr>
          <w:p w:rsidR="004D137B" w:rsidRPr="00BD4F31" w:rsidRDefault="009470DE" w:rsidP="004D137B">
            <w:pPr>
              <w:pStyle w:val="cuadroCabe"/>
              <w:jc w:val="right"/>
              <w:rPr>
                <w:sz w:val="14"/>
                <w:szCs w:val="14"/>
                <w:lang w:val="eu-ES"/>
              </w:rPr>
            </w:pPr>
            <w:r w:rsidRPr="00BD4F31">
              <w:rPr>
                <w:sz w:val="14"/>
                <w:szCs w:val="14"/>
                <w:lang w:val="eu-ES"/>
              </w:rPr>
              <w:fldChar w:fldCharType="begin"/>
            </w:r>
            <w:r w:rsidR="004D137B" w:rsidRPr="00BD4F31">
              <w:rPr>
                <w:sz w:val="14"/>
                <w:szCs w:val="14"/>
                <w:lang w:val="eu-ES"/>
              </w:rPr>
              <w:instrText xml:space="preserve"> =SUM(ABOVE) </w:instrText>
            </w:r>
            <w:r w:rsidRPr="00BD4F31">
              <w:rPr>
                <w:sz w:val="14"/>
                <w:szCs w:val="14"/>
                <w:lang w:val="eu-ES"/>
              </w:rPr>
              <w:fldChar w:fldCharType="separate"/>
            </w:r>
            <w:r w:rsidR="004D137B" w:rsidRPr="00BD4F31">
              <w:rPr>
                <w:noProof/>
                <w:sz w:val="14"/>
                <w:szCs w:val="14"/>
                <w:lang w:val="eu-ES"/>
              </w:rPr>
              <w:t>359.827</w:t>
            </w:r>
            <w:r w:rsidRPr="00BD4F31">
              <w:rPr>
                <w:sz w:val="14"/>
                <w:szCs w:val="14"/>
                <w:lang w:val="eu-ES"/>
              </w:rPr>
              <w:fldChar w:fldCharType="end"/>
            </w:r>
          </w:p>
        </w:tc>
        <w:tc>
          <w:tcPr>
            <w:tcW w:w="1092" w:type="dxa"/>
            <w:tcBorders>
              <w:top w:val="single" w:sz="4" w:space="0" w:color="auto"/>
              <w:bottom w:val="single" w:sz="4" w:space="0" w:color="auto"/>
            </w:tcBorders>
            <w:shd w:val="clear" w:color="auto" w:fill="FABF8F" w:themeFill="accent6" w:themeFillTint="99"/>
            <w:vAlign w:val="center"/>
          </w:tcPr>
          <w:p w:rsidR="004D137B" w:rsidRPr="00BD4F31" w:rsidRDefault="009470DE" w:rsidP="00FE5533">
            <w:pPr>
              <w:pStyle w:val="cuadroCabe"/>
              <w:ind w:left="-43"/>
              <w:jc w:val="right"/>
              <w:rPr>
                <w:sz w:val="14"/>
                <w:szCs w:val="14"/>
                <w:lang w:val="eu-ES"/>
              </w:rPr>
            </w:pPr>
            <w:r w:rsidRPr="00BD4F31">
              <w:rPr>
                <w:sz w:val="14"/>
                <w:szCs w:val="14"/>
                <w:lang w:val="eu-ES"/>
              </w:rPr>
              <w:fldChar w:fldCharType="begin"/>
            </w:r>
            <w:r w:rsidR="004D137B" w:rsidRPr="00BD4F31">
              <w:rPr>
                <w:sz w:val="14"/>
                <w:szCs w:val="14"/>
                <w:lang w:val="eu-ES"/>
              </w:rPr>
              <w:instrText xml:space="preserve"> =SUM(ABOVE) </w:instrText>
            </w:r>
            <w:r w:rsidRPr="00BD4F31">
              <w:rPr>
                <w:sz w:val="14"/>
                <w:szCs w:val="14"/>
                <w:lang w:val="eu-ES"/>
              </w:rPr>
              <w:fldChar w:fldCharType="separate"/>
            </w:r>
            <w:r w:rsidR="004D137B" w:rsidRPr="00BD4F31">
              <w:rPr>
                <w:noProof/>
                <w:sz w:val="14"/>
                <w:szCs w:val="14"/>
                <w:lang w:val="eu-ES"/>
              </w:rPr>
              <w:t>471.449</w:t>
            </w:r>
            <w:r w:rsidRPr="00BD4F31">
              <w:rPr>
                <w:sz w:val="14"/>
                <w:szCs w:val="14"/>
                <w:lang w:val="eu-ES"/>
              </w:rPr>
              <w:fldChar w:fldCharType="end"/>
            </w:r>
          </w:p>
        </w:tc>
        <w:tc>
          <w:tcPr>
            <w:tcW w:w="1078" w:type="dxa"/>
            <w:tcBorders>
              <w:top w:val="single" w:sz="4" w:space="0" w:color="auto"/>
              <w:bottom w:val="single" w:sz="4" w:space="0" w:color="auto"/>
            </w:tcBorders>
            <w:shd w:val="clear" w:color="auto" w:fill="FABF8F" w:themeFill="accent6" w:themeFillTint="99"/>
            <w:vAlign w:val="center"/>
          </w:tcPr>
          <w:p w:rsidR="004D137B" w:rsidRPr="00BD4F31" w:rsidRDefault="009470DE" w:rsidP="004D137B">
            <w:pPr>
              <w:pStyle w:val="cuadroCabe"/>
              <w:jc w:val="right"/>
              <w:rPr>
                <w:sz w:val="14"/>
                <w:szCs w:val="14"/>
                <w:lang w:val="eu-ES"/>
              </w:rPr>
            </w:pPr>
            <w:r w:rsidRPr="00BD4F31">
              <w:rPr>
                <w:sz w:val="14"/>
                <w:szCs w:val="14"/>
                <w:lang w:val="eu-ES"/>
              </w:rPr>
              <w:fldChar w:fldCharType="begin"/>
            </w:r>
            <w:r w:rsidR="004D137B" w:rsidRPr="00BD4F31">
              <w:rPr>
                <w:sz w:val="14"/>
                <w:szCs w:val="14"/>
                <w:lang w:val="eu-ES"/>
              </w:rPr>
              <w:instrText xml:space="preserve"> =SUM(ABOVE) </w:instrText>
            </w:r>
            <w:r w:rsidRPr="00BD4F31">
              <w:rPr>
                <w:sz w:val="14"/>
                <w:szCs w:val="14"/>
                <w:lang w:val="eu-ES"/>
              </w:rPr>
              <w:fldChar w:fldCharType="separate"/>
            </w:r>
            <w:r w:rsidR="004D137B" w:rsidRPr="00BD4F31">
              <w:rPr>
                <w:noProof/>
                <w:sz w:val="14"/>
                <w:szCs w:val="14"/>
                <w:lang w:val="eu-ES"/>
              </w:rPr>
              <w:t>305.880</w:t>
            </w:r>
            <w:r w:rsidRPr="00BD4F31">
              <w:rPr>
                <w:sz w:val="14"/>
                <w:szCs w:val="14"/>
                <w:lang w:val="eu-ES"/>
              </w:rPr>
              <w:fldChar w:fldCharType="end"/>
            </w:r>
          </w:p>
        </w:tc>
        <w:tc>
          <w:tcPr>
            <w:tcW w:w="1007" w:type="dxa"/>
            <w:tcBorders>
              <w:top w:val="single" w:sz="4" w:space="0" w:color="auto"/>
              <w:bottom w:val="single" w:sz="4" w:space="0" w:color="auto"/>
            </w:tcBorders>
            <w:shd w:val="clear" w:color="auto" w:fill="FABF8F" w:themeFill="accent6" w:themeFillTint="99"/>
            <w:vAlign w:val="center"/>
          </w:tcPr>
          <w:p w:rsidR="004D137B" w:rsidRPr="00BD4F31" w:rsidRDefault="009470DE" w:rsidP="004D137B">
            <w:pPr>
              <w:pStyle w:val="cuadroCabe"/>
              <w:jc w:val="right"/>
              <w:rPr>
                <w:sz w:val="14"/>
                <w:szCs w:val="14"/>
                <w:lang w:val="eu-ES"/>
              </w:rPr>
            </w:pPr>
            <w:r w:rsidRPr="00BD4F31">
              <w:rPr>
                <w:sz w:val="14"/>
                <w:szCs w:val="14"/>
                <w:lang w:val="eu-ES"/>
              </w:rPr>
              <w:fldChar w:fldCharType="begin"/>
            </w:r>
            <w:r w:rsidR="004D137B" w:rsidRPr="00BD4F31">
              <w:rPr>
                <w:sz w:val="14"/>
                <w:szCs w:val="14"/>
                <w:lang w:val="eu-ES"/>
              </w:rPr>
              <w:instrText xml:space="preserve"> =SUM(ABOVE) </w:instrText>
            </w:r>
            <w:r w:rsidRPr="00BD4F31">
              <w:rPr>
                <w:sz w:val="14"/>
                <w:szCs w:val="14"/>
                <w:lang w:val="eu-ES"/>
              </w:rPr>
              <w:fldChar w:fldCharType="separate"/>
            </w:r>
            <w:r w:rsidR="004D137B" w:rsidRPr="00BD4F31">
              <w:rPr>
                <w:noProof/>
                <w:sz w:val="14"/>
                <w:szCs w:val="14"/>
                <w:lang w:val="eu-ES"/>
              </w:rPr>
              <w:t>305.880</w:t>
            </w:r>
            <w:r w:rsidRPr="00BD4F31">
              <w:rPr>
                <w:sz w:val="14"/>
                <w:szCs w:val="14"/>
                <w:lang w:val="eu-ES"/>
              </w:rPr>
              <w:fldChar w:fldCharType="end"/>
            </w:r>
          </w:p>
        </w:tc>
        <w:tc>
          <w:tcPr>
            <w:tcW w:w="1120" w:type="dxa"/>
            <w:tcBorders>
              <w:top w:val="single" w:sz="4" w:space="0" w:color="auto"/>
              <w:bottom w:val="single" w:sz="4" w:space="0" w:color="auto"/>
            </w:tcBorders>
            <w:shd w:val="clear" w:color="auto" w:fill="FABF8F" w:themeFill="accent6" w:themeFillTint="99"/>
            <w:vAlign w:val="center"/>
          </w:tcPr>
          <w:p w:rsidR="004D137B" w:rsidRPr="00BD4F31" w:rsidRDefault="004D137B" w:rsidP="004D137B">
            <w:pPr>
              <w:pStyle w:val="cuadroCabe"/>
              <w:jc w:val="right"/>
              <w:rPr>
                <w:sz w:val="14"/>
                <w:szCs w:val="14"/>
                <w:lang w:val="eu-ES"/>
              </w:rPr>
            </w:pPr>
          </w:p>
        </w:tc>
        <w:tc>
          <w:tcPr>
            <w:tcW w:w="854" w:type="dxa"/>
            <w:tcBorders>
              <w:top w:val="single" w:sz="4" w:space="0" w:color="auto"/>
              <w:bottom w:val="single" w:sz="4" w:space="0" w:color="auto"/>
            </w:tcBorders>
            <w:shd w:val="clear" w:color="auto" w:fill="FABF8F" w:themeFill="accent6" w:themeFillTint="99"/>
            <w:vAlign w:val="center"/>
          </w:tcPr>
          <w:p w:rsidR="004D137B" w:rsidRPr="00BD4F31" w:rsidRDefault="004D137B" w:rsidP="008F72D3">
            <w:pPr>
              <w:pStyle w:val="cuadroCabe"/>
              <w:ind w:left="-71" w:right="-57"/>
              <w:jc w:val="right"/>
              <w:rPr>
                <w:sz w:val="14"/>
                <w:szCs w:val="14"/>
                <w:lang w:val="eu-ES"/>
              </w:rPr>
            </w:pPr>
            <w:r w:rsidRPr="00BD4F31">
              <w:rPr>
                <w:sz w:val="14"/>
                <w:szCs w:val="14"/>
                <w:lang w:val="eu-ES"/>
              </w:rPr>
              <w:t>65</w:t>
            </w:r>
          </w:p>
        </w:tc>
        <w:tc>
          <w:tcPr>
            <w:tcW w:w="1063" w:type="dxa"/>
            <w:tcBorders>
              <w:top w:val="single" w:sz="4" w:space="0" w:color="auto"/>
              <w:bottom w:val="single" w:sz="4" w:space="0" w:color="auto"/>
            </w:tcBorders>
            <w:shd w:val="clear" w:color="auto" w:fill="FABF8F" w:themeFill="accent6" w:themeFillTint="99"/>
            <w:vAlign w:val="center"/>
          </w:tcPr>
          <w:p w:rsidR="004D137B" w:rsidRPr="00BD4F31" w:rsidRDefault="004D137B" w:rsidP="008F72D3">
            <w:pPr>
              <w:pStyle w:val="cuadroCabe"/>
              <w:ind w:left="-71"/>
              <w:jc w:val="right"/>
              <w:rPr>
                <w:sz w:val="14"/>
                <w:szCs w:val="14"/>
                <w:lang w:val="eu-ES"/>
              </w:rPr>
            </w:pPr>
            <w:r w:rsidRPr="00BD4F31">
              <w:rPr>
                <w:sz w:val="14"/>
                <w:szCs w:val="14"/>
                <w:lang w:val="eu-ES"/>
              </w:rPr>
              <w:t>100</w:t>
            </w:r>
          </w:p>
        </w:tc>
      </w:tr>
    </w:tbl>
    <w:p w:rsidR="004D137B" w:rsidRPr="00BD4F31" w:rsidRDefault="004D137B" w:rsidP="004D137B">
      <w:pPr>
        <w:pStyle w:val="CuadroTtulo"/>
        <w:spacing w:before="60" w:after="260"/>
        <w:jc w:val="center"/>
        <w:rPr>
          <w:sz w:val="16"/>
          <w:szCs w:val="16"/>
          <w:lang w:val="eu-ES"/>
        </w:rPr>
      </w:pPr>
    </w:p>
    <w:p w:rsidR="004D137B" w:rsidRPr="00BD4F31" w:rsidRDefault="004D137B" w:rsidP="004D137B">
      <w:pPr>
        <w:pStyle w:val="CuadroTtulo"/>
        <w:spacing w:before="60" w:after="260"/>
        <w:jc w:val="center"/>
        <w:rPr>
          <w:sz w:val="16"/>
          <w:szCs w:val="16"/>
          <w:lang w:val="eu-ES"/>
        </w:rPr>
      </w:pPr>
    </w:p>
    <w:p w:rsidR="004D137B" w:rsidRPr="00BD4F31" w:rsidRDefault="00807DF3" w:rsidP="00A87A94">
      <w:pPr>
        <w:pStyle w:val="CuadroTtulo"/>
        <w:spacing w:before="60" w:after="240"/>
        <w:ind w:left="-618" w:right="-692"/>
        <w:jc w:val="center"/>
        <w:rPr>
          <w:lang w:val="eu-ES"/>
        </w:rPr>
      </w:pPr>
      <w:r w:rsidRPr="00BD4F31">
        <w:rPr>
          <w:lang w:val="eu-ES"/>
        </w:rPr>
        <w:t>Aurrekontu-emaitza</w:t>
      </w:r>
      <w:r w:rsidR="004D137B" w:rsidRPr="00BD4F31">
        <w:rPr>
          <w:lang w:val="eu-ES"/>
        </w:rPr>
        <w:t xml:space="preserve"> </w:t>
      </w:r>
    </w:p>
    <w:tbl>
      <w:tblPr>
        <w:tblW w:w="8917" w:type="dxa"/>
        <w:tblLayout w:type="fixed"/>
        <w:tblCellMar>
          <w:left w:w="70" w:type="dxa"/>
          <w:right w:w="70" w:type="dxa"/>
        </w:tblCellMar>
        <w:tblLook w:val="0000" w:firstRow="0" w:lastRow="0" w:firstColumn="0" w:lastColumn="0" w:noHBand="0" w:noVBand="0"/>
      </w:tblPr>
      <w:tblGrid>
        <w:gridCol w:w="4606"/>
        <w:gridCol w:w="2449"/>
        <w:gridCol w:w="1862"/>
      </w:tblGrid>
      <w:tr w:rsidR="004D137B" w:rsidRPr="00FE5533" w:rsidTr="008F72D3">
        <w:trPr>
          <w:trHeight w:val="255"/>
        </w:trPr>
        <w:tc>
          <w:tcPr>
            <w:tcW w:w="4606" w:type="dxa"/>
            <w:tcBorders>
              <w:top w:val="single" w:sz="4" w:space="0" w:color="auto"/>
              <w:bottom w:val="single" w:sz="4" w:space="0" w:color="auto"/>
            </w:tcBorders>
            <w:shd w:val="clear" w:color="auto" w:fill="FABF8F" w:themeFill="accent6" w:themeFillTint="99"/>
            <w:vAlign w:val="center"/>
          </w:tcPr>
          <w:p w:rsidR="004D137B" w:rsidRPr="00BD4F31" w:rsidRDefault="00AB1061" w:rsidP="004D137B">
            <w:pPr>
              <w:pStyle w:val="cuadroCabe"/>
              <w:jc w:val="left"/>
              <w:rPr>
                <w:szCs w:val="18"/>
                <w:lang w:val="eu-ES"/>
              </w:rPr>
            </w:pPr>
            <w:r w:rsidRPr="00BD4F31">
              <w:rPr>
                <w:szCs w:val="18"/>
                <w:lang w:val="eu-ES"/>
              </w:rPr>
              <w:t>Kontzeptua</w:t>
            </w:r>
          </w:p>
        </w:tc>
        <w:tc>
          <w:tcPr>
            <w:tcW w:w="2449" w:type="dxa"/>
            <w:tcBorders>
              <w:top w:val="single" w:sz="4" w:space="0" w:color="auto"/>
              <w:bottom w:val="single" w:sz="4" w:space="0" w:color="auto"/>
            </w:tcBorders>
            <w:shd w:val="clear" w:color="auto" w:fill="FABF8F" w:themeFill="accent6" w:themeFillTint="99"/>
            <w:vAlign w:val="center"/>
          </w:tcPr>
          <w:p w:rsidR="004D137B" w:rsidRPr="00BD4F31" w:rsidRDefault="004D137B" w:rsidP="004D137B">
            <w:pPr>
              <w:pStyle w:val="cuadroCabe"/>
              <w:jc w:val="right"/>
              <w:rPr>
                <w:szCs w:val="18"/>
                <w:lang w:val="eu-ES"/>
              </w:rPr>
            </w:pPr>
            <w:r w:rsidRPr="00BD4F31">
              <w:rPr>
                <w:lang w:val="eu-ES"/>
              </w:rPr>
              <w:t>2013</w:t>
            </w:r>
            <w:r w:rsidR="00807DF3" w:rsidRPr="00BD4F31">
              <w:rPr>
                <w:lang w:val="eu-ES"/>
              </w:rPr>
              <w:t xml:space="preserve">ko </w:t>
            </w:r>
            <w:r w:rsidR="00FE5533">
              <w:rPr>
                <w:lang w:val="eu-ES"/>
              </w:rPr>
              <w:br/>
            </w:r>
            <w:r w:rsidR="00807DF3" w:rsidRPr="00BD4F31">
              <w:rPr>
                <w:lang w:val="eu-ES"/>
              </w:rPr>
              <w:t>ekitaldia</w:t>
            </w:r>
          </w:p>
        </w:tc>
        <w:tc>
          <w:tcPr>
            <w:tcW w:w="1862" w:type="dxa"/>
            <w:tcBorders>
              <w:top w:val="single" w:sz="4" w:space="0" w:color="auto"/>
              <w:bottom w:val="single" w:sz="4" w:space="0" w:color="auto"/>
            </w:tcBorders>
            <w:shd w:val="clear" w:color="auto" w:fill="FABF8F" w:themeFill="accent6" w:themeFillTint="99"/>
            <w:vAlign w:val="center"/>
          </w:tcPr>
          <w:p w:rsidR="004D137B" w:rsidRPr="00BD4F31" w:rsidRDefault="004D137B" w:rsidP="004D137B">
            <w:pPr>
              <w:pStyle w:val="cuadroCabe"/>
              <w:jc w:val="right"/>
              <w:rPr>
                <w:szCs w:val="18"/>
                <w:lang w:val="eu-ES"/>
              </w:rPr>
            </w:pPr>
            <w:r w:rsidRPr="00BD4F31">
              <w:rPr>
                <w:lang w:val="eu-ES"/>
              </w:rPr>
              <w:t>2014</w:t>
            </w:r>
            <w:r w:rsidR="00807DF3" w:rsidRPr="00BD4F31">
              <w:rPr>
                <w:lang w:val="eu-ES"/>
              </w:rPr>
              <w:t xml:space="preserve">ko </w:t>
            </w:r>
            <w:r w:rsidR="00FE5533">
              <w:rPr>
                <w:lang w:val="eu-ES"/>
              </w:rPr>
              <w:br/>
            </w:r>
            <w:r w:rsidR="00807DF3" w:rsidRPr="00BD4F31">
              <w:rPr>
                <w:lang w:val="eu-ES"/>
              </w:rPr>
              <w:t>ekitaldia</w:t>
            </w:r>
          </w:p>
        </w:tc>
      </w:tr>
      <w:tr w:rsidR="004D137B" w:rsidRPr="00FE5533" w:rsidTr="008F72D3">
        <w:trPr>
          <w:trHeight w:val="198"/>
        </w:trPr>
        <w:tc>
          <w:tcPr>
            <w:tcW w:w="4606" w:type="dxa"/>
            <w:tcBorders>
              <w:top w:val="single" w:sz="4" w:space="0" w:color="auto"/>
              <w:bottom w:val="single" w:sz="2" w:space="0" w:color="auto"/>
            </w:tcBorders>
            <w:vAlign w:val="center"/>
          </w:tcPr>
          <w:p w:rsidR="004D137B" w:rsidRPr="00BD4F31" w:rsidRDefault="00807DF3" w:rsidP="004D137B">
            <w:pPr>
              <w:pStyle w:val="cuatexto"/>
              <w:jc w:val="left"/>
              <w:rPr>
                <w:sz w:val="18"/>
                <w:szCs w:val="18"/>
                <w:lang w:val="eu-ES"/>
              </w:rPr>
            </w:pPr>
            <w:r w:rsidRPr="00BD4F31">
              <w:rPr>
                <w:sz w:val="18"/>
                <w:szCs w:val="18"/>
                <w:lang w:val="eu-ES"/>
              </w:rPr>
              <w:t>Aitortutako eskubide garbiak</w:t>
            </w:r>
          </w:p>
        </w:tc>
        <w:tc>
          <w:tcPr>
            <w:tcW w:w="2449" w:type="dxa"/>
            <w:tcBorders>
              <w:top w:val="single" w:sz="4"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280.172</w:t>
            </w:r>
          </w:p>
        </w:tc>
        <w:tc>
          <w:tcPr>
            <w:tcW w:w="1862" w:type="dxa"/>
            <w:tcBorders>
              <w:top w:val="single" w:sz="4"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305.880</w:t>
            </w:r>
          </w:p>
        </w:tc>
      </w:tr>
      <w:tr w:rsidR="004D137B" w:rsidRPr="00FE5533" w:rsidTr="008F72D3">
        <w:trPr>
          <w:trHeight w:val="198"/>
        </w:trPr>
        <w:tc>
          <w:tcPr>
            <w:tcW w:w="4606" w:type="dxa"/>
            <w:tcBorders>
              <w:top w:val="single" w:sz="2" w:space="0" w:color="auto"/>
              <w:bottom w:val="single" w:sz="4" w:space="0" w:color="auto"/>
            </w:tcBorders>
            <w:vAlign w:val="center"/>
          </w:tcPr>
          <w:p w:rsidR="004D137B" w:rsidRPr="00BD4F31" w:rsidRDefault="00807DF3" w:rsidP="004D137B">
            <w:pPr>
              <w:pStyle w:val="cuatexto"/>
              <w:jc w:val="left"/>
              <w:rPr>
                <w:sz w:val="18"/>
                <w:szCs w:val="18"/>
                <w:lang w:val="eu-ES"/>
              </w:rPr>
            </w:pPr>
            <w:r w:rsidRPr="00BD4F31">
              <w:rPr>
                <w:sz w:val="18"/>
                <w:szCs w:val="18"/>
                <w:lang w:val="eu-ES"/>
              </w:rPr>
              <w:t>Aitortutako betebehar garbiak</w:t>
            </w:r>
          </w:p>
        </w:tc>
        <w:tc>
          <w:tcPr>
            <w:tcW w:w="2449" w:type="dxa"/>
            <w:tcBorders>
              <w:top w:val="single" w:sz="2" w:space="0" w:color="auto"/>
              <w:bottom w:val="single" w:sz="4"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122.726</w:t>
            </w:r>
          </w:p>
        </w:tc>
        <w:tc>
          <w:tcPr>
            <w:tcW w:w="1862" w:type="dxa"/>
            <w:tcBorders>
              <w:top w:val="single" w:sz="2" w:space="0" w:color="auto"/>
              <w:bottom w:val="single" w:sz="4"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408.903</w:t>
            </w:r>
          </w:p>
        </w:tc>
      </w:tr>
      <w:tr w:rsidR="004D137B" w:rsidRPr="00BD4F31" w:rsidTr="008F72D3">
        <w:trPr>
          <w:trHeight w:val="255"/>
        </w:trPr>
        <w:tc>
          <w:tcPr>
            <w:tcW w:w="4606" w:type="dxa"/>
            <w:tcBorders>
              <w:top w:val="single" w:sz="4" w:space="0" w:color="auto"/>
              <w:bottom w:val="single" w:sz="4" w:space="0" w:color="auto"/>
            </w:tcBorders>
            <w:vAlign w:val="center"/>
          </w:tcPr>
          <w:p w:rsidR="004D137B" w:rsidRPr="00BD4F31" w:rsidRDefault="00807DF3" w:rsidP="004D137B">
            <w:pPr>
              <w:pStyle w:val="cuatexto"/>
              <w:jc w:val="left"/>
              <w:rPr>
                <w:rFonts w:ascii="Arial" w:hAnsi="Arial" w:cs="Arial"/>
                <w:szCs w:val="20"/>
                <w:lang w:val="eu-ES"/>
              </w:rPr>
            </w:pPr>
            <w:r w:rsidRPr="00BD4F31">
              <w:rPr>
                <w:rFonts w:ascii="Arial" w:hAnsi="Arial" w:cs="Arial"/>
                <w:szCs w:val="20"/>
                <w:lang w:val="eu-ES"/>
              </w:rPr>
              <w:t>Aurrekontu-emaitza</w:t>
            </w:r>
          </w:p>
        </w:tc>
        <w:tc>
          <w:tcPr>
            <w:tcW w:w="2449" w:type="dxa"/>
            <w:tcBorders>
              <w:top w:val="single" w:sz="4" w:space="0" w:color="auto"/>
              <w:bottom w:val="single" w:sz="4" w:space="0" w:color="auto"/>
            </w:tcBorders>
            <w:vAlign w:val="center"/>
          </w:tcPr>
          <w:p w:rsidR="004D137B" w:rsidRPr="00BD4F31" w:rsidRDefault="004D137B" w:rsidP="004D137B">
            <w:pPr>
              <w:pStyle w:val="cuatexto"/>
              <w:jc w:val="right"/>
              <w:rPr>
                <w:rFonts w:ascii="Arial" w:hAnsi="Arial" w:cs="Arial"/>
                <w:szCs w:val="20"/>
                <w:lang w:val="eu-ES"/>
              </w:rPr>
            </w:pPr>
            <w:r w:rsidRPr="00BD4F31">
              <w:rPr>
                <w:rFonts w:ascii="Arial" w:hAnsi="Arial" w:cs="Arial"/>
                <w:szCs w:val="20"/>
                <w:lang w:val="eu-ES"/>
              </w:rPr>
              <w:t>157.446</w:t>
            </w:r>
          </w:p>
        </w:tc>
        <w:tc>
          <w:tcPr>
            <w:tcW w:w="1862" w:type="dxa"/>
            <w:tcBorders>
              <w:top w:val="single" w:sz="4" w:space="0" w:color="auto"/>
              <w:bottom w:val="single" w:sz="4" w:space="0" w:color="auto"/>
            </w:tcBorders>
            <w:vAlign w:val="center"/>
          </w:tcPr>
          <w:p w:rsidR="004D137B" w:rsidRPr="00BD4F31" w:rsidRDefault="004D137B" w:rsidP="004D137B">
            <w:pPr>
              <w:pStyle w:val="cuatexto"/>
              <w:jc w:val="right"/>
              <w:rPr>
                <w:rFonts w:ascii="Arial" w:hAnsi="Arial" w:cs="Arial"/>
                <w:szCs w:val="20"/>
                <w:lang w:val="eu-ES"/>
              </w:rPr>
            </w:pPr>
            <w:r w:rsidRPr="00BD4F31">
              <w:rPr>
                <w:rFonts w:ascii="Arial" w:hAnsi="Arial" w:cs="Arial"/>
                <w:szCs w:val="20"/>
                <w:lang w:val="eu-ES"/>
              </w:rPr>
              <w:t>-103.023</w:t>
            </w:r>
          </w:p>
        </w:tc>
      </w:tr>
      <w:tr w:rsidR="004D137B" w:rsidRPr="00BD4F31" w:rsidTr="008F72D3">
        <w:trPr>
          <w:trHeight w:val="255"/>
        </w:trPr>
        <w:tc>
          <w:tcPr>
            <w:tcW w:w="4606" w:type="dxa"/>
            <w:tcBorders>
              <w:top w:val="single" w:sz="4" w:space="0" w:color="auto"/>
              <w:bottom w:val="single" w:sz="2" w:space="0" w:color="auto"/>
            </w:tcBorders>
            <w:vAlign w:val="center"/>
          </w:tcPr>
          <w:p w:rsidR="004D137B" w:rsidRPr="00BD4F31" w:rsidRDefault="00807DF3" w:rsidP="004D137B">
            <w:pPr>
              <w:pStyle w:val="cuatexto"/>
              <w:jc w:val="left"/>
              <w:rPr>
                <w:rFonts w:ascii="Arial" w:hAnsi="Arial" w:cs="Arial"/>
                <w:szCs w:val="20"/>
                <w:lang w:val="eu-ES"/>
              </w:rPr>
            </w:pPr>
            <w:r w:rsidRPr="00BD4F31">
              <w:rPr>
                <w:rFonts w:ascii="Arial" w:hAnsi="Arial" w:cs="Arial"/>
                <w:szCs w:val="20"/>
                <w:lang w:val="eu-ES"/>
              </w:rPr>
              <w:t>Doikuntzak</w:t>
            </w:r>
          </w:p>
        </w:tc>
        <w:tc>
          <w:tcPr>
            <w:tcW w:w="2449" w:type="dxa"/>
            <w:tcBorders>
              <w:top w:val="single" w:sz="4" w:space="0" w:color="auto"/>
              <w:bottom w:val="single" w:sz="2" w:space="0" w:color="auto"/>
            </w:tcBorders>
            <w:vAlign w:val="center"/>
          </w:tcPr>
          <w:p w:rsidR="004D137B" w:rsidRPr="00BD4F31" w:rsidRDefault="004D137B" w:rsidP="004D137B">
            <w:pPr>
              <w:pStyle w:val="cuatexto"/>
              <w:jc w:val="right"/>
              <w:rPr>
                <w:rFonts w:ascii="Arial" w:hAnsi="Arial" w:cs="Arial"/>
                <w:szCs w:val="20"/>
                <w:lang w:val="eu-ES"/>
              </w:rPr>
            </w:pPr>
          </w:p>
        </w:tc>
        <w:tc>
          <w:tcPr>
            <w:tcW w:w="1862" w:type="dxa"/>
            <w:tcBorders>
              <w:top w:val="single" w:sz="4" w:space="0" w:color="auto"/>
              <w:bottom w:val="single" w:sz="2" w:space="0" w:color="auto"/>
            </w:tcBorders>
            <w:vAlign w:val="center"/>
          </w:tcPr>
          <w:p w:rsidR="004D137B" w:rsidRPr="00BD4F31" w:rsidRDefault="004D137B" w:rsidP="004D137B">
            <w:pPr>
              <w:pStyle w:val="cuatexto"/>
              <w:jc w:val="right"/>
              <w:rPr>
                <w:rFonts w:ascii="Arial" w:hAnsi="Arial" w:cs="Arial"/>
                <w:szCs w:val="20"/>
                <w:lang w:val="eu-ES"/>
              </w:rPr>
            </w:pPr>
          </w:p>
        </w:tc>
      </w:tr>
      <w:tr w:rsidR="004D137B" w:rsidRPr="00BD4F31" w:rsidTr="008F72D3">
        <w:trPr>
          <w:trHeight w:val="198"/>
        </w:trPr>
        <w:tc>
          <w:tcPr>
            <w:tcW w:w="4606" w:type="dxa"/>
            <w:tcBorders>
              <w:top w:val="single" w:sz="2" w:space="0" w:color="auto"/>
              <w:bottom w:val="single" w:sz="2" w:space="0" w:color="auto"/>
            </w:tcBorders>
            <w:vAlign w:val="center"/>
          </w:tcPr>
          <w:p w:rsidR="004D137B" w:rsidRPr="00BD4F31" w:rsidRDefault="00807DF3" w:rsidP="004D137B">
            <w:pPr>
              <w:pStyle w:val="cuatexto"/>
              <w:jc w:val="left"/>
              <w:rPr>
                <w:sz w:val="18"/>
                <w:szCs w:val="18"/>
                <w:lang w:val="eu-ES"/>
              </w:rPr>
            </w:pPr>
            <w:r w:rsidRPr="00BD4F31">
              <w:rPr>
                <w:sz w:val="18"/>
                <w:szCs w:val="18"/>
                <w:lang w:val="eu-ES"/>
              </w:rPr>
              <w:t>Finantzaketaren desbideratze positiboa</w:t>
            </w:r>
          </w:p>
        </w:tc>
        <w:tc>
          <w:tcPr>
            <w:tcW w:w="2449"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7.714</w:t>
            </w:r>
          </w:p>
        </w:tc>
        <w:tc>
          <w:tcPr>
            <w:tcW w:w="1862"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0</w:t>
            </w:r>
          </w:p>
        </w:tc>
      </w:tr>
      <w:tr w:rsidR="004D137B" w:rsidRPr="00BD4F31" w:rsidTr="008F72D3">
        <w:trPr>
          <w:trHeight w:val="198"/>
        </w:trPr>
        <w:tc>
          <w:tcPr>
            <w:tcW w:w="4606" w:type="dxa"/>
            <w:tcBorders>
              <w:top w:val="single" w:sz="2" w:space="0" w:color="auto"/>
              <w:bottom w:val="single" w:sz="4" w:space="0" w:color="auto"/>
            </w:tcBorders>
            <w:vAlign w:val="center"/>
          </w:tcPr>
          <w:p w:rsidR="004D137B" w:rsidRPr="00BD4F31" w:rsidRDefault="00807DF3" w:rsidP="004D137B">
            <w:pPr>
              <w:pStyle w:val="cuatexto"/>
              <w:jc w:val="left"/>
              <w:rPr>
                <w:sz w:val="18"/>
                <w:szCs w:val="18"/>
                <w:lang w:val="eu-ES"/>
              </w:rPr>
            </w:pPr>
            <w:r w:rsidRPr="00BD4F31">
              <w:rPr>
                <w:sz w:val="18"/>
                <w:szCs w:val="18"/>
                <w:lang w:val="eu-ES"/>
              </w:rPr>
              <w:t>Finantzaketaren desbideratze negatiboa</w:t>
            </w:r>
          </w:p>
        </w:tc>
        <w:tc>
          <w:tcPr>
            <w:tcW w:w="2449"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0</w:t>
            </w:r>
          </w:p>
        </w:tc>
        <w:tc>
          <w:tcPr>
            <w:tcW w:w="1862"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0</w:t>
            </w:r>
          </w:p>
        </w:tc>
      </w:tr>
      <w:tr w:rsidR="004D137B" w:rsidRPr="00BD4F31" w:rsidTr="008F72D3">
        <w:trPr>
          <w:trHeight w:val="198"/>
        </w:trPr>
        <w:tc>
          <w:tcPr>
            <w:tcW w:w="4606" w:type="dxa"/>
            <w:tcBorders>
              <w:top w:val="single" w:sz="4" w:space="0" w:color="auto"/>
              <w:bottom w:val="single" w:sz="4" w:space="0" w:color="auto"/>
            </w:tcBorders>
            <w:vAlign w:val="center"/>
          </w:tcPr>
          <w:p w:rsidR="004D137B" w:rsidRPr="00BD4F31" w:rsidRDefault="00807DF3" w:rsidP="004D137B">
            <w:pPr>
              <w:pStyle w:val="cuatexto"/>
              <w:jc w:val="left"/>
              <w:rPr>
                <w:sz w:val="18"/>
                <w:szCs w:val="18"/>
                <w:lang w:val="eu-ES"/>
              </w:rPr>
            </w:pPr>
            <w:r w:rsidRPr="00BD4F31">
              <w:rPr>
                <w:sz w:val="18"/>
                <w:szCs w:val="18"/>
                <w:lang w:val="eu-ES"/>
              </w:rPr>
              <w:t>Diruzaintza-gerakinaren bidez finantzatutako gastuak</w:t>
            </w:r>
          </w:p>
        </w:tc>
        <w:tc>
          <w:tcPr>
            <w:tcW w:w="2449" w:type="dxa"/>
            <w:tcBorders>
              <w:top w:val="single" w:sz="2" w:space="0" w:color="auto"/>
              <w:bottom w:val="single" w:sz="4"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0</w:t>
            </w:r>
          </w:p>
        </w:tc>
        <w:tc>
          <w:tcPr>
            <w:tcW w:w="1862" w:type="dxa"/>
            <w:tcBorders>
              <w:top w:val="single" w:sz="2" w:space="0" w:color="auto"/>
              <w:bottom w:val="single" w:sz="4" w:space="0" w:color="auto"/>
            </w:tcBorders>
            <w:vAlign w:val="center"/>
          </w:tcPr>
          <w:p w:rsidR="004D137B" w:rsidRPr="00BD4F31" w:rsidRDefault="004D137B" w:rsidP="00A019E1">
            <w:pPr>
              <w:pStyle w:val="cuatexto"/>
              <w:jc w:val="right"/>
              <w:rPr>
                <w:sz w:val="18"/>
                <w:szCs w:val="18"/>
                <w:lang w:val="eu-ES"/>
              </w:rPr>
            </w:pPr>
            <w:r w:rsidRPr="00BD4F31">
              <w:rPr>
                <w:sz w:val="18"/>
                <w:szCs w:val="18"/>
                <w:lang w:val="eu-ES"/>
              </w:rPr>
              <w:t>13</w:t>
            </w:r>
            <w:r w:rsidR="00A019E1" w:rsidRPr="00BD4F31">
              <w:rPr>
                <w:sz w:val="18"/>
                <w:szCs w:val="18"/>
                <w:lang w:val="eu-ES"/>
              </w:rPr>
              <w:t>5</w:t>
            </w:r>
            <w:r w:rsidRPr="00BD4F31">
              <w:rPr>
                <w:sz w:val="18"/>
                <w:szCs w:val="18"/>
                <w:lang w:val="eu-ES"/>
              </w:rPr>
              <w:t>.694</w:t>
            </w:r>
          </w:p>
        </w:tc>
      </w:tr>
      <w:tr w:rsidR="004D137B" w:rsidRPr="00BD4F31" w:rsidTr="008F72D3">
        <w:trPr>
          <w:trHeight w:val="255"/>
        </w:trPr>
        <w:tc>
          <w:tcPr>
            <w:tcW w:w="4606" w:type="dxa"/>
            <w:tcBorders>
              <w:top w:val="single" w:sz="4" w:space="0" w:color="auto"/>
              <w:bottom w:val="single" w:sz="4" w:space="0" w:color="auto"/>
            </w:tcBorders>
            <w:vAlign w:val="center"/>
          </w:tcPr>
          <w:p w:rsidR="004D137B" w:rsidRPr="00BD4F31" w:rsidRDefault="00807DF3" w:rsidP="004D137B">
            <w:pPr>
              <w:pStyle w:val="cuatexto"/>
              <w:jc w:val="left"/>
              <w:rPr>
                <w:rFonts w:ascii="Arial" w:hAnsi="Arial" w:cs="Arial"/>
                <w:szCs w:val="20"/>
                <w:lang w:val="eu-ES"/>
              </w:rPr>
            </w:pPr>
            <w:r w:rsidRPr="00BD4F31">
              <w:rPr>
                <w:rFonts w:ascii="Arial" w:hAnsi="Arial" w:cs="Arial"/>
                <w:szCs w:val="20"/>
                <w:lang w:val="eu-ES"/>
              </w:rPr>
              <w:t>Aurrekontu-emaitza doitua</w:t>
            </w:r>
          </w:p>
        </w:tc>
        <w:tc>
          <w:tcPr>
            <w:tcW w:w="2449" w:type="dxa"/>
            <w:tcBorders>
              <w:top w:val="single" w:sz="4" w:space="0" w:color="auto"/>
              <w:bottom w:val="single" w:sz="4" w:space="0" w:color="auto"/>
            </w:tcBorders>
            <w:vAlign w:val="center"/>
          </w:tcPr>
          <w:p w:rsidR="004D137B" w:rsidRPr="00BD4F31" w:rsidRDefault="004D137B" w:rsidP="004D137B">
            <w:pPr>
              <w:pStyle w:val="cuatexto"/>
              <w:jc w:val="right"/>
              <w:rPr>
                <w:rFonts w:ascii="Arial" w:hAnsi="Arial" w:cs="Arial"/>
                <w:szCs w:val="20"/>
                <w:lang w:val="eu-ES"/>
              </w:rPr>
            </w:pPr>
            <w:r w:rsidRPr="00BD4F31">
              <w:rPr>
                <w:rFonts w:ascii="Arial" w:hAnsi="Arial" w:cs="Arial"/>
                <w:szCs w:val="20"/>
                <w:lang w:val="eu-ES"/>
              </w:rPr>
              <w:t>149.732</w:t>
            </w:r>
          </w:p>
        </w:tc>
        <w:tc>
          <w:tcPr>
            <w:tcW w:w="1862" w:type="dxa"/>
            <w:tcBorders>
              <w:top w:val="single" w:sz="4" w:space="0" w:color="auto"/>
              <w:bottom w:val="single" w:sz="4" w:space="0" w:color="auto"/>
            </w:tcBorders>
            <w:vAlign w:val="center"/>
          </w:tcPr>
          <w:p w:rsidR="004D137B" w:rsidRPr="00BD4F31" w:rsidRDefault="004D137B" w:rsidP="00A019E1">
            <w:pPr>
              <w:pStyle w:val="cuatexto"/>
              <w:jc w:val="right"/>
              <w:rPr>
                <w:rFonts w:ascii="Arial" w:hAnsi="Arial" w:cs="Arial"/>
                <w:szCs w:val="20"/>
                <w:lang w:val="eu-ES"/>
              </w:rPr>
            </w:pPr>
            <w:r w:rsidRPr="00BD4F31">
              <w:rPr>
                <w:rFonts w:ascii="Arial" w:hAnsi="Arial" w:cs="Arial"/>
                <w:szCs w:val="20"/>
                <w:lang w:val="eu-ES"/>
              </w:rPr>
              <w:t>3</w:t>
            </w:r>
            <w:r w:rsidR="00A019E1" w:rsidRPr="00BD4F31">
              <w:rPr>
                <w:rFonts w:ascii="Arial" w:hAnsi="Arial" w:cs="Arial"/>
                <w:szCs w:val="20"/>
                <w:lang w:val="eu-ES"/>
              </w:rPr>
              <w:t>2</w:t>
            </w:r>
            <w:r w:rsidRPr="00BD4F31">
              <w:rPr>
                <w:rFonts w:ascii="Arial" w:hAnsi="Arial" w:cs="Arial"/>
                <w:szCs w:val="20"/>
                <w:lang w:val="eu-ES"/>
              </w:rPr>
              <w:t>.671</w:t>
            </w:r>
          </w:p>
        </w:tc>
      </w:tr>
    </w:tbl>
    <w:p w:rsidR="004D137B" w:rsidRPr="00BD4F31" w:rsidRDefault="004D137B" w:rsidP="004D137B">
      <w:pPr>
        <w:pStyle w:val="CuadroTtulo"/>
        <w:spacing w:before="60" w:after="400"/>
        <w:jc w:val="center"/>
        <w:rPr>
          <w:lang w:val="eu-ES"/>
        </w:rPr>
      </w:pPr>
    </w:p>
    <w:p w:rsidR="004D137B" w:rsidRPr="00BD4F31" w:rsidRDefault="004D137B" w:rsidP="004D137B">
      <w:pPr>
        <w:pStyle w:val="CuadroTtulo"/>
        <w:spacing w:before="60" w:after="400"/>
        <w:jc w:val="center"/>
        <w:rPr>
          <w:highlight w:val="yellow"/>
          <w:lang w:val="eu-ES"/>
        </w:rPr>
      </w:pPr>
    </w:p>
    <w:p w:rsidR="004D137B" w:rsidRPr="00BD4F31" w:rsidRDefault="00807DF3" w:rsidP="00A87A94">
      <w:pPr>
        <w:pStyle w:val="CuadroTtulo"/>
        <w:spacing w:before="60" w:after="240"/>
        <w:ind w:left="-618" w:right="-692"/>
        <w:jc w:val="center"/>
        <w:rPr>
          <w:lang w:val="eu-ES"/>
        </w:rPr>
      </w:pPr>
      <w:r w:rsidRPr="00BD4F31">
        <w:rPr>
          <w:lang w:val="eu-ES"/>
        </w:rPr>
        <w:t>Diruzaintza-gerakinaren egoera-orri</w:t>
      </w:r>
      <w:r w:rsidR="004D137B" w:rsidRPr="00BD4F31">
        <w:rPr>
          <w:lang w:val="eu-ES"/>
        </w:rPr>
        <w:t xml:space="preserve">a </w:t>
      </w:r>
    </w:p>
    <w:tbl>
      <w:tblPr>
        <w:tblW w:w="8776" w:type="dxa"/>
        <w:tblLayout w:type="fixed"/>
        <w:tblCellMar>
          <w:left w:w="28" w:type="dxa"/>
          <w:right w:w="28" w:type="dxa"/>
        </w:tblCellMar>
        <w:tblLook w:val="0000" w:firstRow="0" w:lastRow="0" w:firstColumn="0" w:lastColumn="0" w:noHBand="0" w:noVBand="0"/>
      </w:tblPr>
      <w:tblGrid>
        <w:gridCol w:w="5194"/>
        <w:gridCol w:w="965"/>
        <w:gridCol w:w="1469"/>
        <w:gridCol w:w="1148"/>
      </w:tblGrid>
      <w:tr w:rsidR="004D137B" w:rsidRPr="00A87A94" w:rsidTr="001E3B30">
        <w:trPr>
          <w:trHeight w:val="255"/>
        </w:trPr>
        <w:tc>
          <w:tcPr>
            <w:tcW w:w="5194" w:type="dxa"/>
            <w:tcBorders>
              <w:top w:val="single" w:sz="4" w:space="0" w:color="auto"/>
              <w:bottom w:val="single" w:sz="4" w:space="0" w:color="auto"/>
            </w:tcBorders>
            <w:shd w:val="clear" w:color="auto" w:fill="FABF8F" w:themeFill="accent6" w:themeFillTint="99"/>
            <w:vAlign w:val="center"/>
          </w:tcPr>
          <w:p w:rsidR="004D137B" w:rsidRPr="00BD4F31" w:rsidRDefault="00AB1061" w:rsidP="004D137B">
            <w:pPr>
              <w:pStyle w:val="cuadroCabe"/>
              <w:jc w:val="left"/>
              <w:rPr>
                <w:sz w:val="17"/>
                <w:szCs w:val="17"/>
                <w:lang w:val="eu-ES"/>
              </w:rPr>
            </w:pPr>
            <w:r w:rsidRPr="00BD4F31">
              <w:rPr>
                <w:sz w:val="17"/>
                <w:szCs w:val="17"/>
                <w:lang w:val="eu-ES"/>
              </w:rPr>
              <w:t>Kontzeptua</w:t>
            </w:r>
          </w:p>
        </w:tc>
        <w:tc>
          <w:tcPr>
            <w:tcW w:w="965" w:type="dxa"/>
            <w:tcBorders>
              <w:top w:val="single" w:sz="4" w:space="0" w:color="auto"/>
              <w:bottom w:val="single" w:sz="4" w:space="0" w:color="auto"/>
            </w:tcBorders>
            <w:shd w:val="clear" w:color="auto" w:fill="FABF8F" w:themeFill="accent6" w:themeFillTint="99"/>
            <w:vAlign w:val="center"/>
          </w:tcPr>
          <w:p w:rsidR="004D137B" w:rsidRPr="00BD4F31" w:rsidRDefault="004D137B" w:rsidP="004D137B">
            <w:pPr>
              <w:pStyle w:val="cuadroCabe"/>
              <w:jc w:val="right"/>
              <w:rPr>
                <w:sz w:val="17"/>
                <w:szCs w:val="17"/>
                <w:lang w:val="eu-ES"/>
              </w:rPr>
            </w:pPr>
            <w:r w:rsidRPr="00BD4F31">
              <w:rPr>
                <w:sz w:val="17"/>
                <w:szCs w:val="17"/>
                <w:lang w:val="eu-ES"/>
              </w:rPr>
              <w:t>2013</w:t>
            </w:r>
            <w:r w:rsidR="00807DF3" w:rsidRPr="00BD4F31">
              <w:rPr>
                <w:sz w:val="17"/>
                <w:szCs w:val="17"/>
                <w:lang w:val="eu-ES"/>
              </w:rPr>
              <w:t xml:space="preserve">ko </w:t>
            </w:r>
            <w:r w:rsidR="00A87A94">
              <w:rPr>
                <w:sz w:val="17"/>
                <w:szCs w:val="17"/>
                <w:lang w:val="eu-ES"/>
              </w:rPr>
              <w:br/>
            </w:r>
            <w:r w:rsidR="00807DF3" w:rsidRPr="00BD4F31">
              <w:rPr>
                <w:sz w:val="17"/>
                <w:szCs w:val="17"/>
                <w:lang w:val="eu-ES"/>
              </w:rPr>
              <w:t>ekitaldia</w:t>
            </w:r>
          </w:p>
        </w:tc>
        <w:tc>
          <w:tcPr>
            <w:tcW w:w="1469" w:type="dxa"/>
            <w:tcBorders>
              <w:top w:val="single" w:sz="4" w:space="0" w:color="auto"/>
              <w:bottom w:val="single" w:sz="4" w:space="0" w:color="auto"/>
            </w:tcBorders>
            <w:shd w:val="clear" w:color="auto" w:fill="FABF8F" w:themeFill="accent6" w:themeFillTint="99"/>
            <w:vAlign w:val="center"/>
          </w:tcPr>
          <w:p w:rsidR="004D137B" w:rsidRPr="00BD4F31" w:rsidRDefault="004D137B" w:rsidP="004D137B">
            <w:pPr>
              <w:pStyle w:val="cuadroCabe"/>
              <w:jc w:val="right"/>
              <w:rPr>
                <w:sz w:val="17"/>
                <w:szCs w:val="17"/>
                <w:lang w:val="eu-ES"/>
              </w:rPr>
            </w:pPr>
            <w:r w:rsidRPr="00BD4F31">
              <w:rPr>
                <w:sz w:val="17"/>
                <w:szCs w:val="17"/>
                <w:lang w:val="eu-ES"/>
              </w:rPr>
              <w:t>2014</w:t>
            </w:r>
            <w:r w:rsidR="00807DF3" w:rsidRPr="00BD4F31">
              <w:rPr>
                <w:sz w:val="17"/>
                <w:szCs w:val="17"/>
                <w:lang w:val="eu-ES"/>
              </w:rPr>
              <w:t xml:space="preserve">ko </w:t>
            </w:r>
            <w:r w:rsidR="00A87A94">
              <w:rPr>
                <w:sz w:val="17"/>
                <w:szCs w:val="17"/>
                <w:lang w:val="eu-ES"/>
              </w:rPr>
              <w:br/>
            </w:r>
            <w:r w:rsidR="00807DF3" w:rsidRPr="00BD4F31">
              <w:rPr>
                <w:sz w:val="17"/>
                <w:szCs w:val="17"/>
                <w:lang w:val="eu-ES"/>
              </w:rPr>
              <w:t>ekitaldia</w:t>
            </w:r>
          </w:p>
        </w:tc>
        <w:tc>
          <w:tcPr>
            <w:tcW w:w="1148" w:type="dxa"/>
            <w:tcBorders>
              <w:top w:val="single" w:sz="4" w:space="0" w:color="auto"/>
              <w:bottom w:val="single" w:sz="4" w:space="0" w:color="auto"/>
            </w:tcBorders>
            <w:shd w:val="clear" w:color="auto" w:fill="FABF8F" w:themeFill="accent6" w:themeFillTint="99"/>
            <w:vAlign w:val="center"/>
          </w:tcPr>
          <w:p w:rsidR="004D137B" w:rsidRPr="00BD4F31" w:rsidRDefault="00807DF3" w:rsidP="00732ACF">
            <w:pPr>
              <w:pStyle w:val="cuadroCabe"/>
              <w:jc w:val="right"/>
              <w:rPr>
                <w:sz w:val="17"/>
                <w:szCs w:val="17"/>
                <w:lang w:val="eu-ES"/>
              </w:rPr>
            </w:pPr>
            <w:r w:rsidRPr="00BD4F31">
              <w:rPr>
                <w:sz w:val="17"/>
                <w:szCs w:val="17"/>
                <w:lang w:val="eu-ES"/>
              </w:rPr>
              <w:t>Aldaketaren portzentajea</w:t>
            </w:r>
          </w:p>
        </w:tc>
      </w:tr>
      <w:tr w:rsidR="004D137B" w:rsidRPr="00A87A94" w:rsidTr="001E3B30">
        <w:trPr>
          <w:trHeight w:val="255"/>
        </w:trPr>
        <w:tc>
          <w:tcPr>
            <w:tcW w:w="5194" w:type="dxa"/>
            <w:tcBorders>
              <w:top w:val="single" w:sz="4" w:space="0" w:color="auto"/>
              <w:bottom w:val="single" w:sz="4" w:space="0" w:color="auto"/>
            </w:tcBorders>
            <w:vAlign w:val="center"/>
          </w:tcPr>
          <w:p w:rsidR="004D137B" w:rsidRPr="00BD4F31" w:rsidRDefault="004D137B" w:rsidP="0089037A">
            <w:pPr>
              <w:pStyle w:val="cuatexto"/>
              <w:jc w:val="left"/>
              <w:rPr>
                <w:rFonts w:ascii="Arial" w:hAnsi="Arial" w:cs="Arial"/>
                <w:sz w:val="18"/>
                <w:szCs w:val="18"/>
                <w:lang w:val="eu-ES"/>
              </w:rPr>
            </w:pPr>
            <w:r w:rsidRPr="00BD4F31">
              <w:rPr>
                <w:rFonts w:ascii="Arial" w:hAnsi="Arial" w:cs="Arial"/>
                <w:sz w:val="18"/>
                <w:szCs w:val="18"/>
                <w:lang w:val="eu-ES"/>
              </w:rPr>
              <w:t xml:space="preserve">(+) </w:t>
            </w:r>
            <w:r w:rsidR="0089037A" w:rsidRPr="00BD4F31">
              <w:rPr>
                <w:rFonts w:ascii="Arial" w:hAnsi="Arial" w:cs="Arial"/>
                <w:sz w:val="18"/>
                <w:szCs w:val="18"/>
                <w:lang w:val="eu-ES"/>
              </w:rPr>
              <w:t>Kobratzeko dauden eskubideak</w:t>
            </w:r>
          </w:p>
        </w:tc>
        <w:tc>
          <w:tcPr>
            <w:tcW w:w="965" w:type="dxa"/>
            <w:tcBorders>
              <w:top w:val="single" w:sz="4" w:space="0" w:color="auto"/>
              <w:bottom w:val="single" w:sz="4" w:space="0" w:color="auto"/>
            </w:tcBorders>
            <w:vAlign w:val="center"/>
          </w:tcPr>
          <w:p w:rsidR="004D137B" w:rsidRPr="00BD4F31" w:rsidRDefault="004D137B" w:rsidP="004D137B">
            <w:pPr>
              <w:pStyle w:val="cuatexto"/>
              <w:jc w:val="right"/>
              <w:rPr>
                <w:rFonts w:ascii="Arial" w:hAnsi="Arial" w:cs="Arial"/>
                <w:sz w:val="18"/>
                <w:szCs w:val="18"/>
                <w:lang w:val="eu-ES"/>
              </w:rPr>
            </w:pPr>
            <w:r w:rsidRPr="00BD4F31">
              <w:rPr>
                <w:rFonts w:ascii="Arial" w:hAnsi="Arial" w:cs="Arial"/>
                <w:sz w:val="18"/>
                <w:szCs w:val="18"/>
                <w:lang w:val="eu-ES"/>
              </w:rPr>
              <w:t>127.844</w:t>
            </w:r>
          </w:p>
        </w:tc>
        <w:tc>
          <w:tcPr>
            <w:tcW w:w="1469" w:type="dxa"/>
            <w:tcBorders>
              <w:top w:val="single" w:sz="4" w:space="0" w:color="auto"/>
              <w:bottom w:val="single" w:sz="4" w:space="0" w:color="auto"/>
            </w:tcBorders>
            <w:vAlign w:val="center"/>
          </w:tcPr>
          <w:p w:rsidR="004D137B" w:rsidRPr="00BD4F31" w:rsidRDefault="004D137B" w:rsidP="004D137B">
            <w:pPr>
              <w:pStyle w:val="cuatexto"/>
              <w:jc w:val="right"/>
              <w:rPr>
                <w:rFonts w:ascii="Arial" w:hAnsi="Arial" w:cs="Arial"/>
                <w:sz w:val="18"/>
                <w:szCs w:val="18"/>
                <w:lang w:val="eu-ES"/>
              </w:rPr>
            </w:pPr>
            <w:r w:rsidRPr="00BD4F31">
              <w:rPr>
                <w:rFonts w:ascii="Arial" w:hAnsi="Arial" w:cs="Arial"/>
                <w:sz w:val="18"/>
                <w:szCs w:val="18"/>
                <w:lang w:val="eu-ES"/>
              </w:rPr>
              <w:t>450</w:t>
            </w:r>
          </w:p>
        </w:tc>
        <w:tc>
          <w:tcPr>
            <w:tcW w:w="1148" w:type="dxa"/>
            <w:tcBorders>
              <w:top w:val="single" w:sz="4" w:space="0" w:color="auto"/>
              <w:bottom w:val="single" w:sz="4" w:space="0" w:color="auto"/>
            </w:tcBorders>
            <w:vAlign w:val="center"/>
          </w:tcPr>
          <w:p w:rsidR="004D137B" w:rsidRPr="00BD4F31" w:rsidRDefault="004D137B" w:rsidP="004D137B">
            <w:pPr>
              <w:pStyle w:val="cuatexto"/>
              <w:jc w:val="right"/>
              <w:rPr>
                <w:rFonts w:ascii="Arial" w:hAnsi="Arial" w:cs="Arial"/>
                <w:sz w:val="18"/>
                <w:szCs w:val="18"/>
                <w:lang w:val="eu-ES"/>
              </w:rPr>
            </w:pPr>
            <w:r w:rsidRPr="00BD4F31">
              <w:rPr>
                <w:rFonts w:ascii="Arial" w:hAnsi="Arial" w:cs="Arial"/>
                <w:sz w:val="18"/>
                <w:szCs w:val="18"/>
                <w:lang w:val="eu-ES"/>
              </w:rPr>
              <w:t>-100</w:t>
            </w:r>
          </w:p>
        </w:tc>
      </w:tr>
      <w:tr w:rsidR="004D137B" w:rsidRPr="00BD4F31" w:rsidTr="001E3B30">
        <w:trPr>
          <w:trHeight w:val="198"/>
        </w:trPr>
        <w:tc>
          <w:tcPr>
            <w:tcW w:w="5194" w:type="dxa"/>
            <w:tcBorders>
              <w:top w:val="single" w:sz="4" w:space="0" w:color="auto"/>
              <w:bottom w:val="single" w:sz="2" w:space="0" w:color="auto"/>
            </w:tcBorders>
            <w:vAlign w:val="center"/>
          </w:tcPr>
          <w:p w:rsidR="004D137B" w:rsidRPr="00BD4F31" w:rsidRDefault="004D137B" w:rsidP="008F72D3">
            <w:pPr>
              <w:pStyle w:val="cuatexto"/>
              <w:ind w:left="336"/>
              <w:jc w:val="left"/>
              <w:rPr>
                <w:sz w:val="18"/>
                <w:szCs w:val="18"/>
                <w:lang w:val="eu-ES"/>
              </w:rPr>
            </w:pPr>
            <w:r w:rsidRPr="00BD4F31">
              <w:rPr>
                <w:sz w:val="18"/>
                <w:szCs w:val="18"/>
                <w:lang w:val="eu-ES"/>
              </w:rPr>
              <w:tab/>
              <w:t xml:space="preserve">(+) </w:t>
            </w:r>
            <w:r w:rsidR="0089037A" w:rsidRPr="00BD4F31">
              <w:rPr>
                <w:sz w:val="18"/>
                <w:szCs w:val="18"/>
                <w:lang w:val="eu-ES"/>
              </w:rPr>
              <w:t>Diru-sarreren aurrekontua: aurtengo ekitaldia</w:t>
            </w:r>
          </w:p>
        </w:tc>
        <w:tc>
          <w:tcPr>
            <w:tcW w:w="965" w:type="dxa"/>
            <w:tcBorders>
              <w:top w:val="single" w:sz="4"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126.345</w:t>
            </w:r>
          </w:p>
        </w:tc>
        <w:tc>
          <w:tcPr>
            <w:tcW w:w="1469" w:type="dxa"/>
            <w:tcBorders>
              <w:top w:val="single" w:sz="4"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0</w:t>
            </w:r>
          </w:p>
        </w:tc>
        <w:tc>
          <w:tcPr>
            <w:tcW w:w="1148" w:type="dxa"/>
            <w:tcBorders>
              <w:top w:val="single" w:sz="4" w:space="0" w:color="auto"/>
              <w:bottom w:val="single" w:sz="2" w:space="0" w:color="auto"/>
            </w:tcBorders>
            <w:vAlign w:val="center"/>
          </w:tcPr>
          <w:p w:rsidR="004D137B" w:rsidRPr="00BD4F31" w:rsidRDefault="004D137B" w:rsidP="004D137B">
            <w:pPr>
              <w:pStyle w:val="cuatexto"/>
              <w:jc w:val="right"/>
              <w:rPr>
                <w:sz w:val="18"/>
                <w:szCs w:val="18"/>
                <w:lang w:val="eu-ES"/>
              </w:rPr>
            </w:pPr>
          </w:p>
        </w:tc>
      </w:tr>
      <w:tr w:rsidR="004D137B" w:rsidRPr="00BD4F31" w:rsidTr="001E3B30">
        <w:trPr>
          <w:trHeight w:val="198"/>
        </w:trPr>
        <w:tc>
          <w:tcPr>
            <w:tcW w:w="5194" w:type="dxa"/>
            <w:tcBorders>
              <w:top w:val="single" w:sz="2" w:space="0" w:color="auto"/>
              <w:bottom w:val="single" w:sz="2" w:space="0" w:color="auto"/>
            </w:tcBorders>
            <w:vAlign w:val="center"/>
          </w:tcPr>
          <w:p w:rsidR="004D137B" w:rsidRPr="00BD4F31" w:rsidRDefault="004D137B" w:rsidP="008F72D3">
            <w:pPr>
              <w:pStyle w:val="cuatexto"/>
              <w:ind w:left="336"/>
              <w:jc w:val="left"/>
              <w:rPr>
                <w:sz w:val="18"/>
                <w:szCs w:val="18"/>
                <w:lang w:val="eu-ES"/>
              </w:rPr>
            </w:pPr>
            <w:r w:rsidRPr="00BD4F31">
              <w:rPr>
                <w:sz w:val="18"/>
                <w:szCs w:val="18"/>
                <w:lang w:val="eu-ES"/>
              </w:rPr>
              <w:tab/>
              <w:t xml:space="preserve">(+) </w:t>
            </w:r>
            <w:r w:rsidR="0089037A" w:rsidRPr="00BD4F31">
              <w:rPr>
                <w:sz w:val="18"/>
                <w:szCs w:val="18"/>
                <w:lang w:val="eu-ES"/>
              </w:rPr>
              <w:t>Diru-sarreren aurrekontua: itxitako ekitaldiak</w:t>
            </w:r>
          </w:p>
        </w:tc>
        <w:tc>
          <w:tcPr>
            <w:tcW w:w="965"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2.588</w:t>
            </w:r>
          </w:p>
        </w:tc>
        <w:tc>
          <w:tcPr>
            <w:tcW w:w="1469"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2.587</w:t>
            </w:r>
          </w:p>
        </w:tc>
        <w:tc>
          <w:tcPr>
            <w:tcW w:w="1148"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p>
        </w:tc>
      </w:tr>
      <w:tr w:rsidR="004D137B" w:rsidRPr="00BD4F31" w:rsidTr="001E3B30">
        <w:trPr>
          <w:trHeight w:val="198"/>
        </w:trPr>
        <w:tc>
          <w:tcPr>
            <w:tcW w:w="5194" w:type="dxa"/>
            <w:tcBorders>
              <w:top w:val="single" w:sz="2" w:space="0" w:color="auto"/>
              <w:bottom w:val="single" w:sz="2" w:space="0" w:color="auto"/>
            </w:tcBorders>
            <w:vAlign w:val="center"/>
          </w:tcPr>
          <w:p w:rsidR="004D137B" w:rsidRPr="00BD4F31" w:rsidRDefault="004D137B" w:rsidP="008F72D3">
            <w:pPr>
              <w:pStyle w:val="cuatexto"/>
              <w:ind w:left="336"/>
              <w:jc w:val="left"/>
              <w:rPr>
                <w:sz w:val="18"/>
                <w:szCs w:val="18"/>
                <w:lang w:val="eu-ES"/>
              </w:rPr>
            </w:pPr>
            <w:r w:rsidRPr="00BD4F31">
              <w:rPr>
                <w:sz w:val="18"/>
                <w:szCs w:val="18"/>
                <w:lang w:val="eu-ES"/>
              </w:rPr>
              <w:t xml:space="preserve">(+) </w:t>
            </w:r>
            <w:r w:rsidR="00F74732" w:rsidRPr="00BD4F31">
              <w:rPr>
                <w:sz w:val="18"/>
                <w:szCs w:val="18"/>
                <w:lang w:val="eu-ES"/>
              </w:rPr>
              <w:t>Aurrekontuz kanpoko diru-sarrerak</w:t>
            </w:r>
          </w:p>
        </w:tc>
        <w:tc>
          <w:tcPr>
            <w:tcW w:w="965"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1.499</w:t>
            </w:r>
          </w:p>
        </w:tc>
        <w:tc>
          <w:tcPr>
            <w:tcW w:w="1469"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450</w:t>
            </w:r>
          </w:p>
        </w:tc>
        <w:tc>
          <w:tcPr>
            <w:tcW w:w="1148"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p>
        </w:tc>
      </w:tr>
      <w:tr w:rsidR="004D137B" w:rsidRPr="00BD4F31" w:rsidTr="001E3B30">
        <w:trPr>
          <w:trHeight w:val="198"/>
        </w:trPr>
        <w:tc>
          <w:tcPr>
            <w:tcW w:w="5194" w:type="dxa"/>
            <w:tcBorders>
              <w:top w:val="single" w:sz="2" w:space="0" w:color="auto"/>
              <w:bottom w:val="single" w:sz="2" w:space="0" w:color="auto"/>
            </w:tcBorders>
            <w:vAlign w:val="center"/>
          </w:tcPr>
          <w:p w:rsidR="004D137B" w:rsidRPr="00BD4F31" w:rsidRDefault="004D137B" w:rsidP="008F72D3">
            <w:pPr>
              <w:pStyle w:val="cuatexto"/>
              <w:ind w:left="336"/>
              <w:jc w:val="left"/>
              <w:rPr>
                <w:sz w:val="18"/>
                <w:szCs w:val="18"/>
                <w:lang w:val="eu-ES"/>
              </w:rPr>
            </w:pPr>
            <w:r w:rsidRPr="00BD4F31">
              <w:rPr>
                <w:sz w:val="18"/>
                <w:szCs w:val="18"/>
                <w:lang w:val="eu-ES"/>
              </w:rPr>
              <w:t xml:space="preserve">(+) </w:t>
            </w:r>
            <w:r w:rsidR="00F74732" w:rsidRPr="00BD4F31">
              <w:rPr>
                <w:sz w:val="18"/>
                <w:szCs w:val="18"/>
                <w:lang w:val="eu-ES"/>
              </w:rPr>
              <w:t>Ordainketen itzulketak</w:t>
            </w:r>
          </w:p>
        </w:tc>
        <w:tc>
          <w:tcPr>
            <w:tcW w:w="965"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0</w:t>
            </w:r>
          </w:p>
        </w:tc>
        <w:tc>
          <w:tcPr>
            <w:tcW w:w="1469"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0</w:t>
            </w:r>
          </w:p>
        </w:tc>
        <w:tc>
          <w:tcPr>
            <w:tcW w:w="1148"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p>
        </w:tc>
      </w:tr>
      <w:tr w:rsidR="004D137B" w:rsidRPr="00BD4F31" w:rsidTr="001E3B30">
        <w:trPr>
          <w:trHeight w:val="198"/>
        </w:trPr>
        <w:tc>
          <w:tcPr>
            <w:tcW w:w="5194" w:type="dxa"/>
            <w:tcBorders>
              <w:top w:val="single" w:sz="2" w:space="0" w:color="auto"/>
              <w:bottom w:val="single" w:sz="2" w:space="0" w:color="auto"/>
            </w:tcBorders>
            <w:vAlign w:val="center"/>
          </w:tcPr>
          <w:p w:rsidR="004D137B" w:rsidRPr="00BD4F31" w:rsidRDefault="004D137B" w:rsidP="008F72D3">
            <w:pPr>
              <w:pStyle w:val="cuatexto"/>
              <w:ind w:left="336"/>
              <w:jc w:val="left"/>
              <w:rPr>
                <w:sz w:val="18"/>
                <w:szCs w:val="18"/>
                <w:lang w:val="eu-ES"/>
              </w:rPr>
            </w:pPr>
            <w:r w:rsidRPr="00BD4F31">
              <w:rPr>
                <w:sz w:val="18"/>
                <w:szCs w:val="18"/>
                <w:lang w:val="eu-ES"/>
              </w:rPr>
              <w:t xml:space="preserve">(-) </w:t>
            </w:r>
            <w:r w:rsidR="00F74732" w:rsidRPr="00BD4F31">
              <w:rPr>
                <w:sz w:val="18"/>
                <w:szCs w:val="18"/>
                <w:lang w:val="eu-ES"/>
              </w:rPr>
              <w:t>Nekez kobratzeko eskubideak</w:t>
            </w:r>
          </w:p>
        </w:tc>
        <w:tc>
          <w:tcPr>
            <w:tcW w:w="965"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2.588</w:t>
            </w:r>
          </w:p>
        </w:tc>
        <w:tc>
          <w:tcPr>
            <w:tcW w:w="1469"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2.587</w:t>
            </w:r>
          </w:p>
        </w:tc>
        <w:tc>
          <w:tcPr>
            <w:tcW w:w="1148"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p>
        </w:tc>
      </w:tr>
      <w:tr w:rsidR="004D137B" w:rsidRPr="00BD4F31" w:rsidTr="001E3B30">
        <w:trPr>
          <w:trHeight w:val="198"/>
        </w:trPr>
        <w:tc>
          <w:tcPr>
            <w:tcW w:w="5194" w:type="dxa"/>
            <w:tcBorders>
              <w:top w:val="single" w:sz="2" w:space="0" w:color="auto"/>
              <w:bottom w:val="single" w:sz="4" w:space="0" w:color="auto"/>
            </w:tcBorders>
            <w:vAlign w:val="center"/>
          </w:tcPr>
          <w:p w:rsidR="004D137B" w:rsidRPr="00BD4F31" w:rsidRDefault="004D137B" w:rsidP="008F72D3">
            <w:pPr>
              <w:pStyle w:val="cuatexto"/>
              <w:ind w:left="336"/>
              <w:jc w:val="left"/>
              <w:rPr>
                <w:sz w:val="18"/>
                <w:szCs w:val="18"/>
                <w:lang w:val="eu-ES"/>
              </w:rPr>
            </w:pPr>
            <w:r w:rsidRPr="00BD4F31">
              <w:rPr>
                <w:sz w:val="18"/>
                <w:szCs w:val="18"/>
                <w:lang w:val="eu-ES"/>
              </w:rPr>
              <w:t xml:space="preserve">(-) </w:t>
            </w:r>
            <w:r w:rsidR="00F74732" w:rsidRPr="00BD4F31">
              <w:rPr>
                <w:sz w:val="18"/>
                <w:szCs w:val="18"/>
                <w:lang w:val="eu-ES"/>
              </w:rPr>
              <w:t>Aplikatzeko dauden diru-sarrerak</w:t>
            </w:r>
          </w:p>
        </w:tc>
        <w:tc>
          <w:tcPr>
            <w:tcW w:w="965" w:type="dxa"/>
            <w:tcBorders>
              <w:top w:val="single" w:sz="2" w:space="0" w:color="auto"/>
              <w:bottom w:val="single" w:sz="4"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0</w:t>
            </w:r>
          </w:p>
        </w:tc>
        <w:tc>
          <w:tcPr>
            <w:tcW w:w="1469" w:type="dxa"/>
            <w:tcBorders>
              <w:top w:val="single" w:sz="2" w:space="0" w:color="auto"/>
              <w:bottom w:val="single" w:sz="4"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0</w:t>
            </w:r>
          </w:p>
        </w:tc>
        <w:tc>
          <w:tcPr>
            <w:tcW w:w="1148" w:type="dxa"/>
            <w:tcBorders>
              <w:top w:val="single" w:sz="2" w:space="0" w:color="auto"/>
              <w:bottom w:val="single" w:sz="4" w:space="0" w:color="auto"/>
            </w:tcBorders>
            <w:vAlign w:val="center"/>
          </w:tcPr>
          <w:p w:rsidR="004D137B" w:rsidRPr="00BD4F31" w:rsidRDefault="004D137B" w:rsidP="004D137B">
            <w:pPr>
              <w:pStyle w:val="cuatexto"/>
              <w:jc w:val="right"/>
              <w:rPr>
                <w:sz w:val="18"/>
                <w:szCs w:val="18"/>
                <w:lang w:val="eu-ES"/>
              </w:rPr>
            </w:pPr>
          </w:p>
        </w:tc>
      </w:tr>
      <w:tr w:rsidR="004D137B" w:rsidRPr="00BD4F31" w:rsidTr="001E3B30">
        <w:trPr>
          <w:trHeight w:val="255"/>
        </w:trPr>
        <w:tc>
          <w:tcPr>
            <w:tcW w:w="5194" w:type="dxa"/>
            <w:tcBorders>
              <w:top w:val="single" w:sz="4" w:space="0" w:color="auto"/>
              <w:bottom w:val="single" w:sz="4" w:space="0" w:color="auto"/>
            </w:tcBorders>
            <w:vAlign w:val="center"/>
          </w:tcPr>
          <w:p w:rsidR="004D137B" w:rsidRPr="00BD4F31" w:rsidRDefault="004D137B" w:rsidP="004D137B">
            <w:pPr>
              <w:pStyle w:val="cuatexto"/>
              <w:jc w:val="left"/>
              <w:rPr>
                <w:rFonts w:ascii="Arial" w:hAnsi="Arial" w:cs="Arial"/>
                <w:sz w:val="18"/>
                <w:szCs w:val="18"/>
                <w:lang w:val="eu-ES"/>
              </w:rPr>
            </w:pPr>
            <w:r w:rsidRPr="00BD4F31">
              <w:rPr>
                <w:rFonts w:ascii="Arial" w:hAnsi="Arial" w:cs="Arial"/>
                <w:sz w:val="18"/>
                <w:szCs w:val="18"/>
                <w:lang w:val="eu-ES"/>
              </w:rPr>
              <w:t xml:space="preserve">(-) </w:t>
            </w:r>
            <w:r w:rsidR="00F74732" w:rsidRPr="00BD4F31">
              <w:rPr>
                <w:rFonts w:ascii="Arial" w:hAnsi="Arial" w:cs="Arial"/>
                <w:sz w:val="18"/>
                <w:szCs w:val="18"/>
                <w:lang w:val="eu-ES"/>
              </w:rPr>
              <w:t>Ordaintzeko dauden betebeharrak</w:t>
            </w:r>
          </w:p>
        </w:tc>
        <w:tc>
          <w:tcPr>
            <w:tcW w:w="965" w:type="dxa"/>
            <w:tcBorders>
              <w:top w:val="single" w:sz="4" w:space="0" w:color="auto"/>
              <w:bottom w:val="single" w:sz="4" w:space="0" w:color="auto"/>
            </w:tcBorders>
            <w:vAlign w:val="center"/>
          </w:tcPr>
          <w:p w:rsidR="004D137B" w:rsidRPr="00BD4F31" w:rsidRDefault="004D137B" w:rsidP="004D137B">
            <w:pPr>
              <w:pStyle w:val="cuatexto"/>
              <w:jc w:val="right"/>
              <w:rPr>
                <w:rFonts w:ascii="Arial" w:hAnsi="Arial" w:cs="Arial"/>
                <w:sz w:val="18"/>
                <w:szCs w:val="18"/>
                <w:lang w:val="eu-ES"/>
              </w:rPr>
            </w:pPr>
            <w:r w:rsidRPr="00BD4F31">
              <w:rPr>
                <w:rFonts w:ascii="Arial" w:hAnsi="Arial" w:cs="Arial"/>
                <w:sz w:val="18"/>
                <w:szCs w:val="18"/>
                <w:lang w:val="eu-ES"/>
              </w:rPr>
              <w:t>11.461</w:t>
            </w:r>
          </w:p>
        </w:tc>
        <w:tc>
          <w:tcPr>
            <w:tcW w:w="1469" w:type="dxa"/>
            <w:tcBorders>
              <w:top w:val="single" w:sz="4" w:space="0" w:color="auto"/>
              <w:bottom w:val="single" w:sz="4" w:space="0" w:color="auto"/>
            </w:tcBorders>
            <w:vAlign w:val="center"/>
          </w:tcPr>
          <w:p w:rsidR="004D137B" w:rsidRPr="00BD4F31" w:rsidRDefault="004D137B" w:rsidP="004D137B">
            <w:pPr>
              <w:pStyle w:val="cuatexto"/>
              <w:jc w:val="right"/>
              <w:rPr>
                <w:rFonts w:ascii="Arial" w:hAnsi="Arial" w:cs="Arial"/>
                <w:sz w:val="18"/>
                <w:szCs w:val="18"/>
                <w:lang w:val="eu-ES"/>
              </w:rPr>
            </w:pPr>
            <w:r w:rsidRPr="00BD4F31">
              <w:rPr>
                <w:rFonts w:ascii="Arial" w:hAnsi="Arial" w:cs="Arial"/>
                <w:sz w:val="18"/>
                <w:szCs w:val="18"/>
                <w:lang w:val="eu-ES"/>
              </w:rPr>
              <w:t>80.467</w:t>
            </w:r>
          </w:p>
        </w:tc>
        <w:tc>
          <w:tcPr>
            <w:tcW w:w="1148" w:type="dxa"/>
            <w:tcBorders>
              <w:top w:val="single" w:sz="4" w:space="0" w:color="auto"/>
              <w:bottom w:val="single" w:sz="4" w:space="0" w:color="auto"/>
            </w:tcBorders>
            <w:vAlign w:val="center"/>
          </w:tcPr>
          <w:p w:rsidR="004D137B" w:rsidRPr="00BD4F31" w:rsidRDefault="004D137B" w:rsidP="004D137B">
            <w:pPr>
              <w:pStyle w:val="cuatexto"/>
              <w:jc w:val="right"/>
              <w:rPr>
                <w:rFonts w:ascii="Arial" w:hAnsi="Arial" w:cs="Arial"/>
                <w:sz w:val="18"/>
                <w:szCs w:val="18"/>
                <w:lang w:val="eu-ES"/>
              </w:rPr>
            </w:pPr>
            <w:r w:rsidRPr="00BD4F31">
              <w:rPr>
                <w:rFonts w:ascii="Arial" w:hAnsi="Arial" w:cs="Arial"/>
                <w:sz w:val="18"/>
                <w:szCs w:val="18"/>
                <w:lang w:val="eu-ES"/>
              </w:rPr>
              <w:t>602</w:t>
            </w:r>
          </w:p>
        </w:tc>
      </w:tr>
      <w:tr w:rsidR="004D137B" w:rsidRPr="00BD4F31" w:rsidTr="001E3B30">
        <w:trPr>
          <w:trHeight w:val="198"/>
        </w:trPr>
        <w:tc>
          <w:tcPr>
            <w:tcW w:w="5194" w:type="dxa"/>
            <w:tcBorders>
              <w:top w:val="single" w:sz="4" w:space="0" w:color="auto"/>
              <w:bottom w:val="single" w:sz="2" w:space="0" w:color="auto"/>
            </w:tcBorders>
            <w:vAlign w:val="center"/>
          </w:tcPr>
          <w:p w:rsidR="004D137B" w:rsidRPr="00BD4F31" w:rsidRDefault="004D137B" w:rsidP="008F72D3">
            <w:pPr>
              <w:pStyle w:val="cuatexto"/>
              <w:ind w:left="294"/>
              <w:jc w:val="left"/>
              <w:rPr>
                <w:sz w:val="18"/>
                <w:szCs w:val="18"/>
                <w:lang w:val="eu-ES"/>
              </w:rPr>
            </w:pPr>
            <w:r w:rsidRPr="00BD4F31">
              <w:rPr>
                <w:sz w:val="18"/>
                <w:szCs w:val="18"/>
                <w:lang w:val="eu-ES"/>
              </w:rPr>
              <w:tab/>
              <w:t xml:space="preserve">(-) </w:t>
            </w:r>
            <w:r w:rsidR="00F74732" w:rsidRPr="00BD4F31">
              <w:rPr>
                <w:sz w:val="18"/>
                <w:szCs w:val="18"/>
                <w:lang w:val="eu-ES"/>
              </w:rPr>
              <w:t>Gastuen aurrekontua: aurtengo ekitaldia</w:t>
            </w:r>
          </w:p>
        </w:tc>
        <w:tc>
          <w:tcPr>
            <w:tcW w:w="965" w:type="dxa"/>
            <w:tcBorders>
              <w:top w:val="single" w:sz="4"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10.460</w:t>
            </w:r>
          </w:p>
        </w:tc>
        <w:tc>
          <w:tcPr>
            <w:tcW w:w="1469" w:type="dxa"/>
            <w:tcBorders>
              <w:top w:val="single" w:sz="4"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79.790</w:t>
            </w:r>
          </w:p>
        </w:tc>
        <w:tc>
          <w:tcPr>
            <w:tcW w:w="1148" w:type="dxa"/>
            <w:tcBorders>
              <w:top w:val="single" w:sz="4" w:space="0" w:color="auto"/>
              <w:bottom w:val="single" w:sz="2" w:space="0" w:color="auto"/>
            </w:tcBorders>
            <w:vAlign w:val="center"/>
          </w:tcPr>
          <w:p w:rsidR="004D137B" w:rsidRPr="00BD4F31" w:rsidRDefault="004D137B" w:rsidP="004D137B">
            <w:pPr>
              <w:pStyle w:val="cuatexto"/>
              <w:jc w:val="right"/>
              <w:rPr>
                <w:sz w:val="18"/>
                <w:szCs w:val="18"/>
                <w:lang w:val="eu-ES"/>
              </w:rPr>
            </w:pPr>
          </w:p>
        </w:tc>
      </w:tr>
      <w:tr w:rsidR="004D137B" w:rsidRPr="00BD4F31" w:rsidTr="001E3B30">
        <w:trPr>
          <w:trHeight w:val="198"/>
        </w:trPr>
        <w:tc>
          <w:tcPr>
            <w:tcW w:w="5194" w:type="dxa"/>
            <w:tcBorders>
              <w:top w:val="single" w:sz="2" w:space="0" w:color="auto"/>
              <w:bottom w:val="single" w:sz="2" w:space="0" w:color="auto"/>
            </w:tcBorders>
            <w:vAlign w:val="center"/>
          </w:tcPr>
          <w:p w:rsidR="004D137B" w:rsidRPr="00BD4F31" w:rsidRDefault="004D137B" w:rsidP="008F72D3">
            <w:pPr>
              <w:pStyle w:val="cuatexto"/>
              <w:ind w:left="294"/>
              <w:jc w:val="left"/>
              <w:rPr>
                <w:sz w:val="18"/>
                <w:szCs w:val="18"/>
                <w:lang w:val="eu-ES"/>
              </w:rPr>
            </w:pPr>
            <w:r w:rsidRPr="00BD4F31">
              <w:rPr>
                <w:sz w:val="18"/>
                <w:szCs w:val="18"/>
                <w:lang w:val="eu-ES"/>
              </w:rPr>
              <w:t xml:space="preserve">(-) </w:t>
            </w:r>
            <w:r w:rsidR="00F74732" w:rsidRPr="00BD4F31">
              <w:rPr>
                <w:sz w:val="18"/>
                <w:szCs w:val="18"/>
                <w:lang w:val="eu-ES"/>
              </w:rPr>
              <w:t>Gastuen aurrekontua: itxitako ekitaldiak</w:t>
            </w:r>
          </w:p>
        </w:tc>
        <w:tc>
          <w:tcPr>
            <w:tcW w:w="965"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324</w:t>
            </w:r>
          </w:p>
        </w:tc>
        <w:tc>
          <w:tcPr>
            <w:tcW w:w="1469"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0</w:t>
            </w:r>
          </w:p>
        </w:tc>
        <w:tc>
          <w:tcPr>
            <w:tcW w:w="1148"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p>
        </w:tc>
      </w:tr>
      <w:tr w:rsidR="004D137B" w:rsidRPr="00BD4F31" w:rsidTr="001E3B30">
        <w:trPr>
          <w:trHeight w:val="198"/>
        </w:trPr>
        <w:tc>
          <w:tcPr>
            <w:tcW w:w="5194" w:type="dxa"/>
            <w:tcBorders>
              <w:top w:val="single" w:sz="2" w:space="0" w:color="auto"/>
              <w:bottom w:val="single" w:sz="2" w:space="0" w:color="auto"/>
            </w:tcBorders>
            <w:vAlign w:val="center"/>
          </w:tcPr>
          <w:p w:rsidR="004D137B" w:rsidRPr="00BD4F31" w:rsidRDefault="004D137B" w:rsidP="008F72D3">
            <w:pPr>
              <w:pStyle w:val="cuatexto"/>
              <w:ind w:left="294"/>
              <w:jc w:val="left"/>
              <w:rPr>
                <w:sz w:val="18"/>
                <w:szCs w:val="18"/>
                <w:lang w:val="eu-ES"/>
              </w:rPr>
            </w:pPr>
            <w:r w:rsidRPr="00BD4F31">
              <w:rPr>
                <w:sz w:val="18"/>
                <w:szCs w:val="18"/>
                <w:lang w:val="eu-ES"/>
              </w:rPr>
              <w:t xml:space="preserve">(-) </w:t>
            </w:r>
            <w:r w:rsidR="00F74732" w:rsidRPr="00BD4F31">
              <w:rPr>
                <w:sz w:val="18"/>
                <w:szCs w:val="18"/>
                <w:lang w:val="eu-ES"/>
              </w:rPr>
              <w:t>Aurrekontuz kanpoko gastuak</w:t>
            </w:r>
          </w:p>
        </w:tc>
        <w:tc>
          <w:tcPr>
            <w:tcW w:w="965"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677</w:t>
            </w:r>
          </w:p>
        </w:tc>
        <w:tc>
          <w:tcPr>
            <w:tcW w:w="1469"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677</w:t>
            </w:r>
          </w:p>
        </w:tc>
        <w:tc>
          <w:tcPr>
            <w:tcW w:w="1148"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p>
        </w:tc>
      </w:tr>
      <w:tr w:rsidR="004D137B" w:rsidRPr="00BD4F31" w:rsidTr="001E3B30">
        <w:trPr>
          <w:trHeight w:val="198"/>
        </w:trPr>
        <w:tc>
          <w:tcPr>
            <w:tcW w:w="5194" w:type="dxa"/>
            <w:tcBorders>
              <w:top w:val="single" w:sz="2" w:space="0" w:color="auto"/>
              <w:bottom w:val="single" w:sz="2" w:space="0" w:color="auto"/>
            </w:tcBorders>
            <w:vAlign w:val="center"/>
          </w:tcPr>
          <w:p w:rsidR="004D137B" w:rsidRPr="00BD4F31" w:rsidRDefault="004D137B" w:rsidP="008F72D3">
            <w:pPr>
              <w:pStyle w:val="cuatexto"/>
              <w:ind w:left="294"/>
              <w:jc w:val="left"/>
              <w:rPr>
                <w:sz w:val="18"/>
                <w:szCs w:val="18"/>
                <w:lang w:val="eu-ES"/>
              </w:rPr>
            </w:pPr>
            <w:r w:rsidRPr="00BD4F31">
              <w:rPr>
                <w:sz w:val="18"/>
                <w:szCs w:val="18"/>
                <w:lang w:val="eu-ES"/>
              </w:rPr>
              <w:t xml:space="preserve">(-) </w:t>
            </w:r>
            <w:r w:rsidR="00F74732" w:rsidRPr="00BD4F31">
              <w:rPr>
                <w:sz w:val="18"/>
                <w:szCs w:val="18"/>
                <w:lang w:val="eu-ES"/>
              </w:rPr>
              <w:t>Ordaintzeko dauden itzulketak</w:t>
            </w:r>
          </w:p>
        </w:tc>
        <w:tc>
          <w:tcPr>
            <w:tcW w:w="965"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0</w:t>
            </w:r>
          </w:p>
        </w:tc>
        <w:tc>
          <w:tcPr>
            <w:tcW w:w="1469"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0</w:t>
            </w:r>
          </w:p>
        </w:tc>
        <w:tc>
          <w:tcPr>
            <w:tcW w:w="1148"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p>
        </w:tc>
      </w:tr>
      <w:tr w:rsidR="004D137B" w:rsidRPr="00BD4F31" w:rsidTr="001E3B30">
        <w:trPr>
          <w:trHeight w:val="198"/>
        </w:trPr>
        <w:tc>
          <w:tcPr>
            <w:tcW w:w="5194" w:type="dxa"/>
            <w:tcBorders>
              <w:top w:val="single" w:sz="2" w:space="0" w:color="auto"/>
              <w:bottom w:val="single" w:sz="4" w:space="0" w:color="auto"/>
            </w:tcBorders>
            <w:vAlign w:val="center"/>
          </w:tcPr>
          <w:p w:rsidR="004D137B" w:rsidRPr="00BD4F31" w:rsidRDefault="004D137B" w:rsidP="008F72D3">
            <w:pPr>
              <w:pStyle w:val="cuatexto"/>
              <w:ind w:left="294"/>
              <w:jc w:val="left"/>
              <w:rPr>
                <w:sz w:val="18"/>
                <w:szCs w:val="18"/>
                <w:lang w:val="eu-ES"/>
              </w:rPr>
            </w:pPr>
            <w:r w:rsidRPr="00BD4F31">
              <w:rPr>
                <w:sz w:val="18"/>
                <w:szCs w:val="18"/>
                <w:lang w:val="eu-ES"/>
              </w:rPr>
              <w:t xml:space="preserve">(+) </w:t>
            </w:r>
            <w:r w:rsidR="00F74732" w:rsidRPr="00BD4F31">
              <w:rPr>
                <w:sz w:val="18"/>
                <w:szCs w:val="18"/>
                <w:lang w:val="eu-ES"/>
              </w:rPr>
              <w:t>Aplikatzeko dauden ordainketak</w:t>
            </w:r>
          </w:p>
        </w:tc>
        <w:tc>
          <w:tcPr>
            <w:tcW w:w="965" w:type="dxa"/>
            <w:tcBorders>
              <w:top w:val="single" w:sz="2" w:space="0" w:color="auto"/>
              <w:bottom w:val="single" w:sz="4"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0</w:t>
            </w:r>
          </w:p>
        </w:tc>
        <w:tc>
          <w:tcPr>
            <w:tcW w:w="1469" w:type="dxa"/>
            <w:tcBorders>
              <w:top w:val="single" w:sz="2" w:space="0" w:color="auto"/>
              <w:bottom w:val="single" w:sz="4"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0</w:t>
            </w:r>
          </w:p>
        </w:tc>
        <w:tc>
          <w:tcPr>
            <w:tcW w:w="1148" w:type="dxa"/>
            <w:tcBorders>
              <w:top w:val="single" w:sz="2" w:space="0" w:color="auto"/>
              <w:bottom w:val="single" w:sz="4" w:space="0" w:color="auto"/>
            </w:tcBorders>
            <w:vAlign w:val="center"/>
          </w:tcPr>
          <w:p w:rsidR="004D137B" w:rsidRPr="00BD4F31" w:rsidRDefault="004D137B" w:rsidP="004D137B">
            <w:pPr>
              <w:pStyle w:val="cuatexto"/>
              <w:jc w:val="right"/>
              <w:rPr>
                <w:sz w:val="18"/>
                <w:szCs w:val="18"/>
                <w:lang w:val="eu-ES"/>
              </w:rPr>
            </w:pPr>
          </w:p>
        </w:tc>
      </w:tr>
      <w:tr w:rsidR="004D137B" w:rsidRPr="00BD4F31" w:rsidTr="001E3B30">
        <w:trPr>
          <w:trHeight w:val="255"/>
        </w:trPr>
        <w:tc>
          <w:tcPr>
            <w:tcW w:w="5194" w:type="dxa"/>
            <w:tcBorders>
              <w:top w:val="single" w:sz="4" w:space="0" w:color="auto"/>
              <w:bottom w:val="single" w:sz="4" w:space="0" w:color="auto"/>
            </w:tcBorders>
            <w:vAlign w:val="center"/>
          </w:tcPr>
          <w:p w:rsidR="004D137B" w:rsidRPr="00BD4F31" w:rsidRDefault="004D137B" w:rsidP="00732ACF">
            <w:pPr>
              <w:pStyle w:val="cuatexto"/>
              <w:jc w:val="left"/>
              <w:rPr>
                <w:rFonts w:ascii="Arial" w:hAnsi="Arial" w:cs="Arial"/>
                <w:sz w:val="18"/>
                <w:szCs w:val="18"/>
                <w:lang w:val="eu-ES"/>
              </w:rPr>
            </w:pPr>
            <w:r w:rsidRPr="00BD4F31">
              <w:rPr>
                <w:rFonts w:ascii="Arial" w:hAnsi="Arial" w:cs="Arial"/>
                <w:sz w:val="18"/>
                <w:szCs w:val="18"/>
                <w:lang w:val="eu-ES"/>
              </w:rPr>
              <w:t xml:space="preserve">(+) </w:t>
            </w:r>
            <w:r w:rsidR="00F74732" w:rsidRPr="00BD4F31">
              <w:rPr>
                <w:rFonts w:ascii="Arial" w:hAnsi="Arial" w:cs="Arial"/>
                <w:sz w:val="18"/>
                <w:szCs w:val="18"/>
                <w:lang w:val="eu-ES"/>
              </w:rPr>
              <w:t>Diruzaintzako funts likidoak</w:t>
            </w:r>
          </w:p>
        </w:tc>
        <w:tc>
          <w:tcPr>
            <w:tcW w:w="965" w:type="dxa"/>
            <w:tcBorders>
              <w:top w:val="single" w:sz="4" w:space="0" w:color="auto"/>
              <w:bottom w:val="single" w:sz="4" w:space="0" w:color="auto"/>
            </w:tcBorders>
            <w:vAlign w:val="center"/>
          </w:tcPr>
          <w:p w:rsidR="004D137B" w:rsidRPr="00BD4F31" w:rsidRDefault="004D137B" w:rsidP="004D137B">
            <w:pPr>
              <w:pStyle w:val="cuatexto"/>
              <w:jc w:val="right"/>
              <w:rPr>
                <w:rFonts w:ascii="Arial" w:hAnsi="Arial" w:cs="Arial"/>
                <w:sz w:val="18"/>
                <w:szCs w:val="18"/>
                <w:lang w:val="eu-ES"/>
              </w:rPr>
            </w:pPr>
            <w:r w:rsidRPr="00BD4F31">
              <w:rPr>
                <w:rFonts w:ascii="Arial" w:hAnsi="Arial" w:cs="Arial"/>
                <w:sz w:val="18"/>
                <w:szCs w:val="18"/>
                <w:lang w:val="eu-ES"/>
              </w:rPr>
              <w:t>84.686</w:t>
            </w:r>
          </w:p>
        </w:tc>
        <w:tc>
          <w:tcPr>
            <w:tcW w:w="1469" w:type="dxa"/>
            <w:tcBorders>
              <w:top w:val="single" w:sz="4" w:space="0" w:color="auto"/>
              <w:bottom w:val="single" w:sz="4" w:space="0" w:color="auto"/>
            </w:tcBorders>
            <w:vAlign w:val="center"/>
          </w:tcPr>
          <w:p w:rsidR="004D137B" w:rsidRPr="00BD4F31" w:rsidRDefault="004D137B" w:rsidP="004D137B">
            <w:pPr>
              <w:pStyle w:val="cuatexto"/>
              <w:jc w:val="right"/>
              <w:rPr>
                <w:rFonts w:ascii="Arial" w:hAnsi="Arial" w:cs="Arial"/>
                <w:sz w:val="18"/>
                <w:szCs w:val="18"/>
                <w:lang w:val="eu-ES"/>
              </w:rPr>
            </w:pPr>
            <w:r w:rsidRPr="00BD4F31">
              <w:rPr>
                <w:rFonts w:ascii="Arial" w:hAnsi="Arial" w:cs="Arial"/>
                <w:sz w:val="18"/>
                <w:szCs w:val="18"/>
                <w:lang w:val="eu-ES"/>
              </w:rPr>
              <w:t>177.190</w:t>
            </w:r>
          </w:p>
        </w:tc>
        <w:tc>
          <w:tcPr>
            <w:tcW w:w="1148" w:type="dxa"/>
            <w:tcBorders>
              <w:top w:val="single" w:sz="4" w:space="0" w:color="auto"/>
              <w:bottom w:val="single" w:sz="4" w:space="0" w:color="auto"/>
            </w:tcBorders>
            <w:vAlign w:val="center"/>
          </w:tcPr>
          <w:p w:rsidR="004D137B" w:rsidRPr="00BD4F31" w:rsidRDefault="004D137B" w:rsidP="004D137B">
            <w:pPr>
              <w:pStyle w:val="cuatexto"/>
              <w:jc w:val="right"/>
              <w:rPr>
                <w:rFonts w:ascii="Arial" w:hAnsi="Arial" w:cs="Arial"/>
                <w:sz w:val="18"/>
                <w:szCs w:val="18"/>
                <w:lang w:val="eu-ES"/>
              </w:rPr>
            </w:pPr>
            <w:r w:rsidRPr="00BD4F31">
              <w:rPr>
                <w:rFonts w:ascii="Arial" w:hAnsi="Arial" w:cs="Arial"/>
                <w:sz w:val="18"/>
                <w:szCs w:val="18"/>
                <w:lang w:val="eu-ES"/>
              </w:rPr>
              <w:t>109</w:t>
            </w:r>
          </w:p>
        </w:tc>
      </w:tr>
      <w:tr w:rsidR="004D137B" w:rsidRPr="00BD4F31" w:rsidTr="001E3B30">
        <w:trPr>
          <w:trHeight w:val="255"/>
        </w:trPr>
        <w:tc>
          <w:tcPr>
            <w:tcW w:w="5194" w:type="dxa"/>
            <w:tcBorders>
              <w:top w:val="single" w:sz="4" w:space="0" w:color="auto"/>
              <w:bottom w:val="single" w:sz="4" w:space="0" w:color="auto"/>
            </w:tcBorders>
            <w:vAlign w:val="center"/>
          </w:tcPr>
          <w:p w:rsidR="004D137B" w:rsidRPr="00BD4F31" w:rsidRDefault="004D137B" w:rsidP="004D137B">
            <w:pPr>
              <w:pStyle w:val="cuatexto"/>
              <w:jc w:val="left"/>
              <w:rPr>
                <w:rFonts w:ascii="Arial" w:hAnsi="Arial" w:cs="Arial"/>
                <w:sz w:val="18"/>
                <w:szCs w:val="18"/>
                <w:lang w:val="eu-ES"/>
              </w:rPr>
            </w:pPr>
            <w:r w:rsidRPr="00BD4F31">
              <w:rPr>
                <w:rFonts w:ascii="Arial" w:hAnsi="Arial" w:cs="Arial"/>
                <w:sz w:val="18"/>
                <w:szCs w:val="18"/>
                <w:lang w:val="eu-ES"/>
              </w:rPr>
              <w:tab/>
              <w:t xml:space="preserve">(+) </w:t>
            </w:r>
            <w:r w:rsidR="00F74732" w:rsidRPr="00BD4F31">
              <w:rPr>
                <w:rFonts w:ascii="Arial" w:hAnsi="Arial" w:cs="Arial"/>
                <w:sz w:val="18"/>
                <w:szCs w:val="18"/>
                <w:lang w:val="eu-ES"/>
              </w:rPr>
              <w:t>Finantzaketaren desbideratze metatu negatiboak</w:t>
            </w:r>
          </w:p>
        </w:tc>
        <w:tc>
          <w:tcPr>
            <w:tcW w:w="965" w:type="dxa"/>
            <w:tcBorders>
              <w:top w:val="single" w:sz="4" w:space="0" w:color="auto"/>
              <w:bottom w:val="single" w:sz="4" w:space="0" w:color="auto"/>
            </w:tcBorders>
            <w:vAlign w:val="center"/>
          </w:tcPr>
          <w:p w:rsidR="004D137B" w:rsidRPr="00BD4F31" w:rsidRDefault="004D137B" w:rsidP="004D137B">
            <w:pPr>
              <w:pStyle w:val="cuatexto"/>
              <w:jc w:val="right"/>
              <w:rPr>
                <w:rFonts w:ascii="Arial" w:hAnsi="Arial" w:cs="Arial"/>
                <w:sz w:val="18"/>
                <w:szCs w:val="18"/>
                <w:lang w:val="eu-ES"/>
              </w:rPr>
            </w:pPr>
            <w:r w:rsidRPr="00BD4F31">
              <w:rPr>
                <w:rFonts w:ascii="Arial" w:hAnsi="Arial" w:cs="Arial"/>
                <w:sz w:val="18"/>
                <w:szCs w:val="18"/>
                <w:lang w:val="eu-ES"/>
              </w:rPr>
              <w:t>0</w:t>
            </w:r>
          </w:p>
        </w:tc>
        <w:tc>
          <w:tcPr>
            <w:tcW w:w="1469" w:type="dxa"/>
            <w:tcBorders>
              <w:top w:val="single" w:sz="4" w:space="0" w:color="auto"/>
              <w:bottom w:val="single" w:sz="4" w:space="0" w:color="auto"/>
            </w:tcBorders>
            <w:vAlign w:val="center"/>
          </w:tcPr>
          <w:p w:rsidR="004D137B" w:rsidRPr="00BD4F31" w:rsidRDefault="004D137B" w:rsidP="004D137B">
            <w:pPr>
              <w:pStyle w:val="cuatexto"/>
              <w:jc w:val="right"/>
              <w:rPr>
                <w:rFonts w:ascii="Arial" w:hAnsi="Arial" w:cs="Arial"/>
                <w:sz w:val="18"/>
                <w:szCs w:val="18"/>
                <w:lang w:val="eu-ES"/>
              </w:rPr>
            </w:pPr>
            <w:r w:rsidRPr="00BD4F31">
              <w:rPr>
                <w:rFonts w:ascii="Arial" w:hAnsi="Arial" w:cs="Arial"/>
                <w:sz w:val="18"/>
                <w:szCs w:val="18"/>
                <w:lang w:val="eu-ES"/>
              </w:rPr>
              <w:t>0</w:t>
            </w:r>
          </w:p>
        </w:tc>
        <w:tc>
          <w:tcPr>
            <w:tcW w:w="1148" w:type="dxa"/>
            <w:tcBorders>
              <w:top w:val="single" w:sz="4" w:space="0" w:color="auto"/>
              <w:bottom w:val="single" w:sz="4" w:space="0" w:color="auto"/>
            </w:tcBorders>
            <w:vAlign w:val="center"/>
          </w:tcPr>
          <w:p w:rsidR="004D137B" w:rsidRPr="00BD4F31" w:rsidRDefault="004D137B" w:rsidP="004D137B">
            <w:pPr>
              <w:pStyle w:val="cuatexto"/>
              <w:jc w:val="right"/>
              <w:rPr>
                <w:rFonts w:ascii="Arial" w:hAnsi="Arial" w:cs="Arial"/>
                <w:sz w:val="18"/>
                <w:szCs w:val="18"/>
                <w:lang w:val="eu-ES"/>
              </w:rPr>
            </w:pPr>
          </w:p>
        </w:tc>
      </w:tr>
      <w:tr w:rsidR="004D137B" w:rsidRPr="00BD4F31" w:rsidTr="001E3B30">
        <w:trPr>
          <w:trHeight w:val="255"/>
        </w:trPr>
        <w:tc>
          <w:tcPr>
            <w:tcW w:w="5194" w:type="dxa"/>
            <w:tcBorders>
              <w:top w:val="single" w:sz="4" w:space="0" w:color="auto"/>
              <w:bottom w:val="single" w:sz="4" w:space="0" w:color="auto"/>
            </w:tcBorders>
            <w:vAlign w:val="center"/>
          </w:tcPr>
          <w:p w:rsidR="004D137B" w:rsidRPr="00BD4F31" w:rsidRDefault="004D137B" w:rsidP="00732ACF">
            <w:pPr>
              <w:pStyle w:val="cuatexto"/>
              <w:jc w:val="left"/>
              <w:rPr>
                <w:rFonts w:ascii="Arial" w:hAnsi="Arial" w:cs="Arial"/>
                <w:sz w:val="18"/>
                <w:szCs w:val="18"/>
                <w:lang w:val="eu-ES"/>
              </w:rPr>
            </w:pPr>
            <w:r w:rsidRPr="00BD4F31">
              <w:rPr>
                <w:rFonts w:ascii="Arial" w:hAnsi="Arial" w:cs="Arial"/>
                <w:sz w:val="18"/>
                <w:szCs w:val="18"/>
                <w:lang w:val="eu-ES"/>
              </w:rPr>
              <w:t xml:space="preserve">= </w:t>
            </w:r>
            <w:r w:rsidR="008F72D3">
              <w:rPr>
                <w:rFonts w:ascii="Arial" w:hAnsi="Arial" w:cs="Arial"/>
                <w:sz w:val="18"/>
                <w:szCs w:val="18"/>
                <w:lang w:val="eu-ES"/>
              </w:rPr>
              <w:t xml:space="preserve">  </w:t>
            </w:r>
            <w:r w:rsidR="00F74732" w:rsidRPr="00BD4F31">
              <w:rPr>
                <w:rFonts w:ascii="Arial" w:hAnsi="Arial" w:cs="Arial"/>
                <w:sz w:val="18"/>
                <w:szCs w:val="18"/>
                <w:lang w:val="eu-ES"/>
              </w:rPr>
              <w:t>Diruzaintza-gerakina, guztira</w:t>
            </w:r>
          </w:p>
        </w:tc>
        <w:tc>
          <w:tcPr>
            <w:tcW w:w="965" w:type="dxa"/>
            <w:tcBorders>
              <w:top w:val="single" w:sz="4" w:space="0" w:color="auto"/>
              <w:bottom w:val="single" w:sz="4" w:space="0" w:color="auto"/>
            </w:tcBorders>
            <w:vAlign w:val="center"/>
          </w:tcPr>
          <w:p w:rsidR="004D137B" w:rsidRPr="00BD4F31" w:rsidRDefault="004D137B" w:rsidP="004D137B">
            <w:pPr>
              <w:pStyle w:val="cuatexto"/>
              <w:jc w:val="right"/>
              <w:rPr>
                <w:rFonts w:ascii="Arial" w:hAnsi="Arial" w:cs="Arial"/>
                <w:sz w:val="18"/>
                <w:szCs w:val="18"/>
                <w:lang w:val="eu-ES"/>
              </w:rPr>
            </w:pPr>
            <w:r w:rsidRPr="00BD4F31">
              <w:rPr>
                <w:rFonts w:ascii="Arial" w:hAnsi="Arial" w:cs="Arial"/>
                <w:sz w:val="18"/>
                <w:szCs w:val="18"/>
                <w:lang w:val="eu-ES"/>
              </w:rPr>
              <w:t>201.069</w:t>
            </w:r>
          </w:p>
        </w:tc>
        <w:tc>
          <w:tcPr>
            <w:tcW w:w="1469" w:type="dxa"/>
            <w:tcBorders>
              <w:top w:val="single" w:sz="4" w:space="0" w:color="auto"/>
              <w:bottom w:val="single" w:sz="4" w:space="0" w:color="auto"/>
            </w:tcBorders>
            <w:vAlign w:val="center"/>
          </w:tcPr>
          <w:p w:rsidR="004D137B" w:rsidRPr="00BD4F31" w:rsidRDefault="004D137B" w:rsidP="004D137B">
            <w:pPr>
              <w:pStyle w:val="cuatexto"/>
              <w:jc w:val="right"/>
              <w:rPr>
                <w:rFonts w:ascii="Arial" w:hAnsi="Arial" w:cs="Arial"/>
                <w:sz w:val="18"/>
                <w:szCs w:val="18"/>
                <w:lang w:val="eu-ES"/>
              </w:rPr>
            </w:pPr>
            <w:r w:rsidRPr="00BD4F31">
              <w:rPr>
                <w:rFonts w:ascii="Arial" w:hAnsi="Arial" w:cs="Arial"/>
                <w:sz w:val="18"/>
                <w:szCs w:val="18"/>
                <w:lang w:val="eu-ES"/>
              </w:rPr>
              <w:t>97.173</w:t>
            </w:r>
          </w:p>
        </w:tc>
        <w:tc>
          <w:tcPr>
            <w:tcW w:w="1148" w:type="dxa"/>
            <w:tcBorders>
              <w:top w:val="single" w:sz="4" w:space="0" w:color="auto"/>
              <w:bottom w:val="single" w:sz="4" w:space="0" w:color="auto"/>
            </w:tcBorders>
            <w:vAlign w:val="center"/>
          </w:tcPr>
          <w:p w:rsidR="004D137B" w:rsidRPr="00BD4F31" w:rsidRDefault="004D137B" w:rsidP="004D137B">
            <w:pPr>
              <w:pStyle w:val="cuatexto"/>
              <w:jc w:val="right"/>
              <w:rPr>
                <w:rFonts w:ascii="Arial" w:hAnsi="Arial" w:cs="Arial"/>
                <w:sz w:val="18"/>
                <w:szCs w:val="18"/>
                <w:lang w:val="eu-ES"/>
              </w:rPr>
            </w:pPr>
            <w:r w:rsidRPr="00BD4F31">
              <w:rPr>
                <w:rFonts w:ascii="Arial" w:hAnsi="Arial" w:cs="Arial"/>
                <w:sz w:val="18"/>
                <w:szCs w:val="18"/>
                <w:lang w:val="eu-ES"/>
              </w:rPr>
              <w:t>-52</w:t>
            </w:r>
          </w:p>
        </w:tc>
      </w:tr>
      <w:tr w:rsidR="004D137B" w:rsidRPr="00BD4F31" w:rsidTr="001E3B30">
        <w:trPr>
          <w:trHeight w:val="198"/>
        </w:trPr>
        <w:tc>
          <w:tcPr>
            <w:tcW w:w="5194" w:type="dxa"/>
            <w:tcBorders>
              <w:top w:val="single" w:sz="4" w:space="0" w:color="auto"/>
              <w:bottom w:val="single" w:sz="2" w:space="0" w:color="auto"/>
            </w:tcBorders>
            <w:vAlign w:val="center"/>
          </w:tcPr>
          <w:p w:rsidR="004D137B" w:rsidRPr="00BD4F31" w:rsidRDefault="004D137B" w:rsidP="008F72D3">
            <w:pPr>
              <w:pStyle w:val="cuatexto"/>
              <w:ind w:left="322"/>
              <w:jc w:val="left"/>
              <w:rPr>
                <w:sz w:val="18"/>
                <w:szCs w:val="18"/>
                <w:lang w:val="eu-ES"/>
              </w:rPr>
            </w:pPr>
            <w:r w:rsidRPr="00BD4F31">
              <w:rPr>
                <w:sz w:val="18"/>
                <w:szCs w:val="18"/>
                <w:lang w:val="eu-ES"/>
              </w:rPr>
              <w:tab/>
            </w:r>
            <w:r w:rsidR="00F74732" w:rsidRPr="00BD4F31">
              <w:rPr>
                <w:sz w:val="18"/>
                <w:szCs w:val="18"/>
                <w:lang w:val="eu-ES"/>
              </w:rPr>
              <w:t>Diruzaintza-gerakina, finantzaketa atxikia duten gastuak direla-eta</w:t>
            </w:r>
          </w:p>
        </w:tc>
        <w:tc>
          <w:tcPr>
            <w:tcW w:w="965" w:type="dxa"/>
            <w:tcBorders>
              <w:top w:val="single" w:sz="4"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0</w:t>
            </w:r>
          </w:p>
        </w:tc>
        <w:tc>
          <w:tcPr>
            <w:tcW w:w="1469" w:type="dxa"/>
            <w:tcBorders>
              <w:top w:val="single" w:sz="4"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0</w:t>
            </w:r>
          </w:p>
        </w:tc>
        <w:tc>
          <w:tcPr>
            <w:tcW w:w="1148" w:type="dxa"/>
            <w:tcBorders>
              <w:top w:val="single" w:sz="4" w:space="0" w:color="auto"/>
              <w:bottom w:val="single" w:sz="2" w:space="0" w:color="auto"/>
            </w:tcBorders>
            <w:vAlign w:val="center"/>
          </w:tcPr>
          <w:p w:rsidR="004D137B" w:rsidRPr="00BD4F31" w:rsidRDefault="004D137B" w:rsidP="004D137B">
            <w:pPr>
              <w:pStyle w:val="cuatexto"/>
              <w:jc w:val="right"/>
              <w:rPr>
                <w:sz w:val="18"/>
                <w:szCs w:val="18"/>
                <w:lang w:val="eu-ES"/>
              </w:rPr>
            </w:pPr>
          </w:p>
        </w:tc>
      </w:tr>
      <w:tr w:rsidR="004D137B" w:rsidRPr="00BD4F31" w:rsidTr="001E3B30">
        <w:trPr>
          <w:trHeight w:val="198"/>
        </w:trPr>
        <w:tc>
          <w:tcPr>
            <w:tcW w:w="5194" w:type="dxa"/>
            <w:tcBorders>
              <w:top w:val="single" w:sz="2" w:space="0" w:color="auto"/>
              <w:bottom w:val="single" w:sz="2" w:space="0" w:color="auto"/>
            </w:tcBorders>
            <w:vAlign w:val="center"/>
          </w:tcPr>
          <w:p w:rsidR="004D137B" w:rsidRPr="00BD4F31" w:rsidRDefault="004D137B" w:rsidP="008F72D3">
            <w:pPr>
              <w:pStyle w:val="cuatexto"/>
              <w:ind w:left="322"/>
              <w:jc w:val="left"/>
              <w:rPr>
                <w:sz w:val="18"/>
                <w:szCs w:val="18"/>
                <w:lang w:val="eu-ES"/>
              </w:rPr>
            </w:pPr>
            <w:r w:rsidRPr="00BD4F31">
              <w:rPr>
                <w:sz w:val="18"/>
                <w:szCs w:val="18"/>
                <w:lang w:val="eu-ES"/>
              </w:rPr>
              <w:tab/>
            </w:r>
            <w:r w:rsidR="00F74732" w:rsidRPr="00BD4F31">
              <w:rPr>
                <w:sz w:val="18"/>
                <w:szCs w:val="18"/>
                <w:lang w:val="eu-ES"/>
              </w:rPr>
              <w:t>Baliabide atxikien diruzaintza-gerakina</w:t>
            </w:r>
          </w:p>
        </w:tc>
        <w:tc>
          <w:tcPr>
            <w:tcW w:w="965"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0</w:t>
            </w:r>
          </w:p>
        </w:tc>
        <w:tc>
          <w:tcPr>
            <w:tcW w:w="1469"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0</w:t>
            </w:r>
          </w:p>
        </w:tc>
        <w:tc>
          <w:tcPr>
            <w:tcW w:w="1148" w:type="dxa"/>
            <w:tcBorders>
              <w:top w:val="single" w:sz="2" w:space="0" w:color="auto"/>
              <w:bottom w:val="single" w:sz="2" w:space="0" w:color="auto"/>
            </w:tcBorders>
            <w:vAlign w:val="center"/>
          </w:tcPr>
          <w:p w:rsidR="004D137B" w:rsidRPr="00BD4F31" w:rsidRDefault="004D137B" w:rsidP="004D137B">
            <w:pPr>
              <w:pStyle w:val="cuatexto"/>
              <w:jc w:val="right"/>
              <w:rPr>
                <w:sz w:val="18"/>
                <w:szCs w:val="18"/>
                <w:lang w:val="eu-ES"/>
              </w:rPr>
            </w:pPr>
          </w:p>
        </w:tc>
      </w:tr>
      <w:tr w:rsidR="004D137B" w:rsidRPr="00BD4F31" w:rsidTr="001E3B30">
        <w:trPr>
          <w:trHeight w:val="198"/>
        </w:trPr>
        <w:tc>
          <w:tcPr>
            <w:tcW w:w="5194" w:type="dxa"/>
            <w:tcBorders>
              <w:top w:val="single" w:sz="2" w:space="0" w:color="auto"/>
              <w:bottom w:val="single" w:sz="4" w:space="0" w:color="auto"/>
            </w:tcBorders>
            <w:vAlign w:val="center"/>
          </w:tcPr>
          <w:p w:rsidR="004D137B" w:rsidRPr="00BD4F31" w:rsidRDefault="004D137B" w:rsidP="001E3B30">
            <w:pPr>
              <w:pStyle w:val="cuatexto"/>
              <w:ind w:left="322"/>
              <w:jc w:val="left"/>
              <w:rPr>
                <w:sz w:val="18"/>
                <w:szCs w:val="18"/>
                <w:lang w:val="eu-ES"/>
              </w:rPr>
            </w:pPr>
            <w:r w:rsidRPr="00BD4F31">
              <w:rPr>
                <w:sz w:val="18"/>
                <w:szCs w:val="18"/>
                <w:lang w:val="eu-ES"/>
              </w:rPr>
              <w:tab/>
            </w:r>
            <w:r w:rsidR="00F74732" w:rsidRPr="00BD4F31">
              <w:rPr>
                <w:sz w:val="18"/>
                <w:szCs w:val="18"/>
                <w:lang w:val="eu-ES"/>
              </w:rPr>
              <w:t>Gastu orokorretarako diruzaintza-gerakina</w:t>
            </w:r>
          </w:p>
        </w:tc>
        <w:tc>
          <w:tcPr>
            <w:tcW w:w="965" w:type="dxa"/>
            <w:tcBorders>
              <w:top w:val="single" w:sz="2" w:space="0" w:color="auto"/>
              <w:bottom w:val="single" w:sz="4"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201.069</w:t>
            </w:r>
          </w:p>
        </w:tc>
        <w:tc>
          <w:tcPr>
            <w:tcW w:w="1469" w:type="dxa"/>
            <w:tcBorders>
              <w:top w:val="single" w:sz="2" w:space="0" w:color="auto"/>
              <w:bottom w:val="single" w:sz="4"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97.173</w:t>
            </w:r>
          </w:p>
        </w:tc>
        <w:tc>
          <w:tcPr>
            <w:tcW w:w="1148" w:type="dxa"/>
            <w:tcBorders>
              <w:top w:val="single" w:sz="2" w:space="0" w:color="auto"/>
              <w:bottom w:val="single" w:sz="4" w:space="0" w:color="auto"/>
            </w:tcBorders>
            <w:vAlign w:val="center"/>
          </w:tcPr>
          <w:p w:rsidR="004D137B" w:rsidRPr="00BD4F31" w:rsidRDefault="004D137B" w:rsidP="004D137B">
            <w:pPr>
              <w:pStyle w:val="cuatexto"/>
              <w:jc w:val="right"/>
              <w:rPr>
                <w:sz w:val="18"/>
                <w:szCs w:val="18"/>
                <w:lang w:val="eu-ES"/>
              </w:rPr>
            </w:pPr>
            <w:r w:rsidRPr="00BD4F31">
              <w:rPr>
                <w:sz w:val="18"/>
                <w:szCs w:val="18"/>
                <w:lang w:val="eu-ES"/>
              </w:rPr>
              <w:t>-52</w:t>
            </w:r>
          </w:p>
        </w:tc>
      </w:tr>
    </w:tbl>
    <w:p w:rsidR="004D137B" w:rsidRPr="00BD4F31" w:rsidRDefault="004D137B" w:rsidP="004D137B">
      <w:pPr>
        <w:pStyle w:val="CuadroTtulo"/>
        <w:spacing w:before="60" w:after="260"/>
        <w:jc w:val="center"/>
        <w:rPr>
          <w:highlight w:val="yellow"/>
          <w:lang w:val="eu-ES"/>
        </w:rPr>
      </w:pPr>
    </w:p>
    <w:p w:rsidR="004D137B" w:rsidRPr="00BD4F31" w:rsidRDefault="004D137B" w:rsidP="004D137B">
      <w:pPr>
        <w:pStyle w:val="CuadroTtulo"/>
        <w:spacing w:before="60" w:after="260"/>
        <w:jc w:val="center"/>
        <w:rPr>
          <w:highlight w:val="yellow"/>
          <w:lang w:val="eu-ES"/>
        </w:rPr>
      </w:pPr>
    </w:p>
    <w:p w:rsidR="004D137B" w:rsidRPr="00BD4F31" w:rsidRDefault="004D137B" w:rsidP="00F030F1">
      <w:pPr>
        <w:pStyle w:val="CuadroTtulo"/>
        <w:spacing w:before="60" w:after="120"/>
        <w:jc w:val="center"/>
        <w:rPr>
          <w:lang w:val="eu-ES"/>
        </w:rPr>
      </w:pPr>
      <w:r w:rsidRPr="00BD4F31">
        <w:rPr>
          <w:lang w:val="eu-ES"/>
        </w:rPr>
        <w:t>2014</w:t>
      </w:r>
      <w:r w:rsidR="00F74732" w:rsidRPr="00BD4F31">
        <w:rPr>
          <w:lang w:val="eu-ES"/>
        </w:rPr>
        <w:t>ko abenduaren 31ko egoera-balantz</w:t>
      </w:r>
      <w:r w:rsidR="002C2AA1">
        <w:rPr>
          <w:lang w:val="eu-ES"/>
        </w:rPr>
        <w:t>e</w:t>
      </w:r>
      <w:r w:rsidR="00F74732" w:rsidRPr="00BD4F31">
        <w:rPr>
          <w:lang w:val="eu-ES"/>
        </w:rPr>
        <w:t>a</w:t>
      </w:r>
      <w:r w:rsidRPr="00BD4F31">
        <w:rPr>
          <w:lang w:val="eu-ES"/>
        </w:rPr>
        <w:t xml:space="preserve"> </w:t>
      </w:r>
    </w:p>
    <w:tbl>
      <w:tblPr>
        <w:tblW w:w="9799" w:type="dxa"/>
        <w:jc w:val="center"/>
        <w:tblLayout w:type="fixed"/>
        <w:tblCellMar>
          <w:left w:w="70" w:type="dxa"/>
          <w:right w:w="70" w:type="dxa"/>
        </w:tblCellMar>
        <w:tblLook w:val="04A0" w:firstRow="1" w:lastRow="0" w:firstColumn="1" w:lastColumn="0" w:noHBand="0" w:noVBand="1"/>
      </w:tblPr>
      <w:tblGrid>
        <w:gridCol w:w="915"/>
        <w:gridCol w:w="2586"/>
        <w:gridCol w:w="784"/>
        <w:gridCol w:w="795"/>
        <w:gridCol w:w="31"/>
        <w:gridCol w:w="784"/>
        <w:gridCol w:w="2155"/>
        <w:gridCol w:w="868"/>
        <w:gridCol w:w="713"/>
        <w:gridCol w:w="168"/>
      </w:tblGrid>
      <w:tr w:rsidR="00F030F1" w:rsidRPr="00BD4F31" w:rsidTr="00732ACF">
        <w:trPr>
          <w:gridAfter w:val="1"/>
          <w:wAfter w:w="168" w:type="dxa"/>
          <w:trHeight w:val="255"/>
          <w:jc w:val="center"/>
        </w:trPr>
        <w:tc>
          <w:tcPr>
            <w:tcW w:w="5080" w:type="dxa"/>
            <w:gridSpan w:val="4"/>
            <w:tcBorders>
              <w:top w:val="nil"/>
              <w:left w:val="nil"/>
              <w:bottom w:val="single" w:sz="4" w:space="0" w:color="auto"/>
              <w:right w:val="nil"/>
            </w:tcBorders>
            <w:shd w:val="clear" w:color="auto" w:fill="FFFFFF"/>
            <w:vAlign w:val="bottom"/>
            <w:hideMark/>
          </w:tcPr>
          <w:p w:rsidR="00F030F1" w:rsidRPr="00BD4F31" w:rsidRDefault="00F030F1" w:rsidP="00F74732">
            <w:pPr>
              <w:pStyle w:val="cuadroCabe"/>
              <w:spacing w:after="60"/>
              <w:jc w:val="center"/>
              <w:rPr>
                <w:sz w:val="20"/>
                <w:lang w:val="eu-ES" w:eastAsia="es-ES"/>
              </w:rPr>
            </w:pPr>
            <w:r w:rsidRPr="00BD4F31">
              <w:rPr>
                <w:sz w:val="20"/>
                <w:lang w:val="eu-ES" w:eastAsia="es-ES"/>
              </w:rPr>
              <w:t>A</w:t>
            </w:r>
            <w:r w:rsidR="00F74732" w:rsidRPr="00BD4F31">
              <w:rPr>
                <w:sz w:val="20"/>
                <w:lang w:val="eu-ES" w:eastAsia="es-ES"/>
              </w:rPr>
              <w:t>ktiboa</w:t>
            </w:r>
          </w:p>
        </w:tc>
        <w:tc>
          <w:tcPr>
            <w:tcW w:w="4551" w:type="dxa"/>
            <w:gridSpan w:val="5"/>
            <w:tcBorders>
              <w:top w:val="nil"/>
              <w:left w:val="nil"/>
              <w:bottom w:val="single" w:sz="4" w:space="0" w:color="auto"/>
              <w:right w:val="nil"/>
            </w:tcBorders>
            <w:shd w:val="clear" w:color="auto" w:fill="FFFFFF"/>
            <w:vAlign w:val="bottom"/>
            <w:hideMark/>
          </w:tcPr>
          <w:p w:rsidR="00F030F1" w:rsidRPr="00BD4F31" w:rsidRDefault="00F030F1" w:rsidP="00F74732">
            <w:pPr>
              <w:pStyle w:val="cuadroCabe"/>
              <w:spacing w:after="60"/>
              <w:jc w:val="center"/>
              <w:rPr>
                <w:sz w:val="20"/>
                <w:lang w:val="eu-ES" w:eastAsia="es-ES"/>
              </w:rPr>
            </w:pPr>
            <w:r w:rsidRPr="00BD4F31">
              <w:rPr>
                <w:sz w:val="20"/>
                <w:lang w:val="eu-ES" w:eastAsia="es-ES"/>
              </w:rPr>
              <w:t>Pasi</w:t>
            </w:r>
            <w:r w:rsidR="00F74732" w:rsidRPr="00BD4F31">
              <w:rPr>
                <w:sz w:val="20"/>
                <w:lang w:val="eu-ES" w:eastAsia="es-ES"/>
              </w:rPr>
              <w:t>boa</w:t>
            </w:r>
          </w:p>
        </w:tc>
      </w:tr>
      <w:tr w:rsidR="004D137B" w:rsidRPr="00BD4F31" w:rsidTr="009118B4">
        <w:tblPrEx>
          <w:tblLook w:val="0000" w:firstRow="0" w:lastRow="0" w:firstColumn="0" w:lastColumn="0" w:noHBand="0" w:noVBand="0"/>
        </w:tblPrEx>
        <w:trPr>
          <w:trHeight w:val="255"/>
          <w:jc w:val="center"/>
        </w:trPr>
        <w:tc>
          <w:tcPr>
            <w:tcW w:w="915" w:type="dxa"/>
            <w:tcBorders>
              <w:top w:val="single" w:sz="4" w:space="0" w:color="auto"/>
              <w:bottom w:val="single" w:sz="4" w:space="0" w:color="auto"/>
            </w:tcBorders>
            <w:shd w:val="clear" w:color="auto" w:fill="FABF8F" w:themeFill="accent6" w:themeFillTint="99"/>
            <w:vAlign w:val="center"/>
          </w:tcPr>
          <w:p w:rsidR="004D137B" w:rsidRPr="00BD4F31" w:rsidRDefault="004D137B" w:rsidP="004D137B">
            <w:pPr>
              <w:pStyle w:val="cuadroCabe"/>
              <w:ind w:left="-47"/>
              <w:jc w:val="center"/>
              <w:rPr>
                <w:sz w:val="14"/>
                <w:szCs w:val="14"/>
                <w:lang w:val="eu-ES"/>
              </w:rPr>
            </w:pPr>
          </w:p>
        </w:tc>
        <w:tc>
          <w:tcPr>
            <w:tcW w:w="2586" w:type="dxa"/>
            <w:tcBorders>
              <w:top w:val="single" w:sz="4" w:space="0" w:color="auto"/>
              <w:bottom w:val="single" w:sz="4" w:space="0" w:color="auto"/>
            </w:tcBorders>
            <w:shd w:val="clear" w:color="auto" w:fill="FABF8F" w:themeFill="accent6" w:themeFillTint="99"/>
            <w:vAlign w:val="center"/>
          </w:tcPr>
          <w:p w:rsidR="004D137B" w:rsidRPr="00BD4F31" w:rsidRDefault="004D137B" w:rsidP="00F74732">
            <w:pPr>
              <w:pStyle w:val="cuadroCabe"/>
              <w:jc w:val="left"/>
              <w:rPr>
                <w:sz w:val="14"/>
                <w:szCs w:val="14"/>
                <w:lang w:val="eu-ES"/>
              </w:rPr>
            </w:pPr>
            <w:r w:rsidRPr="00BD4F31">
              <w:rPr>
                <w:sz w:val="14"/>
                <w:szCs w:val="14"/>
                <w:lang w:val="eu-ES"/>
              </w:rPr>
              <w:t>Des</w:t>
            </w:r>
            <w:r w:rsidR="00F74732" w:rsidRPr="00BD4F31">
              <w:rPr>
                <w:sz w:val="14"/>
                <w:szCs w:val="14"/>
                <w:lang w:val="eu-ES"/>
              </w:rPr>
              <w:t>kribapena</w:t>
            </w:r>
          </w:p>
        </w:tc>
        <w:tc>
          <w:tcPr>
            <w:tcW w:w="784" w:type="dxa"/>
            <w:tcBorders>
              <w:top w:val="single" w:sz="4" w:space="0" w:color="auto"/>
              <w:bottom w:val="single" w:sz="4" w:space="0" w:color="auto"/>
            </w:tcBorders>
            <w:shd w:val="clear" w:color="auto" w:fill="FABF8F" w:themeFill="accent6" w:themeFillTint="99"/>
            <w:vAlign w:val="center"/>
          </w:tcPr>
          <w:p w:rsidR="004D137B" w:rsidRPr="00BD4F31" w:rsidRDefault="004D137B" w:rsidP="004D137B">
            <w:pPr>
              <w:pStyle w:val="cuadroCabe"/>
              <w:ind w:left="-86" w:right="-52"/>
              <w:jc w:val="right"/>
              <w:rPr>
                <w:sz w:val="14"/>
                <w:szCs w:val="14"/>
                <w:lang w:val="eu-ES"/>
              </w:rPr>
            </w:pPr>
            <w:r w:rsidRPr="00BD4F31">
              <w:rPr>
                <w:sz w:val="14"/>
                <w:szCs w:val="14"/>
                <w:lang w:val="eu-ES"/>
              </w:rPr>
              <w:t>2014</w:t>
            </w:r>
          </w:p>
        </w:tc>
        <w:tc>
          <w:tcPr>
            <w:tcW w:w="826" w:type="dxa"/>
            <w:gridSpan w:val="2"/>
            <w:tcBorders>
              <w:top w:val="single" w:sz="4" w:space="0" w:color="auto"/>
              <w:bottom w:val="single" w:sz="4" w:space="0" w:color="auto"/>
              <w:right w:val="single" w:sz="4" w:space="0" w:color="auto"/>
            </w:tcBorders>
            <w:shd w:val="clear" w:color="auto" w:fill="FABF8F" w:themeFill="accent6" w:themeFillTint="99"/>
            <w:vAlign w:val="center"/>
          </w:tcPr>
          <w:p w:rsidR="004D137B" w:rsidRPr="00BD4F31" w:rsidRDefault="004D137B" w:rsidP="00732ACF">
            <w:pPr>
              <w:pStyle w:val="cuadroCabe"/>
              <w:ind w:left="-70" w:right="-31"/>
              <w:jc w:val="right"/>
              <w:rPr>
                <w:sz w:val="14"/>
                <w:szCs w:val="14"/>
                <w:lang w:val="eu-ES"/>
              </w:rPr>
            </w:pPr>
            <w:r w:rsidRPr="00BD4F31">
              <w:rPr>
                <w:sz w:val="14"/>
                <w:szCs w:val="14"/>
                <w:lang w:val="eu-ES"/>
              </w:rPr>
              <w:t>2013</w:t>
            </w:r>
          </w:p>
        </w:tc>
        <w:tc>
          <w:tcPr>
            <w:tcW w:w="784" w:type="dxa"/>
            <w:tcBorders>
              <w:top w:val="single" w:sz="4" w:space="0" w:color="auto"/>
              <w:left w:val="single" w:sz="4" w:space="0" w:color="auto"/>
              <w:bottom w:val="single" w:sz="4" w:space="0" w:color="auto"/>
            </w:tcBorders>
            <w:shd w:val="clear" w:color="auto" w:fill="FABF8F" w:themeFill="accent6" w:themeFillTint="99"/>
            <w:vAlign w:val="center"/>
          </w:tcPr>
          <w:p w:rsidR="004D137B" w:rsidRPr="00BD4F31" w:rsidRDefault="004D137B" w:rsidP="004D137B">
            <w:pPr>
              <w:pStyle w:val="cuadroCabe"/>
              <w:jc w:val="center"/>
              <w:rPr>
                <w:sz w:val="14"/>
                <w:szCs w:val="14"/>
                <w:lang w:val="eu-ES"/>
              </w:rPr>
            </w:pPr>
          </w:p>
        </w:tc>
        <w:tc>
          <w:tcPr>
            <w:tcW w:w="2155" w:type="dxa"/>
            <w:tcBorders>
              <w:top w:val="single" w:sz="4" w:space="0" w:color="auto"/>
              <w:bottom w:val="single" w:sz="4" w:space="0" w:color="auto"/>
            </w:tcBorders>
            <w:shd w:val="clear" w:color="auto" w:fill="FABF8F" w:themeFill="accent6" w:themeFillTint="99"/>
            <w:vAlign w:val="center"/>
          </w:tcPr>
          <w:p w:rsidR="004D137B" w:rsidRPr="00BD4F31" w:rsidRDefault="004D137B" w:rsidP="00F74732">
            <w:pPr>
              <w:pStyle w:val="cuadroCabe"/>
              <w:jc w:val="left"/>
              <w:rPr>
                <w:sz w:val="14"/>
                <w:szCs w:val="14"/>
                <w:lang w:val="eu-ES"/>
              </w:rPr>
            </w:pPr>
            <w:r w:rsidRPr="00BD4F31">
              <w:rPr>
                <w:sz w:val="14"/>
                <w:szCs w:val="14"/>
                <w:lang w:val="eu-ES"/>
              </w:rPr>
              <w:t>Des</w:t>
            </w:r>
            <w:r w:rsidR="00F74732" w:rsidRPr="00BD4F31">
              <w:rPr>
                <w:sz w:val="14"/>
                <w:szCs w:val="14"/>
                <w:lang w:val="eu-ES"/>
              </w:rPr>
              <w:t>kribapena</w:t>
            </w:r>
          </w:p>
        </w:tc>
        <w:tc>
          <w:tcPr>
            <w:tcW w:w="868" w:type="dxa"/>
            <w:tcBorders>
              <w:top w:val="single" w:sz="4" w:space="0" w:color="auto"/>
              <w:bottom w:val="single" w:sz="4" w:space="0" w:color="auto"/>
            </w:tcBorders>
            <w:shd w:val="clear" w:color="auto" w:fill="FABF8F" w:themeFill="accent6" w:themeFillTint="99"/>
            <w:vAlign w:val="center"/>
          </w:tcPr>
          <w:p w:rsidR="004D137B" w:rsidRPr="00BD4F31" w:rsidRDefault="004D137B" w:rsidP="004D137B">
            <w:pPr>
              <w:pStyle w:val="cuadroCabe"/>
              <w:ind w:left="-70"/>
              <w:jc w:val="right"/>
              <w:rPr>
                <w:sz w:val="14"/>
                <w:szCs w:val="14"/>
                <w:lang w:val="eu-ES"/>
              </w:rPr>
            </w:pPr>
            <w:r w:rsidRPr="00BD4F31">
              <w:rPr>
                <w:sz w:val="14"/>
                <w:szCs w:val="14"/>
                <w:lang w:val="eu-ES"/>
              </w:rPr>
              <w:t>2014</w:t>
            </w:r>
          </w:p>
        </w:tc>
        <w:tc>
          <w:tcPr>
            <w:tcW w:w="881" w:type="dxa"/>
            <w:gridSpan w:val="2"/>
            <w:tcBorders>
              <w:top w:val="single" w:sz="4" w:space="0" w:color="auto"/>
              <w:bottom w:val="single" w:sz="4" w:space="0" w:color="auto"/>
            </w:tcBorders>
            <w:shd w:val="clear" w:color="auto" w:fill="FABF8F" w:themeFill="accent6" w:themeFillTint="99"/>
            <w:vAlign w:val="center"/>
          </w:tcPr>
          <w:p w:rsidR="004D137B" w:rsidRPr="00BD4F31" w:rsidRDefault="004D137B" w:rsidP="004D137B">
            <w:pPr>
              <w:pStyle w:val="cuadroCabe"/>
              <w:ind w:left="-70"/>
              <w:jc w:val="right"/>
              <w:rPr>
                <w:sz w:val="14"/>
                <w:szCs w:val="14"/>
                <w:lang w:val="eu-ES"/>
              </w:rPr>
            </w:pPr>
            <w:r w:rsidRPr="00BD4F31">
              <w:rPr>
                <w:sz w:val="14"/>
                <w:szCs w:val="14"/>
                <w:lang w:val="eu-ES"/>
              </w:rPr>
              <w:t>2013</w:t>
            </w:r>
          </w:p>
        </w:tc>
      </w:tr>
      <w:tr w:rsidR="004D137B" w:rsidRPr="00BD4F31" w:rsidTr="00732ACF">
        <w:tblPrEx>
          <w:tblLook w:val="0000" w:firstRow="0" w:lastRow="0" w:firstColumn="0" w:lastColumn="0" w:noHBand="0" w:noVBand="0"/>
        </w:tblPrEx>
        <w:trPr>
          <w:trHeight w:val="198"/>
          <w:jc w:val="center"/>
        </w:trPr>
        <w:tc>
          <w:tcPr>
            <w:tcW w:w="915" w:type="dxa"/>
            <w:tcBorders>
              <w:top w:val="single" w:sz="4" w:space="0" w:color="auto"/>
              <w:bottom w:val="single" w:sz="4" w:space="0" w:color="auto"/>
            </w:tcBorders>
            <w:shd w:val="clear" w:color="auto" w:fill="FFFFFF" w:themeFill="background1"/>
            <w:vAlign w:val="center"/>
          </w:tcPr>
          <w:p w:rsidR="004D137B" w:rsidRPr="00BD4F31" w:rsidRDefault="004D137B" w:rsidP="004D137B">
            <w:pPr>
              <w:pStyle w:val="cuatexto"/>
              <w:ind w:left="-47"/>
              <w:jc w:val="center"/>
              <w:rPr>
                <w:rFonts w:ascii="Arial" w:hAnsi="Arial" w:cs="Arial"/>
                <w:sz w:val="14"/>
                <w:szCs w:val="14"/>
                <w:lang w:val="eu-ES"/>
              </w:rPr>
            </w:pPr>
          </w:p>
        </w:tc>
        <w:tc>
          <w:tcPr>
            <w:tcW w:w="2586" w:type="dxa"/>
            <w:tcBorders>
              <w:top w:val="single" w:sz="4" w:space="0" w:color="auto"/>
              <w:bottom w:val="single" w:sz="4" w:space="0" w:color="auto"/>
            </w:tcBorders>
            <w:shd w:val="clear" w:color="auto" w:fill="FFFFFF" w:themeFill="background1"/>
            <w:vAlign w:val="center"/>
          </w:tcPr>
          <w:p w:rsidR="004D137B" w:rsidRPr="00BD4F31" w:rsidRDefault="00732ACF" w:rsidP="00F74732">
            <w:pPr>
              <w:pStyle w:val="cuatexto"/>
              <w:jc w:val="left"/>
              <w:rPr>
                <w:rFonts w:ascii="Arial" w:hAnsi="Arial" w:cs="Arial"/>
                <w:sz w:val="16"/>
                <w:szCs w:val="16"/>
                <w:lang w:val="eu-ES"/>
              </w:rPr>
            </w:pPr>
            <w:r w:rsidRPr="00BD4F31">
              <w:rPr>
                <w:rFonts w:ascii="Arial" w:hAnsi="Arial" w:cs="Arial"/>
                <w:sz w:val="16"/>
                <w:szCs w:val="16"/>
                <w:lang w:val="eu-ES"/>
              </w:rPr>
              <w:t>I</w:t>
            </w:r>
            <w:r w:rsidR="00F74732" w:rsidRPr="00BD4F31">
              <w:rPr>
                <w:rFonts w:ascii="Arial" w:hAnsi="Arial" w:cs="Arial"/>
                <w:sz w:val="16"/>
                <w:szCs w:val="16"/>
                <w:lang w:val="eu-ES"/>
              </w:rPr>
              <w:t>bilgetu materiala</w:t>
            </w:r>
          </w:p>
        </w:tc>
        <w:tc>
          <w:tcPr>
            <w:tcW w:w="784" w:type="dxa"/>
            <w:tcBorders>
              <w:top w:val="single" w:sz="4" w:space="0" w:color="auto"/>
              <w:bottom w:val="single" w:sz="4" w:space="0" w:color="auto"/>
            </w:tcBorders>
            <w:shd w:val="clear" w:color="auto" w:fill="FFFFFF" w:themeFill="background1"/>
            <w:vAlign w:val="center"/>
          </w:tcPr>
          <w:p w:rsidR="004D137B" w:rsidRPr="00BD4F31" w:rsidRDefault="00732ACF" w:rsidP="004D137B">
            <w:pPr>
              <w:pStyle w:val="cuatexto"/>
              <w:ind w:left="-86" w:right="-52"/>
              <w:jc w:val="right"/>
              <w:rPr>
                <w:rFonts w:ascii="Arial" w:hAnsi="Arial" w:cs="Arial"/>
                <w:sz w:val="16"/>
                <w:szCs w:val="16"/>
                <w:lang w:val="eu-ES"/>
              </w:rPr>
            </w:pPr>
            <w:r w:rsidRPr="00BD4F31">
              <w:rPr>
                <w:rFonts w:ascii="Arial" w:hAnsi="Arial" w:cs="Arial"/>
                <w:sz w:val="16"/>
                <w:szCs w:val="16"/>
                <w:lang w:val="eu-ES"/>
              </w:rPr>
              <w:t>1.831.011</w:t>
            </w:r>
          </w:p>
        </w:tc>
        <w:tc>
          <w:tcPr>
            <w:tcW w:w="826" w:type="dxa"/>
            <w:gridSpan w:val="2"/>
            <w:tcBorders>
              <w:top w:val="single" w:sz="4" w:space="0" w:color="auto"/>
              <w:bottom w:val="single" w:sz="4" w:space="0" w:color="auto"/>
              <w:right w:val="single" w:sz="4" w:space="0" w:color="auto"/>
            </w:tcBorders>
            <w:shd w:val="clear" w:color="auto" w:fill="FFFFFF" w:themeFill="background1"/>
            <w:vAlign w:val="center"/>
          </w:tcPr>
          <w:p w:rsidR="004D137B" w:rsidRPr="00BD4F31" w:rsidRDefault="00732ACF" w:rsidP="00732ACF">
            <w:pPr>
              <w:pStyle w:val="cuatexto"/>
              <w:ind w:left="-70" w:right="-31"/>
              <w:jc w:val="right"/>
              <w:rPr>
                <w:rFonts w:ascii="Arial" w:hAnsi="Arial" w:cs="Arial"/>
                <w:sz w:val="16"/>
                <w:szCs w:val="16"/>
                <w:lang w:val="eu-ES"/>
              </w:rPr>
            </w:pPr>
            <w:r w:rsidRPr="00BD4F31">
              <w:rPr>
                <w:rFonts w:ascii="Arial" w:hAnsi="Arial" w:cs="Arial"/>
                <w:sz w:val="16"/>
                <w:szCs w:val="16"/>
                <w:lang w:val="eu-ES"/>
              </w:rPr>
              <w:t>1.529.582</w:t>
            </w:r>
          </w:p>
        </w:tc>
        <w:tc>
          <w:tcPr>
            <w:tcW w:w="784" w:type="dxa"/>
            <w:tcBorders>
              <w:top w:val="single" w:sz="4" w:space="0" w:color="auto"/>
              <w:left w:val="single" w:sz="4" w:space="0" w:color="auto"/>
              <w:bottom w:val="single" w:sz="4" w:space="0" w:color="auto"/>
            </w:tcBorders>
            <w:shd w:val="clear" w:color="auto" w:fill="FFFFFF" w:themeFill="background1"/>
            <w:vAlign w:val="center"/>
          </w:tcPr>
          <w:p w:rsidR="004D137B" w:rsidRPr="00BD4F31" w:rsidRDefault="004D137B" w:rsidP="004D137B">
            <w:pPr>
              <w:pStyle w:val="cuatexto"/>
              <w:jc w:val="center"/>
              <w:rPr>
                <w:rFonts w:ascii="Arial" w:hAnsi="Arial" w:cs="Arial"/>
                <w:sz w:val="14"/>
                <w:szCs w:val="14"/>
                <w:lang w:val="eu-ES"/>
              </w:rPr>
            </w:pPr>
          </w:p>
        </w:tc>
        <w:tc>
          <w:tcPr>
            <w:tcW w:w="2155" w:type="dxa"/>
            <w:tcBorders>
              <w:top w:val="single" w:sz="4" w:space="0" w:color="auto"/>
              <w:bottom w:val="single" w:sz="4" w:space="0" w:color="auto"/>
            </w:tcBorders>
            <w:shd w:val="clear" w:color="auto" w:fill="FFFFFF" w:themeFill="background1"/>
            <w:vAlign w:val="center"/>
          </w:tcPr>
          <w:p w:rsidR="004D137B" w:rsidRPr="00BD4F31" w:rsidRDefault="00F74732" w:rsidP="00667554">
            <w:pPr>
              <w:pStyle w:val="cuatexto"/>
              <w:jc w:val="left"/>
              <w:rPr>
                <w:rFonts w:ascii="Arial" w:hAnsi="Arial" w:cs="Arial"/>
                <w:sz w:val="16"/>
                <w:szCs w:val="16"/>
                <w:lang w:val="eu-ES"/>
              </w:rPr>
            </w:pPr>
            <w:r w:rsidRPr="00BD4F31">
              <w:rPr>
                <w:rFonts w:ascii="Arial" w:hAnsi="Arial" w:cs="Arial"/>
                <w:sz w:val="16"/>
                <w:szCs w:val="16"/>
                <w:lang w:val="eu-ES"/>
              </w:rPr>
              <w:t>Ondarea eta er</w:t>
            </w:r>
            <w:r w:rsidR="00667554" w:rsidRPr="00BD4F31">
              <w:rPr>
                <w:rFonts w:ascii="Arial" w:hAnsi="Arial" w:cs="Arial"/>
                <w:sz w:val="16"/>
                <w:szCs w:val="16"/>
                <w:lang w:val="eu-ES"/>
              </w:rPr>
              <w:t>re</w:t>
            </w:r>
            <w:r w:rsidRPr="00BD4F31">
              <w:rPr>
                <w:rFonts w:ascii="Arial" w:hAnsi="Arial" w:cs="Arial"/>
                <w:sz w:val="16"/>
                <w:szCs w:val="16"/>
                <w:lang w:val="eu-ES"/>
              </w:rPr>
              <w:t>serbak</w:t>
            </w:r>
          </w:p>
        </w:tc>
        <w:tc>
          <w:tcPr>
            <w:tcW w:w="868" w:type="dxa"/>
            <w:tcBorders>
              <w:top w:val="single" w:sz="4" w:space="0" w:color="auto"/>
              <w:bottom w:val="single" w:sz="4" w:space="0" w:color="auto"/>
            </w:tcBorders>
            <w:shd w:val="clear" w:color="auto" w:fill="FFFFFF" w:themeFill="background1"/>
            <w:vAlign w:val="center"/>
          </w:tcPr>
          <w:p w:rsidR="004D137B" w:rsidRPr="00BD4F31" w:rsidRDefault="00732ACF" w:rsidP="004D137B">
            <w:pPr>
              <w:pStyle w:val="cuatexto"/>
              <w:ind w:left="-70"/>
              <w:jc w:val="right"/>
              <w:rPr>
                <w:rFonts w:ascii="Arial" w:hAnsi="Arial" w:cs="Arial"/>
                <w:sz w:val="16"/>
                <w:szCs w:val="16"/>
                <w:lang w:val="eu-ES"/>
              </w:rPr>
            </w:pPr>
            <w:r w:rsidRPr="00BD4F31">
              <w:rPr>
                <w:rFonts w:ascii="Arial" w:hAnsi="Arial" w:cs="Arial"/>
                <w:sz w:val="16"/>
                <w:szCs w:val="16"/>
                <w:lang w:val="eu-ES"/>
              </w:rPr>
              <w:t>835.306</w:t>
            </w:r>
          </w:p>
        </w:tc>
        <w:tc>
          <w:tcPr>
            <w:tcW w:w="881" w:type="dxa"/>
            <w:gridSpan w:val="2"/>
            <w:tcBorders>
              <w:top w:val="single" w:sz="4" w:space="0" w:color="auto"/>
              <w:bottom w:val="single" w:sz="4" w:space="0" w:color="auto"/>
            </w:tcBorders>
            <w:shd w:val="clear" w:color="auto" w:fill="FFFFFF" w:themeFill="background1"/>
            <w:vAlign w:val="center"/>
          </w:tcPr>
          <w:p w:rsidR="004D137B" w:rsidRPr="00BD4F31" w:rsidRDefault="00732ACF" w:rsidP="004D137B">
            <w:pPr>
              <w:pStyle w:val="cuatexto"/>
              <w:ind w:left="-70"/>
              <w:jc w:val="right"/>
              <w:rPr>
                <w:rFonts w:ascii="Arial" w:hAnsi="Arial" w:cs="Arial"/>
                <w:sz w:val="16"/>
                <w:szCs w:val="16"/>
                <w:lang w:val="eu-ES"/>
              </w:rPr>
            </w:pPr>
            <w:r w:rsidRPr="00BD4F31">
              <w:rPr>
                <w:rFonts w:ascii="Arial" w:hAnsi="Arial" w:cs="Arial"/>
                <w:sz w:val="16"/>
                <w:szCs w:val="16"/>
                <w:lang w:val="eu-ES"/>
              </w:rPr>
              <w:t>835.306</w:t>
            </w:r>
          </w:p>
        </w:tc>
      </w:tr>
      <w:tr w:rsidR="004D137B" w:rsidRPr="00BD4F31" w:rsidTr="00732ACF">
        <w:tblPrEx>
          <w:tblLook w:val="0000" w:firstRow="0" w:lastRow="0" w:firstColumn="0" w:lastColumn="0" w:noHBand="0" w:noVBand="0"/>
        </w:tblPrEx>
        <w:trPr>
          <w:trHeight w:val="198"/>
          <w:jc w:val="center"/>
        </w:trPr>
        <w:tc>
          <w:tcPr>
            <w:tcW w:w="915" w:type="dxa"/>
            <w:tcBorders>
              <w:top w:val="single" w:sz="4" w:space="0" w:color="auto"/>
              <w:bottom w:val="single" w:sz="2" w:space="0" w:color="auto"/>
            </w:tcBorders>
            <w:shd w:val="clear" w:color="auto" w:fill="FFFFFF" w:themeFill="background1"/>
            <w:vAlign w:val="center"/>
          </w:tcPr>
          <w:p w:rsidR="004D137B" w:rsidRPr="00BD4F31" w:rsidRDefault="004D137B" w:rsidP="004D137B">
            <w:pPr>
              <w:pStyle w:val="cuatexto"/>
              <w:ind w:left="-47"/>
              <w:jc w:val="center"/>
              <w:rPr>
                <w:sz w:val="14"/>
                <w:szCs w:val="14"/>
                <w:lang w:val="eu-ES"/>
              </w:rPr>
            </w:pPr>
            <w:r w:rsidRPr="00BD4F31">
              <w:rPr>
                <w:sz w:val="14"/>
                <w:szCs w:val="14"/>
                <w:lang w:val="eu-ES"/>
              </w:rPr>
              <w:t>202</w:t>
            </w:r>
          </w:p>
        </w:tc>
        <w:tc>
          <w:tcPr>
            <w:tcW w:w="2586" w:type="dxa"/>
            <w:tcBorders>
              <w:top w:val="single" w:sz="4" w:space="0" w:color="auto"/>
              <w:bottom w:val="single" w:sz="2" w:space="0" w:color="auto"/>
            </w:tcBorders>
            <w:shd w:val="clear" w:color="auto" w:fill="FFFFFF" w:themeFill="background1"/>
            <w:vAlign w:val="center"/>
          </w:tcPr>
          <w:p w:rsidR="004D137B" w:rsidRPr="00BD4F31" w:rsidRDefault="00F74732" w:rsidP="004D137B">
            <w:pPr>
              <w:pStyle w:val="cuatexto"/>
              <w:jc w:val="left"/>
              <w:rPr>
                <w:sz w:val="14"/>
                <w:szCs w:val="14"/>
                <w:lang w:val="eu-ES"/>
              </w:rPr>
            </w:pPr>
            <w:r w:rsidRPr="00BD4F31">
              <w:rPr>
                <w:sz w:val="14"/>
                <w:szCs w:val="14"/>
                <w:lang w:val="eu-ES"/>
              </w:rPr>
              <w:t>Eraikuntzak</w:t>
            </w:r>
          </w:p>
        </w:tc>
        <w:tc>
          <w:tcPr>
            <w:tcW w:w="784" w:type="dxa"/>
            <w:tcBorders>
              <w:top w:val="single" w:sz="4" w:space="0" w:color="auto"/>
              <w:bottom w:val="single" w:sz="2" w:space="0" w:color="auto"/>
            </w:tcBorders>
            <w:shd w:val="clear" w:color="auto" w:fill="FFFFFF" w:themeFill="background1"/>
            <w:vAlign w:val="center"/>
          </w:tcPr>
          <w:p w:rsidR="004D137B" w:rsidRPr="00BD4F31" w:rsidRDefault="004D137B" w:rsidP="004D137B">
            <w:pPr>
              <w:pStyle w:val="cuatexto"/>
              <w:ind w:left="-86" w:right="-52"/>
              <w:jc w:val="right"/>
              <w:rPr>
                <w:sz w:val="14"/>
                <w:szCs w:val="14"/>
                <w:lang w:val="eu-ES"/>
              </w:rPr>
            </w:pPr>
            <w:r w:rsidRPr="00BD4F31">
              <w:rPr>
                <w:sz w:val="14"/>
                <w:szCs w:val="14"/>
                <w:lang w:val="eu-ES"/>
              </w:rPr>
              <w:t>300.618</w:t>
            </w:r>
          </w:p>
        </w:tc>
        <w:tc>
          <w:tcPr>
            <w:tcW w:w="826" w:type="dxa"/>
            <w:gridSpan w:val="2"/>
            <w:tcBorders>
              <w:top w:val="single" w:sz="4" w:space="0" w:color="auto"/>
              <w:bottom w:val="single" w:sz="2" w:space="0" w:color="auto"/>
              <w:right w:val="single" w:sz="4" w:space="0" w:color="auto"/>
            </w:tcBorders>
            <w:shd w:val="clear" w:color="auto" w:fill="FFFFFF" w:themeFill="background1"/>
            <w:vAlign w:val="center"/>
          </w:tcPr>
          <w:p w:rsidR="004D137B" w:rsidRPr="00BD4F31" w:rsidRDefault="004D137B" w:rsidP="00732ACF">
            <w:pPr>
              <w:pStyle w:val="cuatexto"/>
              <w:ind w:left="-70" w:right="-31"/>
              <w:jc w:val="right"/>
              <w:rPr>
                <w:sz w:val="14"/>
                <w:szCs w:val="14"/>
                <w:lang w:val="eu-ES"/>
              </w:rPr>
            </w:pPr>
            <w:r w:rsidRPr="00BD4F31">
              <w:rPr>
                <w:sz w:val="14"/>
                <w:szCs w:val="14"/>
                <w:lang w:val="eu-ES"/>
              </w:rPr>
              <w:t>-811</w:t>
            </w:r>
          </w:p>
        </w:tc>
        <w:tc>
          <w:tcPr>
            <w:tcW w:w="784" w:type="dxa"/>
            <w:tcBorders>
              <w:top w:val="single" w:sz="4" w:space="0" w:color="auto"/>
              <w:left w:val="single" w:sz="4" w:space="0" w:color="auto"/>
              <w:bottom w:val="single" w:sz="4" w:space="0" w:color="auto"/>
            </w:tcBorders>
            <w:shd w:val="clear" w:color="auto" w:fill="FFFFFF" w:themeFill="background1"/>
            <w:vAlign w:val="center"/>
          </w:tcPr>
          <w:p w:rsidR="004D137B" w:rsidRPr="00BD4F31" w:rsidRDefault="004D137B" w:rsidP="004D137B">
            <w:pPr>
              <w:pStyle w:val="cuatexto"/>
              <w:jc w:val="center"/>
              <w:rPr>
                <w:sz w:val="14"/>
                <w:szCs w:val="14"/>
                <w:lang w:val="eu-ES"/>
              </w:rPr>
            </w:pPr>
            <w:r w:rsidRPr="00BD4F31">
              <w:rPr>
                <w:sz w:val="14"/>
                <w:szCs w:val="14"/>
                <w:lang w:val="eu-ES"/>
              </w:rPr>
              <w:t>100</w:t>
            </w:r>
          </w:p>
        </w:tc>
        <w:tc>
          <w:tcPr>
            <w:tcW w:w="2155" w:type="dxa"/>
            <w:tcBorders>
              <w:top w:val="single" w:sz="4" w:space="0" w:color="auto"/>
              <w:bottom w:val="single" w:sz="4" w:space="0" w:color="auto"/>
            </w:tcBorders>
            <w:shd w:val="clear" w:color="auto" w:fill="FFFFFF" w:themeFill="background1"/>
            <w:vAlign w:val="center"/>
          </w:tcPr>
          <w:p w:rsidR="004D137B" w:rsidRPr="00BD4F31" w:rsidRDefault="00F74732" w:rsidP="00F030F1">
            <w:pPr>
              <w:pStyle w:val="cuatexto"/>
              <w:jc w:val="left"/>
              <w:rPr>
                <w:sz w:val="14"/>
                <w:szCs w:val="14"/>
                <w:lang w:val="eu-ES"/>
              </w:rPr>
            </w:pPr>
            <w:r w:rsidRPr="00BD4F31">
              <w:rPr>
                <w:sz w:val="14"/>
                <w:szCs w:val="14"/>
                <w:lang w:val="eu-ES"/>
              </w:rPr>
              <w:t>Ondarea</w:t>
            </w:r>
          </w:p>
        </w:tc>
        <w:tc>
          <w:tcPr>
            <w:tcW w:w="868" w:type="dxa"/>
            <w:tcBorders>
              <w:top w:val="single" w:sz="4" w:space="0" w:color="auto"/>
              <w:bottom w:val="single" w:sz="4" w:space="0" w:color="auto"/>
            </w:tcBorders>
            <w:shd w:val="clear" w:color="auto" w:fill="FFFFFF" w:themeFill="background1"/>
            <w:vAlign w:val="center"/>
          </w:tcPr>
          <w:p w:rsidR="004D137B" w:rsidRPr="00BD4F31" w:rsidRDefault="004D137B" w:rsidP="004D137B">
            <w:pPr>
              <w:pStyle w:val="cuatexto"/>
              <w:ind w:left="-70"/>
              <w:jc w:val="right"/>
              <w:rPr>
                <w:sz w:val="14"/>
                <w:szCs w:val="14"/>
                <w:lang w:val="eu-ES"/>
              </w:rPr>
            </w:pPr>
            <w:r w:rsidRPr="00BD4F31">
              <w:rPr>
                <w:sz w:val="14"/>
                <w:szCs w:val="14"/>
                <w:lang w:val="eu-ES"/>
              </w:rPr>
              <w:t>835.306</w:t>
            </w:r>
          </w:p>
        </w:tc>
        <w:tc>
          <w:tcPr>
            <w:tcW w:w="881" w:type="dxa"/>
            <w:gridSpan w:val="2"/>
            <w:tcBorders>
              <w:top w:val="single" w:sz="4" w:space="0" w:color="auto"/>
              <w:bottom w:val="single" w:sz="4" w:space="0" w:color="auto"/>
            </w:tcBorders>
            <w:shd w:val="clear" w:color="auto" w:fill="FFFFFF" w:themeFill="background1"/>
            <w:vAlign w:val="center"/>
          </w:tcPr>
          <w:p w:rsidR="004D137B" w:rsidRPr="00BD4F31" w:rsidRDefault="004D137B" w:rsidP="004D137B">
            <w:pPr>
              <w:pStyle w:val="cuatexto"/>
              <w:ind w:left="-70"/>
              <w:jc w:val="right"/>
              <w:rPr>
                <w:sz w:val="14"/>
                <w:szCs w:val="14"/>
                <w:lang w:val="eu-ES"/>
              </w:rPr>
            </w:pPr>
            <w:r w:rsidRPr="00BD4F31">
              <w:rPr>
                <w:sz w:val="14"/>
                <w:szCs w:val="14"/>
                <w:lang w:val="eu-ES"/>
              </w:rPr>
              <w:t>835.306</w:t>
            </w:r>
          </w:p>
        </w:tc>
      </w:tr>
      <w:tr w:rsidR="004D137B" w:rsidRPr="00BD4F31" w:rsidTr="00732ACF">
        <w:tblPrEx>
          <w:tblLook w:val="0000" w:firstRow="0" w:lastRow="0" w:firstColumn="0" w:lastColumn="0" w:noHBand="0" w:noVBand="0"/>
        </w:tblPrEx>
        <w:trPr>
          <w:trHeight w:val="198"/>
          <w:jc w:val="center"/>
        </w:trPr>
        <w:tc>
          <w:tcPr>
            <w:tcW w:w="915" w:type="dxa"/>
            <w:tcBorders>
              <w:top w:val="single" w:sz="2" w:space="0" w:color="auto"/>
              <w:bottom w:val="single" w:sz="2" w:space="0" w:color="auto"/>
            </w:tcBorders>
            <w:shd w:val="clear" w:color="auto" w:fill="FFFFFF" w:themeFill="background1"/>
            <w:vAlign w:val="center"/>
          </w:tcPr>
          <w:p w:rsidR="004D137B" w:rsidRPr="00BD4F31" w:rsidRDefault="004D137B" w:rsidP="004D137B">
            <w:pPr>
              <w:pStyle w:val="cuatexto"/>
              <w:ind w:left="-47"/>
              <w:jc w:val="center"/>
              <w:rPr>
                <w:sz w:val="14"/>
                <w:szCs w:val="14"/>
                <w:lang w:val="eu-ES"/>
              </w:rPr>
            </w:pPr>
            <w:r w:rsidRPr="00BD4F31">
              <w:rPr>
                <w:sz w:val="14"/>
                <w:szCs w:val="14"/>
                <w:lang w:val="eu-ES"/>
              </w:rPr>
              <w:t>203</w:t>
            </w:r>
          </w:p>
        </w:tc>
        <w:tc>
          <w:tcPr>
            <w:tcW w:w="2586" w:type="dxa"/>
            <w:tcBorders>
              <w:top w:val="single" w:sz="2" w:space="0" w:color="auto"/>
              <w:bottom w:val="single" w:sz="2" w:space="0" w:color="auto"/>
            </w:tcBorders>
            <w:shd w:val="clear" w:color="auto" w:fill="FFFFFF" w:themeFill="background1"/>
            <w:vAlign w:val="center"/>
          </w:tcPr>
          <w:p w:rsidR="004D137B" w:rsidRPr="00BD4F31" w:rsidRDefault="004D137B" w:rsidP="00F74732">
            <w:pPr>
              <w:pStyle w:val="cuatexto"/>
              <w:jc w:val="left"/>
              <w:rPr>
                <w:sz w:val="14"/>
                <w:szCs w:val="14"/>
                <w:lang w:val="eu-ES"/>
              </w:rPr>
            </w:pPr>
            <w:r w:rsidRPr="00BD4F31">
              <w:rPr>
                <w:sz w:val="14"/>
                <w:szCs w:val="14"/>
                <w:lang w:val="eu-ES"/>
              </w:rPr>
              <w:t>Ma</w:t>
            </w:r>
            <w:r w:rsidR="00F74732" w:rsidRPr="00BD4F31">
              <w:rPr>
                <w:sz w:val="14"/>
                <w:szCs w:val="14"/>
                <w:lang w:val="eu-ES"/>
              </w:rPr>
              <w:t xml:space="preserve">kineria, instalazioak eta erremintak </w:t>
            </w:r>
          </w:p>
        </w:tc>
        <w:tc>
          <w:tcPr>
            <w:tcW w:w="784" w:type="dxa"/>
            <w:tcBorders>
              <w:top w:val="single" w:sz="2" w:space="0" w:color="auto"/>
              <w:bottom w:val="single" w:sz="2" w:space="0" w:color="auto"/>
            </w:tcBorders>
            <w:shd w:val="clear" w:color="auto" w:fill="FFFFFF" w:themeFill="background1"/>
            <w:vAlign w:val="center"/>
          </w:tcPr>
          <w:p w:rsidR="004D137B" w:rsidRPr="00BD4F31" w:rsidRDefault="004D137B" w:rsidP="004D137B">
            <w:pPr>
              <w:pStyle w:val="cuatexto"/>
              <w:ind w:left="-86" w:right="-52"/>
              <w:jc w:val="right"/>
              <w:rPr>
                <w:sz w:val="14"/>
                <w:szCs w:val="14"/>
                <w:lang w:val="eu-ES"/>
              </w:rPr>
            </w:pPr>
            <w:r w:rsidRPr="00BD4F31">
              <w:rPr>
                <w:sz w:val="14"/>
                <w:szCs w:val="14"/>
                <w:lang w:val="eu-ES"/>
              </w:rPr>
              <w:t>1.270.785</w:t>
            </w:r>
          </w:p>
        </w:tc>
        <w:tc>
          <w:tcPr>
            <w:tcW w:w="826" w:type="dxa"/>
            <w:gridSpan w:val="2"/>
            <w:tcBorders>
              <w:top w:val="single" w:sz="2" w:space="0" w:color="auto"/>
              <w:bottom w:val="single" w:sz="2" w:space="0" w:color="auto"/>
              <w:right w:val="single" w:sz="4" w:space="0" w:color="auto"/>
            </w:tcBorders>
            <w:shd w:val="clear" w:color="auto" w:fill="FFFFFF" w:themeFill="background1"/>
            <w:vAlign w:val="center"/>
          </w:tcPr>
          <w:p w:rsidR="004D137B" w:rsidRPr="00BD4F31" w:rsidRDefault="004D137B" w:rsidP="00732ACF">
            <w:pPr>
              <w:pStyle w:val="cuatexto"/>
              <w:ind w:left="-70" w:right="-31"/>
              <w:jc w:val="right"/>
              <w:rPr>
                <w:sz w:val="14"/>
                <w:szCs w:val="14"/>
                <w:lang w:val="eu-ES"/>
              </w:rPr>
            </w:pPr>
            <w:r w:rsidRPr="00BD4F31">
              <w:rPr>
                <w:sz w:val="14"/>
                <w:szCs w:val="14"/>
                <w:lang w:val="eu-ES"/>
              </w:rPr>
              <w:t>1.270.785</w:t>
            </w:r>
          </w:p>
        </w:tc>
        <w:tc>
          <w:tcPr>
            <w:tcW w:w="784" w:type="dxa"/>
            <w:tcBorders>
              <w:top w:val="single" w:sz="4" w:space="0" w:color="auto"/>
              <w:left w:val="single" w:sz="4" w:space="0" w:color="auto"/>
              <w:bottom w:val="single" w:sz="4" w:space="0" w:color="auto"/>
            </w:tcBorders>
            <w:shd w:val="clear" w:color="auto" w:fill="FFFFFF" w:themeFill="background1"/>
            <w:vAlign w:val="center"/>
          </w:tcPr>
          <w:p w:rsidR="004D137B" w:rsidRPr="00BD4F31" w:rsidRDefault="004D137B" w:rsidP="004D137B">
            <w:pPr>
              <w:pStyle w:val="cuatexto"/>
              <w:jc w:val="center"/>
              <w:rPr>
                <w:rFonts w:ascii="Arial" w:hAnsi="Arial" w:cs="Arial"/>
                <w:sz w:val="16"/>
                <w:szCs w:val="16"/>
                <w:lang w:val="eu-ES"/>
              </w:rPr>
            </w:pPr>
          </w:p>
        </w:tc>
        <w:tc>
          <w:tcPr>
            <w:tcW w:w="2155" w:type="dxa"/>
            <w:tcBorders>
              <w:top w:val="single" w:sz="4" w:space="0" w:color="auto"/>
              <w:bottom w:val="single" w:sz="4" w:space="0" w:color="auto"/>
            </w:tcBorders>
            <w:shd w:val="clear" w:color="auto" w:fill="FFFFFF" w:themeFill="background1"/>
            <w:vAlign w:val="center"/>
          </w:tcPr>
          <w:p w:rsidR="004D137B" w:rsidRPr="00BD4F31" w:rsidRDefault="00F74732" w:rsidP="00F74732">
            <w:pPr>
              <w:pStyle w:val="cuatexto"/>
              <w:jc w:val="left"/>
              <w:rPr>
                <w:rFonts w:ascii="Arial" w:hAnsi="Arial" w:cs="Arial"/>
                <w:sz w:val="16"/>
                <w:szCs w:val="16"/>
                <w:lang w:val="eu-ES"/>
              </w:rPr>
            </w:pPr>
            <w:r w:rsidRPr="00BD4F31">
              <w:rPr>
                <w:rFonts w:ascii="Arial" w:hAnsi="Arial" w:cs="Arial"/>
                <w:sz w:val="16"/>
                <w:szCs w:val="16"/>
                <w:lang w:val="eu-ES"/>
              </w:rPr>
              <w:t>Kapitaleko diru-laguntzak</w:t>
            </w:r>
          </w:p>
        </w:tc>
        <w:tc>
          <w:tcPr>
            <w:tcW w:w="868" w:type="dxa"/>
            <w:tcBorders>
              <w:top w:val="single" w:sz="4" w:space="0" w:color="auto"/>
              <w:bottom w:val="single" w:sz="4" w:space="0" w:color="auto"/>
            </w:tcBorders>
            <w:shd w:val="clear" w:color="auto" w:fill="FFFFFF" w:themeFill="background1"/>
            <w:vAlign w:val="center"/>
          </w:tcPr>
          <w:p w:rsidR="004D137B" w:rsidRPr="00BD4F31" w:rsidRDefault="004D137B" w:rsidP="004D137B">
            <w:pPr>
              <w:pStyle w:val="cuatexto"/>
              <w:ind w:left="-70"/>
              <w:jc w:val="right"/>
              <w:rPr>
                <w:rFonts w:ascii="Arial" w:hAnsi="Arial" w:cs="Arial"/>
                <w:sz w:val="16"/>
                <w:szCs w:val="16"/>
                <w:lang w:val="eu-ES"/>
              </w:rPr>
            </w:pPr>
            <w:r w:rsidRPr="00BD4F31">
              <w:rPr>
                <w:rFonts w:ascii="Arial" w:hAnsi="Arial" w:cs="Arial"/>
                <w:sz w:val="16"/>
                <w:szCs w:val="16"/>
                <w:lang w:val="eu-ES"/>
              </w:rPr>
              <w:t>1.342.069</w:t>
            </w:r>
          </w:p>
        </w:tc>
        <w:tc>
          <w:tcPr>
            <w:tcW w:w="881" w:type="dxa"/>
            <w:gridSpan w:val="2"/>
            <w:tcBorders>
              <w:top w:val="single" w:sz="4" w:space="0" w:color="auto"/>
              <w:bottom w:val="single" w:sz="4" w:space="0" w:color="auto"/>
            </w:tcBorders>
            <w:shd w:val="clear" w:color="auto" w:fill="FFFFFF" w:themeFill="background1"/>
            <w:vAlign w:val="center"/>
          </w:tcPr>
          <w:p w:rsidR="004D137B" w:rsidRPr="00BD4F31" w:rsidRDefault="004D137B" w:rsidP="004D137B">
            <w:pPr>
              <w:pStyle w:val="cuatexto"/>
              <w:ind w:left="-70"/>
              <w:jc w:val="right"/>
              <w:rPr>
                <w:rFonts w:ascii="Arial" w:hAnsi="Arial" w:cs="Arial"/>
                <w:sz w:val="16"/>
                <w:szCs w:val="16"/>
                <w:lang w:val="eu-ES"/>
              </w:rPr>
            </w:pPr>
            <w:r w:rsidRPr="00BD4F31">
              <w:rPr>
                <w:rFonts w:ascii="Arial" w:hAnsi="Arial" w:cs="Arial"/>
                <w:sz w:val="16"/>
                <w:szCs w:val="16"/>
                <w:lang w:val="eu-ES"/>
              </w:rPr>
              <w:t>1.151.865</w:t>
            </w:r>
          </w:p>
        </w:tc>
      </w:tr>
      <w:tr w:rsidR="004D137B" w:rsidRPr="00BD4F31" w:rsidTr="00732ACF">
        <w:tblPrEx>
          <w:tblLook w:val="0000" w:firstRow="0" w:lastRow="0" w:firstColumn="0" w:lastColumn="0" w:noHBand="0" w:noVBand="0"/>
        </w:tblPrEx>
        <w:trPr>
          <w:trHeight w:val="198"/>
          <w:jc w:val="center"/>
        </w:trPr>
        <w:tc>
          <w:tcPr>
            <w:tcW w:w="915" w:type="dxa"/>
            <w:tcBorders>
              <w:top w:val="single" w:sz="2" w:space="0" w:color="auto"/>
              <w:bottom w:val="single" w:sz="4" w:space="0" w:color="auto"/>
            </w:tcBorders>
            <w:shd w:val="clear" w:color="auto" w:fill="FFFFFF" w:themeFill="background1"/>
            <w:vAlign w:val="center"/>
          </w:tcPr>
          <w:p w:rsidR="004D137B" w:rsidRPr="00BD4F31" w:rsidRDefault="004D137B" w:rsidP="004D137B">
            <w:pPr>
              <w:pStyle w:val="cuatexto"/>
              <w:ind w:left="-47"/>
              <w:jc w:val="center"/>
              <w:rPr>
                <w:sz w:val="14"/>
                <w:szCs w:val="14"/>
                <w:lang w:val="eu-ES"/>
              </w:rPr>
            </w:pPr>
            <w:r w:rsidRPr="00BD4F31">
              <w:rPr>
                <w:sz w:val="14"/>
                <w:szCs w:val="14"/>
                <w:lang w:val="eu-ES"/>
              </w:rPr>
              <w:t>205</w:t>
            </w:r>
          </w:p>
        </w:tc>
        <w:tc>
          <w:tcPr>
            <w:tcW w:w="2586" w:type="dxa"/>
            <w:tcBorders>
              <w:top w:val="single" w:sz="2" w:space="0" w:color="auto"/>
              <w:bottom w:val="single" w:sz="4" w:space="0" w:color="auto"/>
            </w:tcBorders>
            <w:shd w:val="clear" w:color="auto" w:fill="FFFFFF" w:themeFill="background1"/>
            <w:vAlign w:val="center"/>
          </w:tcPr>
          <w:p w:rsidR="004D137B" w:rsidRPr="00BD4F31" w:rsidRDefault="00F74732" w:rsidP="004D137B">
            <w:pPr>
              <w:pStyle w:val="cuatexto"/>
              <w:jc w:val="left"/>
              <w:rPr>
                <w:sz w:val="14"/>
                <w:szCs w:val="14"/>
                <w:lang w:val="eu-ES"/>
              </w:rPr>
            </w:pPr>
            <w:r w:rsidRPr="00BD4F31">
              <w:rPr>
                <w:sz w:val="14"/>
                <w:szCs w:val="14"/>
                <w:lang w:val="eu-ES"/>
              </w:rPr>
              <w:t>Altzariak</w:t>
            </w:r>
          </w:p>
        </w:tc>
        <w:tc>
          <w:tcPr>
            <w:tcW w:w="784" w:type="dxa"/>
            <w:tcBorders>
              <w:top w:val="single" w:sz="2" w:space="0" w:color="auto"/>
              <w:bottom w:val="single" w:sz="4" w:space="0" w:color="auto"/>
            </w:tcBorders>
            <w:shd w:val="clear" w:color="auto" w:fill="FFFFFF" w:themeFill="background1"/>
            <w:vAlign w:val="center"/>
          </w:tcPr>
          <w:p w:rsidR="004D137B" w:rsidRPr="00BD4F31" w:rsidRDefault="004D137B" w:rsidP="004D137B">
            <w:pPr>
              <w:pStyle w:val="cuatexto"/>
              <w:ind w:left="-86" w:right="-52"/>
              <w:jc w:val="right"/>
              <w:rPr>
                <w:sz w:val="14"/>
                <w:szCs w:val="14"/>
                <w:lang w:val="eu-ES"/>
              </w:rPr>
            </w:pPr>
            <w:r w:rsidRPr="00BD4F31">
              <w:rPr>
                <w:sz w:val="14"/>
                <w:szCs w:val="14"/>
                <w:lang w:val="eu-ES"/>
              </w:rPr>
              <w:t>259.608</w:t>
            </w:r>
          </w:p>
        </w:tc>
        <w:tc>
          <w:tcPr>
            <w:tcW w:w="826" w:type="dxa"/>
            <w:gridSpan w:val="2"/>
            <w:tcBorders>
              <w:top w:val="single" w:sz="2" w:space="0" w:color="auto"/>
              <w:bottom w:val="single" w:sz="4" w:space="0" w:color="auto"/>
              <w:right w:val="single" w:sz="4" w:space="0" w:color="auto"/>
            </w:tcBorders>
            <w:shd w:val="clear" w:color="auto" w:fill="FFFFFF" w:themeFill="background1"/>
            <w:vAlign w:val="center"/>
          </w:tcPr>
          <w:p w:rsidR="004D137B" w:rsidRPr="00BD4F31" w:rsidRDefault="004D137B" w:rsidP="00732ACF">
            <w:pPr>
              <w:pStyle w:val="cuatexto"/>
              <w:ind w:left="-70" w:right="-31"/>
              <w:jc w:val="right"/>
              <w:rPr>
                <w:sz w:val="14"/>
                <w:szCs w:val="14"/>
                <w:lang w:val="eu-ES"/>
              </w:rPr>
            </w:pPr>
            <w:r w:rsidRPr="00BD4F31">
              <w:rPr>
                <w:sz w:val="14"/>
                <w:szCs w:val="14"/>
                <w:lang w:val="eu-ES"/>
              </w:rPr>
              <w:t>259.608</w:t>
            </w:r>
          </w:p>
        </w:tc>
        <w:tc>
          <w:tcPr>
            <w:tcW w:w="784" w:type="dxa"/>
            <w:tcBorders>
              <w:top w:val="single" w:sz="4" w:space="0" w:color="auto"/>
              <w:left w:val="single" w:sz="4" w:space="0" w:color="auto"/>
              <w:bottom w:val="single" w:sz="4" w:space="0" w:color="auto"/>
            </w:tcBorders>
            <w:shd w:val="clear" w:color="auto" w:fill="FFFFFF" w:themeFill="background1"/>
            <w:vAlign w:val="center"/>
          </w:tcPr>
          <w:p w:rsidR="004D137B" w:rsidRPr="00BD4F31" w:rsidRDefault="004D137B" w:rsidP="004D137B">
            <w:pPr>
              <w:pStyle w:val="cuatexto"/>
              <w:jc w:val="center"/>
              <w:rPr>
                <w:sz w:val="14"/>
                <w:szCs w:val="14"/>
                <w:lang w:val="eu-ES"/>
              </w:rPr>
            </w:pPr>
            <w:r w:rsidRPr="00BD4F31">
              <w:rPr>
                <w:sz w:val="14"/>
                <w:szCs w:val="14"/>
                <w:lang w:val="eu-ES"/>
              </w:rPr>
              <w:t>14</w:t>
            </w:r>
          </w:p>
        </w:tc>
        <w:tc>
          <w:tcPr>
            <w:tcW w:w="2155" w:type="dxa"/>
            <w:tcBorders>
              <w:top w:val="single" w:sz="4" w:space="0" w:color="auto"/>
              <w:bottom w:val="single" w:sz="4" w:space="0" w:color="auto"/>
            </w:tcBorders>
            <w:shd w:val="clear" w:color="auto" w:fill="FFFFFF" w:themeFill="background1"/>
            <w:vAlign w:val="center"/>
          </w:tcPr>
          <w:p w:rsidR="004D137B" w:rsidRPr="00BD4F31" w:rsidRDefault="00667554" w:rsidP="00667554">
            <w:pPr>
              <w:pStyle w:val="cuatexto"/>
              <w:jc w:val="left"/>
              <w:rPr>
                <w:sz w:val="14"/>
                <w:szCs w:val="14"/>
                <w:lang w:val="eu-ES"/>
              </w:rPr>
            </w:pPr>
            <w:r w:rsidRPr="00BD4F31">
              <w:rPr>
                <w:sz w:val="14"/>
                <w:szCs w:val="14"/>
                <w:lang w:val="eu-ES"/>
              </w:rPr>
              <w:t xml:space="preserve">Jasotako kapitaleko diru-laguntzak </w:t>
            </w:r>
          </w:p>
        </w:tc>
        <w:tc>
          <w:tcPr>
            <w:tcW w:w="868" w:type="dxa"/>
            <w:tcBorders>
              <w:top w:val="single" w:sz="4" w:space="0" w:color="auto"/>
              <w:bottom w:val="single" w:sz="4" w:space="0" w:color="auto"/>
            </w:tcBorders>
            <w:shd w:val="clear" w:color="auto" w:fill="FFFFFF" w:themeFill="background1"/>
            <w:vAlign w:val="center"/>
          </w:tcPr>
          <w:p w:rsidR="004D137B" w:rsidRPr="00BD4F31" w:rsidRDefault="004D137B" w:rsidP="004D137B">
            <w:pPr>
              <w:pStyle w:val="cuatexto"/>
              <w:ind w:left="-70"/>
              <w:jc w:val="right"/>
              <w:rPr>
                <w:sz w:val="14"/>
                <w:szCs w:val="14"/>
                <w:lang w:val="eu-ES"/>
              </w:rPr>
            </w:pPr>
            <w:r w:rsidRPr="00BD4F31">
              <w:rPr>
                <w:sz w:val="14"/>
                <w:szCs w:val="14"/>
                <w:lang w:val="eu-ES"/>
              </w:rPr>
              <w:t>1.342.069</w:t>
            </w:r>
          </w:p>
        </w:tc>
        <w:tc>
          <w:tcPr>
            <w:tcW w:w="881" w:type="dxa"/>
            <w:gridSpan w:val="2"/>
            <w:tcBorders>
              <w:top w:val="single" w:sz="4" w:space="0" w:color="auto"/>
              <w:bottom w:val="single" w:sz="4" w:space="0" w:color="auto"/>
            </w:tcBorders>
            <w:shd w:val="clear" w:color="auto" w:fill="FFFFFF" w:themeFill="background1"/>
            <w:vAlign w:val="center"/>
          </w:tcPr>
          <w:p w:rsidR="004D137B" w:rsidRPr="00BD4F31" w:rsidRDefault="004D137B" w:rsidP="004D137B">
            <w:pPr>
              <w:pStyle w:val="cuatexto"/>
              <w:ind w:left="-70"/>
              <w:jc w:val="right"/>
              <w:rPr>
                <w:sz w:val="14"/>
                <w:szCs w:val="14"/>
                <w:lang w:val="eu-ES"/>
              </w:rPr>
            </w:pPr>
            <w:r w:rsidRPr="00BD4F31">
              <w:rPr>
                <w:sz w:val="14"/>
                <w:szCs w:val="14"/>
                <w:lang w:val="eu-ES"/>
              </w:rPr>
              <w:t>1.151.865</w:t>
            </w:r>
          </w:p>
        </w:tc>
      </w:tr>
      <w:tr w:rsidR="004D137B" w:rsidRPr="00BD4F31" w:rsidTr="00732ACF">
        <w:tblPrEx>
          <w:tblLook w:val="0000" w:firstRow="0" w:lastRow="0" w:firstColumn="0" w:lastColumn="0" w:noHBand="0" w:noVBand="0"/>
        </w:tblPrEx>
        <w:trPr>
          <w:trHeight w:val="198"/>
          <w:jc w:val="center"/>
        </w:trPr>
        <w:tc>
          <w:tcPr>
            <w:tcW w:w="915" w:type="dxa"/>
            <w:tcBorders>
              <w:top w:val="single" w:sz="4" w:space="0" w:color="auto"/>
              <w:bottom w:val="single" w:sz="4" w:space="0" w:color="auto"/>
            </w:tcBorders>
            <w:shd w:val="clear" w:color="auto" w:fill="FFFFFF" w:themeFill="background1"/>
            <w:vAlign w:val="center"/>
          </w:tcPr>
          <w:p w:rsidR="004D137B" w:rsidRPr="00BD4F31" w:rsidRDefault="004D137B" w:rsidP="004D137B">
            <w:pPr>
              <w:pStyle w:val="cuatexto"/>
              <w:ind w:left="-47"/>
              <w:jc w:val="center"/>
              <w:rPr>
                <w:rFonts w:ascii="Arial" w:hAnsi="Arial" w:cs="Arial"/>
                <w:sz w:val="14"/>
                <w:szCs w:val="14"/>
                <w:lang w:val="eu-ES"/>
              </w:rPr>
            </w:pPr>
          </w:p>
        </w:tc>
        <w:tc>
          <w:tcPr>
            <w:tcW w:w="2586" w:type="dxa"/>
            <w:tcBorders>
              <w:top w:val="single" w:sz="4" w:space="0" w:color="auto"/>
              <w:bottom w:val="single" w:sz="4" w:space="0" w:color="auto"/>
            </w:tcBorders>
            <w:shd w:val="clear" w:color="auto" w:fill="FFFFFF" w:themeFill="background1"/>
            <w:vAlign w:val="center"/>
          </w:tcPr>
          <w:p w:rsidR="004D137B" w:rsidRPr="00BD4F31" w:rsidRDefault="00F74732" w:rsidP="004D137B">
            <w:pPr>
              <w:pStyle w:val="cuatexto"/>
              <w:jc w:val="left"/>
              <w:rPr>
                <w:rFonts w:ascii="Arial" w:hAnsi="Arial" w:cs="Arial"/>
                <w:sz w:val="16"/>
                <w:szCs w:val="16"/>
                <w:lang w:val="eu-ES"/>
              </w:rPr>
            </w:pPr>
            <w:r w:rsidRPr="00BD4F31">
              <w:rPr>
                <w:rFonts w:ascii="Arial" w:hAnsi="Arial" w:cs="Arial"/>
                <w:sz w:val="16"/>
                <w:szCs w:val="16"/>
                <w:lang w:val="eu-ES"/>
              </w:rPr>
              <w:t>Finantza-ibilgetua</w:t>
            </w:r>
          </w:p>
        </w:tc>
        <w:tc>
          <w:tcPr>
            <w:tcW w:w="784" w:type="dxa"/>
            <w:tcBorders>
              <w:top w:val="single" w:sz="4" w:space="0" w:color="auto"/>
              <w:bottom w:val="single" w:sz="4" w:space="0" w:color="auto"/>
            </w:tcBorders>
            <w:shd w:val="clear" w:color="auto" w:fill="FFFFFF" w:themeFill="background1"/>
            <w:vAlign w:val="center"/>
          </w:tcPr>
          <w:p w:rsidR="004D137B" w:rsidRPr="00BD4F31" w:rsidRDefault="00732ACF" w:rsidP="004D137B">
            <w:pPr>
              <w:pStyle w:val="cuatexto"/>
              <w:ind w:left="-86" w:right="-52"/>
              <w:jc w:val="right"/>
              <w:rPr>
                <w:rFonts w:ascii="Arial" w:hAnsi="Arial" w:cs="Arial"/>
                <w:sz w:val="16"/>
                <w:szCs w:val="16"/>
                <w:lang w:val="eu-ES"/>
              </w:rPr>
            </w:pPr>
            <w:r w:rsidRPr="00BD4F31">
              <w:rPr>
                <w:rFonts w:ascii="Arial" w:hAnsi="Arial" w:cs="Arial"/>
                <w:sz w:val="16"/>
                <w:szCs w:val="16"/>
                <w:lang w:val="eu-ES"/>
              </w:rPr>
              <w:t>111.759</w:t>
            </w:r>
          </w:p>
        </w:tc>
        <w:tc>
          <w:tcPr>
            <w:tcW w:w="826" w:type="dxa"/>
            <w:gridSpan w:val="2"/>
            <w:tcBorders>
              <w:top w:val="single" w:sz="4" w:space="0" w:color="auto"/>
              <w:bottom w:val="single" w:sz="4" w:space="0" w:color="auto"/>
              <w:right w:val="single" w:sz="4" w:space="0" w:color="auto"/>
            </w:tcBorders>
            <w:shd w:val="clear" w:color="auto" w:fill="FFFFFF" w:themeFill="background1"/>
            <w:vAlign w:val="center"/>
          </w:tcPr>
          <w:p w:rsidR="004D137B" w:rsidRPr="00BD4F31" w:rsidRDefault="00732ACF" w:rsidP="00732ACF">
            <w:pPr>
              <w:pStyle w:val="cuatexto"/>
              <w:ind w:left="-70" w:right="-31"/>
              <w:jc w:val="right"/>
              <w:rPr>
                <w:rFonts w:ascii="Arial" w:hAnsi="Arial" w:cs="Arial"/>
                <w:sz w:val="16"/>
                <w:szCs w:val="16"/>
                <w:lang w:val="eu-ES"/>
              </w:rPr>
            </w:pPr>
            <w:r w:rsidRPr="00BD4F31">
              <w:rPr>
                <w:rFonts w:ascii="Arial" w:hAnsi="Arial" w:cs="Arial"/>
                <w:sz w:val="16"/>
                <w:szCs w:val="16"/>
                <w:lang w:val="eu-ES"/>
              </w:rPr>
              <w:t>111.759</w:t>
            </w:r>
          </w:p>
        </w:tc>
        <w:tc>
          <w:tcPr>
            <w:tcW w:w="784" w:type="dxa"/>
            <w:tcBorders>
              <w:top w:val="single" w:sz="4" w:space="0" w:color="auto"/>
              <w:left w:val="single" w:sz="4" w:space="0" w:color="auto"/>
              <w:bottom w:val="single" w:sz="4" w:space="0" w:color="auto"/>
            </w:tcBorders>
            <w:shd w:val="clear" w:color="auto" w:fill="FFFFFF" w:themeFill="background1"/>
            <w:vAlign w:val="center"/>
          </w:tcPr>
          <w:p w:rsidR="004D137B" w:rsidRPr="00BD4F31" w:rsidRDefault="004D137B" w:rsidP="004D137B">
            <w:pPr>
              <w:pStyle w:val="cuatexto"/>
              <w:jc w:val="center"/>
              <w:rPr>
                <w:rFonts w:ascii="Arial" w:hAnsi="Arial" w:cs="Arial"/>
                <w:sz w:val="16"/>
                <w:szCs w:val="16"/>
                <w:lang w:val="eu-ES"/>
              </w:rPr>
            </w:pPr>
          </w:p>
        </w:tc>
        <w:tc>
          <w:tcPr>
            <w:tcW w:w="2155" w:type="dxa"/>
            <w:tcBorders>
              <w:top w:val="single" w:sz="4" w:space="0" w:color="auto"/>
              <w:bottom w:val="single" w:sz="4" w:space="0" w:color="auto"/>
            </w:tcBorders>
            <w:shd w:val="clear" w:color="auto" w:fill="FFFFFF" w:themeFill="background1"/>
            <w:vAlign w:val="center"/>
          </w:tcPr>
          <w:p w:rsidR="004D137B" w:rsidRPr="00BD4F31" w:rsidRDefault="00667554" w:rsidP="00667554">
            <w:pPr>
              <w:pStyle w:val="cuatexto"/>
              <w:jc w:val="left"/>
              <w:rPr>
                <w:rFonts w:ascii="Arial" w:hAnsi="Arial" w:cs="Arial"/>
                <w:sz w:val="16"/>
                <w:szCs w:val="16"/>
                <w:lang w:val="eu-ES"/>
              </w:rPr>
            </w:pPr>
            <w:r w:rsidRPr="00BD4F31">
              <w:rPr>
                <w:rFonts w:ascii="Arial" w:hAnsi="Arial" w:cs="Arial"/>
                <w:sz w:val="16"/>
                <w:szCs w:val="16"/>
                <w:lang w:val="eu-ES"/>
              </w:rPr>
              <w:t>Epe laburreko zorrak</w:t>
            </w:r>
          </w:p>
        </w:tc>
        <w:tc>
          <w:tcPr>
            <w:tcW w:w="868" w:type="dxa"/>
            <w:tcBorders>
              <w:top w:val="single" w:sz="4" w:space="0" w:color="auto"/>
              <w:bottom w:val="single" w:sz="4" w:space="0" w:color="auto"/>
            </w:tcBorders>
            <w:shd w:val="clear" w:color="auto" w:fill="FFFFFF" w:themeFill="background1"/>
            <w:vAlign w:val="center"/>
          </w:tcPr>
          <w:p w:rsidR="004D137B" w:rsidRPr="00BD4F31" w:rsidRDefault="004D137B" w:rsidP="004D137B">
            <w:pPr>
              <w:pStyle w:val="cuatexto"/>
              <w:ind w:left="-70"/>
              <w:jc w:val="right"/>
              <w:rPr>
                <w:rFonts w:ascii="Arial" w:hAnsi="Arial" w:cs="Arial"/>
                <w:sz w:val="16"/>
                <w:szCs w:val="16"/>
                <w:lang w:val="eu-ES"/>
              </w:rPr>
            </w:pPr>
            <w:r w:rsidRPr="00BD4F31">
              <w:rPr>
                <w:rFonts w:ascii="Arial" w:hAnsi="Arial" w:cs="Arial"/>
                <w:sz w:val="16"/>
                <w:szCs w:val="16"/>
                <w:lang w:val="eu-ES"/>
              </w:rPr>
              <w:t>80.467</w:t>
            </w:r>
          </w:p>
        </w:tc>
        <w:tc>
          <w:tcPr>
            <w:tcW w:w="881" w:type="dxa"/>
            <w:gridSpan w:val="2"/>
            <w:tcBorders>
              <w:top w:val="single" w:sz="4" w:space="0" w:color="auto"/>
              <w:bottom w:val="single" w:sz="4" w:space="0" w:color="auto"/>
            </w:tcBorders>
            <w:shd w:val="clear" w:color="auto" w:fill="FFFFFF" w:themeFill="background1"/>
            <w:vAlign w:val="center"/>
          </w:tcPr>
          <w:p w:rsidR="004D137B" w:rsidRPr="00BD4F31" w:rsidRDefault="004D137B" w:rsidP="004D137B">
            <w:pPr>
              <w:pStyle w:val="cuatexto"/>
              <w:ind w:left="-70"/>
              <w:jc w:val="right"/>
              <w:rPr>
                <w:rFonts w:ascii="Arial" w:hAnsi="Arial" w:cs="Arial"/>
                <w:sz w:val="16"/>
                <w:szCs w:val="16"/>
                <w:lang w:val="eu-ES"/>
              </w:rPr>
            </w:pPr>
            <w:r w:rsidRPr="00BD4F31">
              <w:rPr>
                <w:rFonts w:ascii="Arial" w:hAnsi="Arial" w:cs="Arial"/>
                <w:sz w:val="16"/>
                <w:szCs w:val="16"/>
                <w:lang w:val="eu-ES"/>
              </w:rPr>
              <w:t>11.461</w:t>
            </w:r>
          </w:p>
        </w:tc>
      </w:tr>
      <w:tr w:rsidR="004D137B" w:rsidRPr="00BD4F31" w:rsidTr="00732ACF">
        <w:tblPrEx>
          <w:tblLook w:val="0000" w:firstRow="0" w:lastRow="0" w:firstColumn="0" w:lastColumn="0" w:noHBand="0" w:noVBand="0"/>
        </w:tblPrEx>
        <w:trPr>
          <w:trHeight w:val="198"/>
          <w:jc w:val="center"/>
        </w:trPr>
        <w:tc>
          <w:tcPr>
            <w:tcW w:w="915" w:type="dxa"/>
            <w:tcBorders>
              <w:top w:val="single" w:sz="4" w:space="0" w:color="auto"/>
              <w:bottom w:val="single" w:sz="2" w:space="0" w:color="auto"/>
            </w:tcBorders>
            <w:shd w:val="clear" w:color="auto" w:fill="FFFFFF" w:themeFill="background1"/>
            <w:vAlign w:val="center"/>
          </w:tcPr>
          <w:p w:rsidR="004D137B" w:rsidRPr="00BD4F31" w:rsidRDefault="004D137B" w:rsidP="004D137B">
            <w:pPr>
              <w:pStyle w:val="cuatexto"/>
              <w:ind w:left="-47"/>
              <w:jc w:val="center"/>
              <w:rPr>
                <w:sz w:val="14"/>
                <w:szCs w:val="14"/>
                <w:lang w:val="eu-ES"/>
              </w:rPr>
            </w:pPr>
            <w:r w:rsidRPr="00BD4F31">
              <w:rPr>
                <w:sz w:val="14"/>
                <w:szCs w:val="14"/>
                <w:lang w:val="eu-ES"/>
              </w:rPr>
              <w:t>253,263</w:t>
            </w:r>
          </w:p>
        </w:tc>
        <w:tc>
          <w:tcPr>
            <w:tcW w:w="2586" w:type="dxa"/>
            <w:tcBorders>
              <w:top w:val="single" w:sz="4" w:space="0" w:color="auto"/>
              <w:bottom w:val="single" w:sz="2" w:space="0" w:color="auto"/>
            </w:tcBorders>
            <w:shd w:val="clear" w:color="auto" w:fill="FFFFFF" w:themeFill="background1"/>
            <w:vAlign w:val="center"/>
          </w:tcPr>
          <w:p w:rsidR="004D137B" w:rsidRPr="00BD4F31" w:rsidRDefault="004D137B" w:rsidP="00F74732">
            <w:pPr>
              <w:pStyle w:val="cuatexto"/>
              <w:jc w:val="left"/>
              <w:rPr>
                <w:sz w:val="14"/>
                <w:szCs w:val="14"/>
                <w:lang w:val="eu-ES"/>
              </w:rPr>
            </w:pPr>
            <w:r w:rsidRPr="00BD4F31">
              <w:rPr>
                <w:sz w:val="14"/>
                <w:szCs w:val="14"/>
                <w:lang w:val="eu-ES"/>
              </w:rPr>
              <w:t>Obliga</w:t>
            </w:r>
            <w:r w:rsidR="00F74732" w:rsidRPr="00BD4F31">
              <w:rPr>
                <w:sz w:val="14"/>
                <w:szCs w:val="14"/>
                <w:lang w:val="eu-ES"/>
              </w:rPr>
              <w:t>z</w:t>
            </w:r>
            <w:r w:rsidRPr="00BD4F31">
              <w:rPr>
                <w:sz w:val="14"/>
                <w:szCs w:val="14"/>
                <w:lang w:val="eu-ES"/>
              </w:rPr>
              <w:t xml:space="preserve">. </w:t>
            </w:r>
            <w:r w:rsidR="00F74732" w:rsidRPr="00BD4F31">
              <w:rPr>
                <w:sz w:val="14"/>
                <w:szCs w:val="14"/>
                <w:lang w:val="eu-ES"/>
              </w:rPr>
              <w:t>eta bonuak eta errenta finkoko beste inberts. batzuk</w:t>
            </w:r>
          </w:p>
        </w:tc>
        <w:tc>
          <w:tcPr>
            <w:tcW w:w="784" w:type="dxa"/>
            <w:tcBorders>
              <w:top w:val="single" w:sz="4" w:space="0" w:color="auto"/>
              <w:bottom w:val="single" w:sz="2" w:space="0" w:color="auto"/>
            </w:tcBorders>
            <w:shd w:val="clear" w:color="auto" w:fill="FFFFFF" w:themeFill="background1"/>
            <w:vAlign w:val="center"/>
          </w:tcPr>
          <w:p w:rsidR="004D137B" w:rsidRPr="00BD4F31" w:rsidRDefault="004D137B" w:rsidP="004D137B">
            <w:pPr>
              <w:pStyle w:val="cuatexto"/>
              <w:ind w:left="-86" w:right="-52"/>
              <w:jc w:val="right"/>
              <w:rPr>
                <w:sz w:val="14"/>
                <w:szCs w:val="14"/>
                <w:lang w:val="eu-ES"/>
              </w:rPr>
            </w:pPr>
            <w:r w:rsidRPr="00BD4F31">
              <w:rPr>
                <w:sz w:val="14"/>
                <w:szCs w:val="14"/>
                <w:lang w:val="eu-ES"/>
              </w:rPr>
              <w:t>862.883</w:t>
            </w:r>
          </w:p>
        </w:tc>
        <w:tc>
          <w:tcPr>
            <w:tcW w:w="826" w:type="dxa"/>
            <w:gridSpan w:val="2"/>
            <w:tcBorders>
              <w:top w:val="single" w:sz="4" w:space="0" w:color="auto"/>
              <w:bottom w:val="single" w:sz="2" w:space="0" w:color="auto"/>
              <w:right w:val="single" w:sz="4" w:space="0" w:color="auto"/>
            </w:tcBorders>
            <w:shd w:val="clear" w:color="auto" w:fill="FFFFFF" w:themeFill="background1"/>
            <w:vAlign w:val="center"/>
          </w:tcPr>
          <w:p w:rsidR="004D137B" w:rsidRPr="00BD4F31" w:rsidRDefault="004D137B" w:rsidP="00732ACF">
            <w:pPr>
              <w:pStyle w:val="cuatexto"/>
              <w:ind w:left="-70" w:right="-31"/>
              <w:jc w:val="right"/>
              <w:rPr>
                <w:sz w:val="14"/>
                <w:szCs w:val="14"/>
                <w:lang w:val="eu-ES"/>
              </w:rPr>
            </w:pPr>
            <w:r w:rsidRPr="00BD4F31">
              <w:rPr>
                <w:sz w:val="14"/>
                <w:szCs w:val="14"/>
                <w:lang w:val="eu-ES"/>
              </w:rPr>
              <w:t>862.883</w:t>
            </w:r>
          </w:p>
        </w:tc>
        <w:tc>
          <w:tcPr>
            <w:tcW w:w="784" w:type="dxa"/>
            <w:tcBorders>
              <w:top w:val="single" w:sz="4" w:space="0" w:color="auto"/>
              <w:left w:val="single" w:sz="4" w:space="0" w:color="auto"/>
              <w:bottom w:val="single" w:sz="2" w:space="0" w:color="auto"/>
            </w:tcBorders>
            <w:shd w:val="clear" w:color="auto" w:fill="FFFFFF" w:themeFill="background1"/>
            <w:vAlign w:val="center"/>
          </w:tcPr>
          <w:p w:rsidR="004D137B" w:rsidRPr="00BD4F31" w:rsidRDefault="004D137B" w:rsidP="004D137B">
            <w:pPr>
              <w:pStyle w:val="cuatexto"/>
              <w:jc w:val="center"/>
              <w:rPr>
                <w:sz w:val="14"/>
                <w:szCs w:val="14"/>
                <w:lang w:val="eu-ES"/>
              </w:rPr>
            </w:pPr>
            <w:r w:rsidRPr="00BD4F31">
              <w:rPr>
                <w:sz w:val="14"/>
                <w:szCs w:val="14"/>
                <w:lang w:val="eu-ES"/>
              </w:rPr>
              <w:t>400, 401</w:t>
            </w:r>
          </w:p>
        </w:tc>
        <w:tc>
          <w:tcPr>
            <w:tcW w:w="2155" w:type="dxa"/>
            <w:tcBorders>
              <w:top w:val="single" w:sz="4" w:space="0" w:color="auto"/>
              <w:bottom w:val="single" w:sz="2" w:space="0" w:color="auto"/>
            </w:tcBorders>
            <w:shd w:val="clear" w:color="auto" w:fill="FFFFFF" w:themeFill="background1"/>
            <w:vAlign w:val="center"/>
          </w:tcPr>
          <w:p w:rsidR="004D137B" w:rsidRPr="00BD4F31" w:rsidRDefault="00667554" w:rsidP="00667554">
            <w:pPr>
              <w:pStyle w:val="cuatexto"/>
              <w:jc w:val="left"/>
              <w:rPr>
                <w:sz w:val="14"/>
                <w:szCs w:val="14"/>
                <w:lang w:val="eu-ES"/>
              </w:rPr>
            </w:pPr>
            <w:r w:rsidRPr="00BD4F31">
              <w:rPr>
                <w:sz w:val="14"/>
                <w:szCs w:val="14"/>
                <w:lang w:val="eu-ES"/>
              </w:rPr>
              <w:t>Hartzekodunak, aitortutako eskubideengatik</w:t>
            </w:r>
          </w:p>
        </w:tc>
        <w:tc>
          <w:tcPr>
            <w:tcW w:w="868" w:type="dxa"/>
            <w:tcBorders>
              <w:top w:val="single" w:sz="4" w:space="0" w:color="auto"/>
              <w:bottom w:val="single" w:sz="2" w:space="0" w:color="auto"/>
            </w:tcBorders>
            <w:shd w:val="clear" w:color="auto" w:fill="FFFFFF" w:themeFill="background1"/>
            <w:vAlign w:val="center"/>
          </w:tcPr>
          <w:p w:rsidR="004D137B" w:rsidRPr="00BD4F31" w:rsidRDefault="004D137B" w:rsidP="004D137B">
            <w:pPr>
              <w:pStyle w:val="cuatexto"/>
              <w:ind w:left="-70"/>
              <w:jc w:val="right"/>
              <w:rPr>
                <w:sz w:val="14"/>
                <w:szCs w:val="14"/>
                <w:lang w:val="eu-ES"/>
              </w:rPr>
            </w:pPr>
            <w:r w:rsidRPr="00BD4F31">
              <w:rPr>
                <w:sz w:val="14"/>
                <w:szCs w:val="14"/>
                <w:lang w:val="eu-ES"/>
              </w:rPr>
              <w:t>79.790</w:t>
            </w:r>
          </w:p>
        </w:tc>
        <w:tc>
          <w:tcPr>
            <w:tcW w:w="881" w:type="dxa"/>
            <w:gridSpan w:val="2"/>
            <w:tcBorders>
              <w:top w:val="single" w:sz="4" w:space="0" w:color="auto"/>
              <w:bottom w:val="single" w:sz="2" w:space="0" w:color="auto"/>
            </w:tcBorders>
            <w:shd w:val="clear" w:color="auto" w:fill="FFFFFF" w:themeFill="background1"/>
            <w:vAlign w:val="center"/>
          </w:tcPr>
          <w:p w:rsidR="004D137B" w:rsidRPr="00BD4F31" w:rsidRDefault="004D137B" w:rsidP="004D137B">
            <w:pPr>
              <w:pStyle w:val="cuatexto"/>
              <w:ind w:left="-70"/>
              <w:jc w:val="right"/>
              <w:rPr>
                <w:sz w:val="14"/>
                <w:szCs w:val="14"/>
                <w:lang w:val="eu-ES"/>
              </w:rPr>
            </w:pPr>
            <w:r w:rsidRPr="00BD4F31">
              <w:rPr>
                <w:sz w:val="14"/>
                <w:szCs w:val="14"/>
                <w:lang w:val="eu-ES"/>
              </w:rPr>
              <w:t>10.784</w:t>
            </w:r>
          </w:p>
        </w:tc>
      </w:tr>
      <w:tr w:rsidR="004D137B" w:rsidRPr="00BD4F31" w:rsidTr="00732ACF">
        <w:tblPrEx>
          <w:tblLook w:val="0000" w:firstRow="0" w:lastRow="0" w:firstColumn="0" w:lastColumn="0" w:noHBand="0" w:noVBand="0"/>
        </w:tblPrEx>
        <w:trPr>
          <w:trHeight w:val="198"/>
          <w:jc w:val="center"/>
        </w:trPr>
        <w:tc>
          <w:tcPr>
            <w:tcW w:w="915" w:type="dxa"/>
            <w:tcBorders>
              <w:top w:val="single" w:sz="2" w:space="0" w:color="auto"/>
              <w:bottom w:val="single" w:sz="4" w:space="0" w:color="auto"/>
            </w:tcBorders>
            <w:shd w:val="clear" w:color="auto" w:fill="FFFFFF" w:themeFill="background1"/>
            <w:vAlign w:val="center"/>
          </w:tcPr>
          <w:p w:rsidR="004D137B" w:rsidRPr="00BD4F31" w:rsidRDefault="004D137B" w:rsidP="004D137B">
            <w:pPr>
              <w:pStyle w:val="cuatexto"/>
              <w:ind w:left="-47"/>
              <w:jc w:val="center"/>
              <w:rPr>
                <w:sz w:val="14"/>
                <w:szCs w:val="14"/>
                <w:lang w:val="eu-ES"/>
              </w:rPr>
            </w:pPr>
            <w:r w:rsidRPr="00BD4F31">
              <w:rPr>
                <w:sz w:val="14"/>
                <w:szCs w:val="14"/>
                <w:lang w:val="eu-ES"/>
              </w:rPr>
              <w:t>268</w:t>
            </w:r>
          </w:p>
        </w:tc>
        <w:tc>
          <w:tcPr>
            <w:tcW w:w="2586" w:type="dxa"/>
            <w:tcBorders>
              <w:top w:val="single" w:sz="2" w:space="0" w:color="auto"/>
              <w:bottom w:val="single" w:sz="4" w:space="0" w:color="auto"/>
            </w:tcBorders>
            <w:shd w:val="clear" w:color="auto" w:fill="FFFFFF" w:themeFill="background1"/>
            <w:vAlign w:val="center"/>
          </w:tcPr>
          <w:p w:rsidR="004D137B" w:rsidRPr="00BD4F31" w:rsidRDefault="00F74732" w:rsidP="00F74732">
            <w:pPr>
              <w:pStyle w:val="cuatexto"/>
              <w:jc w:val="left"/>
              <w:rPr>
                <w:sz w:val="14"/>
                <w:szCs w:val="14"/>
                <w:lang w:val="eu-ES"/>
              </w:rPr>
            </w:pPr>
            <w:r w:rsidRPr="00BD4F31">
              <w:rPr>
                <w:sz w:val="14"/>
                <w:szCs w:val="14"/>
                <w:lang w:val="eu-ES"/>
              </w:rPr>
              <w:t xml:space="preserve">Beste finantza-inbertsio iraunkor batzuk </w:t>
            </w:r>
          </w:p>
        </w:tc>
        <w:tc>
          <w:tcPr>
            <w:tcW w:w="784" w:type="dxa"/>
            <w:tcBorders>
              <w:top w:val="single" w:sz="2" w:space="0" w:color="auto"/>
              <w:bottom w:val="single" w:sz="4" w:space="0" w:color="auto"/>
            </w:tcBorders>
            <w:shd w:val="clear" w:color="auto" w:fill="FFFFFF" w:themeFill="background1"/>
            <w:vAlign w:val="center"/>
          </w:tcPr>
          <w:p w:rsidR="004D137B" w:rsidRPr="00BD4F31" w:rsidRDefault="004D137B" w:rsidP="004D137B">
            <w:pPr>
              <w:pStyle w:val="cuatexto"/>
              <w:ind w:left="-86" w:right="-52"/>
              <w:jc w:val="right"/>
              <w:rPr>
                <w:rFonts w:cs="Arial"/>
                <w:sz w:val="14"/>
                <w:szCs w:val="14"/>
                <w:lang w:val="eu-ES"/>
              </w:rPr>
            </w:pPr>
            <w:r w:rsidRPr="00BD4F31">
              <w:rPr>
                <w:rFonts w:cs="Arial"/>
                <w:sz w:val="14"/>
                <w:szCs w:val="14"/>
                <w:lang w:val="eu-ES"/>
              </w:rPr>
              <w:t>-751.123</w:t>
            </w:r>
          </w:p>
        </w:tc>
        <w:tc>
          <w:tcPr>
            <w:tcW w:w="826" w:type="dxa"/>
            <w:gridSpan w:val="2"/>
            <w:tcBorders>
              <w:top w:val="single" w:sz="2" w:space="0" w:color="auto"/>
              <w:bottom w:val="single" w:sz="4" w:space="0" w:color="auto"/>
              <w:right w:val="single" w:sz="4" w:space="0" w:color="auto"/>
            </w:tcBorders>
            <w:shd w:val="clear" w:color="auto" w:fill="FFFFFF" w:themeFill="background1"/>
            <w:vAlign w:val="center"/>
          </w:tcPr>
          <w:p w:rsidR="004D137B" w:rsidRPr="00BD4F31" w:rsidRDefault="004D137B" w:rsidP="00732ACF">
            <w:pPr>
              <w:pStyle w:val="cuatexto"/>
              <w:ind w:left="-70" w:right="-31"/>
              <w:jc w:val="right"/>
              <w:rPr>
                <w:rFonts w:cs="Arial"/>
                <w:sz w:val="14"/>
                <w:szCs w:val="14"/>
                <w:lang w:val="eu-ES"/>
              </w:rPr>
            </w:pPr>
            <w:r w:rsidRPr="00BD4F31">
              <w:rPr>
                <w:rFonts w:cs="Arial"/>
                <w:sz w:val="14"/>
                <w:szCs w:val="14"/>
                <w:lang w:val="eu-ES"/>
              </w:rPr>
              <w:t>-751.123</w:t>
            </w:r>
          </w:p>
        </w:tc>
        <w:tc>
          <w:tcPr>
            <w:tcW w:w="784" w:type="dxa"/>
            <w:tcBorders>
              <w:top w:val="single" w:sz="2" w:space="0" w:color="auto"/>
              <w:left w:val="single" w:sz="4" w:space="0" w:color="auto"/>
              <w:bottom w:val="single" w:sz="4" w:space="0" w:color="auto"/>
            </w:tcBorders>
            <w:shd w:val="clear" w:color="auto" w:fill="FFFFFF" w:themeFill="background1"/>
            <w:vAlign w:val="center"/>
          </w:tcPr>
          <w:p w:rsidR="004D137B" w:rsidRPr="00BD4F31" w:rsidRDefault="004D137B" w:rsidP="004D137B">
            <w:pPr>
              <w:pStyle w:val="cuatexto"/>
              <w:jc w:val="center"/>
              <w:rPr>
                <w:sz w:val="14"/>
                <w:szCs w:val="14"/>
                <w:lang w:val="eu-ES"/>
              </w:rPr>
            </w:pPr>
            <w:r w:rsidRPr="00BD4F31">
              <w:rPr>
                <w:sz w:val="14"/>
                <w:szCs w:val="14"/>
                <w:lang w:val="eu-ES"/>
              </w:rPr>
              <w:t>51</w:t>
            </w:r>
          </w:p>
        </w:tc>
        <w:tc>
          <w:tcPr>
            <w:tcW w:w="2155" w:type="dxa"/>
            <w:tcBorders>
              <w:top w:val="single" w:sz="2" w:space="0" w:color="auto"/>
              <w:bottom w:val="single" w:sz="4" w:space="0" w:color="auto"/>
            </w:tcBorders>
            <w:shd w:val="clear" w:color="auto" w:fill="FFFFFF" w:themeFill="background1"/>
            <w:vAlign w:val="center"/>
          </w:tcPr>
          <w:p w:rsidR="004D137B" w:rsidRPr="00BD4F31" w:rsidRDefault="00667554" w:rsidP="00732ACF">
            <w:pPr>
              <w:pStyle w:val="cuatexto"/>
              <w:jc w:val="left"/>
              <w:rPr>
                <w:sz w:val="14"/>
                <w:szCs w:val="14"/>
                <w:lang w:val="eu-ES"/>
              </w:rPr>
            </w:pPr>
            <w:r w:rsidRPr="00BD4F31">
              <w:rPr>
                <w:sz w:val="14"/>
                <w:szCs w:val="14"/>
                <w:lang w:val="eu-ES"/>
              </w:rPr>
              <w:t>Aurrekontukoak ez diren beste hartzekodun batzuk</w:t>
            </w:r>
          </w:p>
        </w:tc>
        <w:tc>
          <w:tcPr>
            <w:tcW w:w="868" w:type="dxa"/>
            <w:tcBorders>
              <w:top w:val="single" w:sz="2" w:space="0" w:color="auto"/>
              <w:bottom w:val="single" w:sz="4" w:space="0" w:color="auto"/>
            </w:tcBorders>
            <w:shd w:val="clear" w:color="auto" w:fill="FFFFFF" w:themeFill="background1"/>
            <w:vAlign w:val="center"/>
          </w:tcPr>
          <w:p w:rsidR="004D137B" w:rsidRPr="00BD4F31" w:rsidRDefault="004D137B" w:rsidP="004D137B">
            <w:pPr>
              <w:pStyle w:val="cuatexto"/>
              <w:ind w:left="-70"/>
              <w:jc w:val="right"/>
              <w:rPr>
                <w:sz w:val="14"/>
                <w:szCs w:val="14"/>
                <w:lang w:val="eu-ES"/>
              </w:rPr>
            </w:pPr>
            <w:r w:rsidRPr="00BD4F31">
              <w:rPr>
                <w:sz w:val="14"/>
                <w:szCs w:val="14"/>
                <w:lang w:val="eu-ES"/>
              </w:rPr>
              <w:t>677</w:t>
            </w:r>
          </w:p>
        </w:tc>
        <w:tc>
          <w:tcPr>
            <w:tcW w:w="881" w:type="dxa"/>
            <w:gridSpan w:val="2"/>
            <w:tcBorders>
              <w:top w:val="single" w:sz="2" w:space="0" w:color="auto"/>
              <w:bottom w:val="single" w:sz="4" w:space="0" w:color="auto"/>
            </w:tcBorders>
            <w:shd w:val="clear" w:color="auto" w:fill="FFFFFF" w:themeFill="background1"/>
            <w:vAlign w:val="center"/>
          </w:tcPr>
          <w:p w:rsidR="004D137B" w:rsidRPr="00BD4F31" w:rsidRDefault="004D137B" w:rsidP="004D137B">
            <w:pPr>
              <w:pStyle w:val="cuatexto"/>
              <w:ind w:left="-70"/>
              <w:jc w:val="right"/>
              <w:rPr>
                <w:sz w:val="14"/>
                <w:szCs w:val="14"/>
                <w:lang w:val="eu-ES"/>
              </w:rPr>
            </w:pPr>
            <w:r w:rsidRPr="00BD4F31">
              <w:rPr>
                <w:sz w:val="14"/>
                <w:szCs w:val="14"/>
                <w:lang w:val="eu-ES"/>
              </w:rPr>
              <w:t>677</w:t>
            </w:r>
          </w:p>
        </w:tc>
      </w:tr>
      <w:tr w:rsidR="004D137B" w:rsidRPr="00BD4F31" w:rsidTr="00732ACF">
        <w:tblPrEx>
          <w:tblLook w:val="0000" w:firstRow="0" w:lastRow="0" w:firstColumn="0" w:lastColumn="0" w:noHBand="0" w:noVBand="0"/>
        </w:tblPrEx>
        <w:trPr>
          <w:trHeight w:val="198"/>
          <w:jc w:val="center"/>
        </w:trPr>
        <w:tc>
          <w:tcPr>
            <w:tcW w:w="915" w:type="dxa"/>
            <w:tcBorders>
              <w:top w:val="single" w:sz="4" w:space="0" w:color="auto"/>
              <w:bottom w:val="single" w:sz="4" w:space="0" w:color="auto"/>
            </w:tcBorders>
            <w:shd w:val="clear" w:color="auto" w:fill="FFFFFF" w:themeFill="background1"/>
            <w:vAlign w:val="center"/>
          </w:tcPr>
          <w:p w:rsidR="004D137B" w:rsidRPr="00BD4F31" w:rsidRDefault="004D137B" w:rsidP="004D137B">
            <w:pPr>
              <w:pStyle w:val="cuatexto"/>
              <w:ind w:left="-47"/>
              <w:jc w:val="center"/>
              <w:rPr>
                <w:rFonts w:ascii="Arial" w:hAnsi="Arial" w:cs="Arial"/>
                <w:sz w:val="14"/>
                <w:szCs w:val="14"/>
                <w:lang w:val="eu-ES"/>
              </w:rPr>
            </w:pPr>
          </w:p>
        </w:tc>
        <w:tc>
          <w:tcPr>
            <w:tcW w:w="2586" w:type="dxa"/>
            <w:tcBorders>
              <w:top w:val="single" w:sz="4" w:space="0" w:color="auto"/>
              <w:bottom w:val="single" w:sz="4" w:space="0" w:color="auto"/>
            </w:tcBorders>
            <w:shd w:val="clear" w:color="auto" w:fill="FFFFFF" w:themeFill="background1"/>
            <w:vAlign w:val="center"/>
          </w:tcPr>
          <w:p w:rsidR="004D137B" w:rsidRPr="00BD4F31" w:rsidRDefault="00F74732" w:rsidP="004D137B">
            <w:pPr>
              <w:pStyle w:val="cuatexto"/>
              <w:jc w:val="left"/>
              <w:rPr>
                <w:rFonts w:ascii="Arial" w:hAnsi="Arial" w:cs="Arial"/>
                <w:sz w:val="16"/>
                <w:szCs w:val="16"/>
                <w:lang w:val="eu-ES"/>
              </w:rPr>
            </w:pPr>
            <w:r w:rsidRPr="00BD4F31">
              <w:rPr>
                <w:rFonts w:ascii="Arial" w:hAnsi="Arial" w:cs="Arial"/>
                <w:sz w:val="16"/>
                <w:szCs w:val="16"/>
                <w:lang w:val="eu-ES"/>
              </w:rPr>
              <w:t>Zordunak</w:t>
            </w:r>
          </w:p>
        </w:tc>
        <w:tc>
          <w:tcPr>
            <w:tcW w:w="784" w:type="dxa"/>
            <w:tcBorders>
              <w:top w:val="single" w:sz="4" w:space="0" w:color="auto"/>
              <w:bottom w:val="single" w:sz="4" w:space="0" w:color="auto"/>
            </w:tcBorders>
            <w:shd w:val="clear" w:color="auto" w:fill="FFFFFF" w:themeFill="background1"/>
            <w:vAlign w:val="center"/>
          </w:tcPr>
          <w:p w:rsidR="004D137B" w:rsidRPr="00BD4F31" w:rsidRDefault="00732ACF" w:rsidP="004D137B">
            <w:pPr>
              <w:pStyle w:val="cuatexto"/>
              <w:ind w:left="-86" w:right="-52"/>
              <w:jc w:val="right"/>
              <w:rPr>
                <w:rFonts w:ascii="Arial" w:hAnsi="Arial" w:cs="Arial"/>
                <w:sz w:val="16"/>
                <w:szCs w:val="16"/>
                <w:lang w:val="eu-ES"/>
              </w:rPr>
            </w:pPr>
            <w:r w:rsidRPr="00BD4F31">
              <w:rPr>
                <w:rFonts w:ascii="Arial" w:hAnsi="Arial" w:cs="Arial"/>
                <w:sz w:val="16"/>
                <w:szCs w:val="16"/>
                <w:lang w:val="eu-ES"/>
              </w:rPr>
              <w:t>3.037</w:t>
            </w:r>
          </w:p>
        </w:tc>
        <w:tc>
          <w:tcPr>
            <w:tcW w:w="826" w:type="dxa"/>
            <w:gridSpan w:val="2"/>
            <w:tcBorders>
              <w:top w:val="single" w:sz="4" w:space="0" w:color="auto"/>
              <w:bottom w:val="single" w:sz="4" w:space="0" w:color="auto"/>
              <w:right w:val="single" w:sz="4" w:space="0" w:color="auto"/>
            </w:tcBorders>
            <w:shd w:val="clear" w:color="auto" w:fill="FFFFFF" w:themeFill="background1"/>
            <w:vAlign w:val="center"/>
          </w:tcPr>
          <w:p w:rsidR="004D137B" w:rsidRPr="00BD4F31" w:rsidRDefault="00732ACF" w:rsidP="00732ACF">
            <w:pPr>
              <w:pStyle w:val="cuatexto"/>
              <w:ind w:left="-70" w:right="-31"/>
              <w:jc w:val="right"/>
              <w:rPr>
                <w:rFonts w:ascii="Arial" w:hAnsi="Arial" w:cs="Arial"/>
                <w:sz w:val="16"/>
                <w:szCs w:val="16"/>
                <w:lang w:val="eu-ES"/>
              </w:rPr>
            </w:pPr>
            <w:r w:rsidRPr="00BD4F31">
              <w:rPr>
                <w:rFonts w:ascii="Arial" w:hAnsi="Arial" w:cs="Arial"/>
                <w:sz w:val="16"/>
                <w:szCs w:val="16"/>
                <w:lang w:val="eu-ES"/>
              </w:rPr>
              <w:t>130.432</w:t>
            </w:r>
          </w:p>
        </w:tc>
        <w:tc>
          <w:tcPr>
            <w:tcW w:w="784" w:type="dxa"/>
            <w:tcBorders>
              <w:top w:val="single" w:sz="4" w:space="0" w:color="auto"/>
              <w:left w:val="single" w:sz="4" w:space="0" w:color="auto"/>
              <w:bottom w:val="single" w:sz="4" w:space="0" w:color="auto"/>
            </w:tcBorders>
            <w:shd w:val="clear" w:color="auto" w:fill="FFFFFF" w:themeFill="background1"/>
            <w:vAlign w:val="center"/>
          </w:tcPr>
          <w:p w:rsidR="004D137B" w:rsidRPr="00BD4F31" w:rsidRDefault="004D137B" w:rsidP="004D137B">
            <w:pPr>
              <w:pStyle w:val="cuatexto"/>
              <w:jc w:val="center"/>
              <w:rPr>
                <w:rFonts w:ascii="Arial" w:hAnsi="Arial" w:cs="Arial"/>
                <w:sz w:val="16"/>
                <w:szCs w:val="16"/>
                <w:lang w:val="eu-ES"/>
              </w:rPr>
            </w:pPr>
          </w:p>
        </w:tc>
        <w:tc>
          <w:tcPr>
            <w:tcW w:w="2155" w:type="dxa"/>
            <w:tcBorders>
              <w:top w:val="single" w:sz="4" w:space="0" w:color="auto"/>
              <w:bottom w:val="single" w:sz="4" w:space="0" w:color="auto"/>
            </w:tcBorders>
            <w:shd w:val="clear" w:color="auto" w:fill="FFFFFF" w:themeFill="background1"/>
            <w:vAlign w:val="center"/>
          </w:tcPr>
          <w:p w:rsidR="004D137B" w:rsidRPr="00BD4F31" w:rsidRDefault="00667554" w:rsidP="004D137B">
            <w:pPr>
              <w:pStyle w:val="cuatexto"/>
              <w:jc w:val="left"/>
              <w:rPr>
                <w:rFonts w:ascii="Arial" w:hAnsi="Arial" w:cs="Arial"/>
                <w:sz w:val="16"/>
                <w:szCs w:val="16"/>
                <w:lang w:val="eu-ES"/>
              </w:rPr>
            </w:pPr>
            <w:r w:rsidRPr="00BD4F31">
              <w:rPr>
                <w:rFonts w:ascii="Arial" w:hAnsi="Arial" w:cs="Arial"/>
                <w:sz w:val="16"/>
                <w:szCs w:val="16"/>
                <w:lang w:val="eu-ES"/>
              </w:rPr>
              <w:t>Emaitzak</w:t>
            </w:r>
          </w:p>
        </w:tc>
        <w:tc>
          <w:tcPr>
            <w:tcW w:w="868" w:type="dxa"/>
            <w:tcBorders>
              <w:top w:val="single" w:sz="4" w:space="0" w:color="auto"/>
              <w:bottom w:val="single" w:sz="4" w:space="0" w:color="auto"/>
            </w:tcBorders>
            <w:shd w:val="clear" w:color="auto" w:fill="FFFFFF" w:themeFill="background1"/>
            <w:vAlign w:val="center"/>
          </w:tcPr>
          <w:p w:rsidR="004D137B" w:rsidRPr="00BD4F31" w:rsidRDefault="004D137B" w:rsidP="004D137B">
            <w:pPr>
              <w:pStyle w:val="cuatexto"/>
              <w:ind w:left="-70"/>
              <w:jc w:val="right"/>
              <w:rPr>
                <w:rFonts w:ascii="Arial" w:hAnsi="Arial" w:cs="Arial"/>
                <w:sz w:val="16"/>
                <w:szCs w:val="16"/>
                <w:lang w:val="eu-ES"/>
              </w:rPr>
            </w:pPr>
            <w:r w:rsidRPr="00BD4F31">
              <w:rPr>
                <w:rFonts w:ascii="Arial" w:hAnsi="Arial" w:cs="Arial"/>
                <w:sz w:val="16"/>
                <w:szCs w:val="16"/>
                <w:lang w:val="eu-ES"/>
              </w:rPr>
              <w:t>7.335</w:t>
            </w:r>
          </w:p>
        </w:tc>
        <w:tc>
          <w:tcPr>
            <w:tcW w:w="881" w:type="dxa"/>
            <w:gridSpan w:val="2"/>
            <w:tcBorders>
              <w:top w:val="single" w:sz="4" w:space="0" w:color="auto"/>
              <w:bottom w:val="single" w:sz="4" w:space="0" w:color="auto"/>
            </w:tcBorders>
            <w:shd w:val="clear" w:color="auto" w:fill="FFFFFF" w:themeFill="background1"/>
            <w:vAlign w:val="center"/>
          </w:tcPr>
          <w:p w:rsidR="004D137B" w:rsidRPr="00BD4F31" w:rsidRDefault="004D137B" w:rsidP="004D137B">
            <w:pPr>
              <w:pStyle w:val="cuatexto"/>
              <w:ind w:left="-70"/>
              <w:jc w:val="right"/>
              <w:rPr>
                <w:rFonts w:ascii="Arial" w:hAnsi="Arial" w:cs="Arial"/>
                <w:sz w:val="16"/>
                <w:szCs w:val="16"/>
                <w:lang w:val="eu-ES"/>
              </w:rPr>
            </w:pPr>
            <w:r w:rsidRPr="00BD4F31">
              <w:rPr>
                <w:rFonts w:ascii="Arial" w:hAnsi="Arial" w:cs="Arial"/>
                <w:sz w:val="16"/>
                <w:szCs w:val="16"/>
                <w:lang w:val="eu-ES"/>
              </w:rPr>
              <w:t>1.190</w:t>
            </w:r>
          </w:p>
        </w:tc>
      </w:tr>
      <w:tr w:rsidR="004D137B" w:rsidRPr="00BD4F31" w:rsidTr="00732ACF">
        <w:tblPrEx>
          <w:tblLook w:val="0000" w:firstRow="0" w:lastRow="0" w:firstColumn="0" w:lastColumn="0" w:noHBand="0" w:noVBand="0"/>
        </w:tblPrEx>
        <w:trPr>
          <w:trHeight w:val="198"/>
          <w:jc w:val="center"/>
        </w:trPr>
        <w:tc>
          <w:tcPr>
            <w:tcW w:w="915" w:type="dxa"/>
            <w:tcBorders>
              <w:top w:val="single" w:sz="4" w:space="0" w:color="auto"/>
              <w:bottom w:val="single" w:sz="2" w:space="0" w:color="auto"/>
            </w:tcBorders>
            <w:shd w:val="clear" w:color="auto" w:fill="FFFFFF" w:themeFill="background1"/>
            <w:vAlign w:val="center"/>
          </w:tcPr>
          <w:p w:rsidR="004D137B" w:rsidRPr="00BD4F31" w:rsidRDefault="004D137B" w:rsidP="004D137B">
            <w:pPr>
              <w:pStyle w:val="cuatexto"/>
              <w:ind w:left="-47"/>
              <w:jc w:val="center"/>
              <w:rPr>
                <w:sz w:val="14"/>
                <w:szCs w:val="14"/>
                <w:lang w:val="eu-ES"/>
              </w:rPr>
            </w:pPr>
            <w:r w:rsidRPr="00BD4F31">
              <w:rPr>
                <w:sz w:val="14"/>
                <w:szCs w:val="14"/>
                <w:lang w:val="eu-ES"/>
              </w:rPr>
              <w:t>430, 431</w:t>
            </w:r>
          </w:p>
        </w:tc>
        <w:tc>
          <w:tcPr>
            <w:tcW w:w="2586" w:type="dxa"/>
            <w:tcBorders>
              <w:top w:val="single" w:sz="4" w:space="0" w:color="auto"/>
              <w:bottom w:val="single" w:sz="2" w:space="0" w:color="auto"/>
            </w:tcBorders>
            <w:shd w:val="clear" w:color="auto" w:fill="FFFFFF" w:themeFill="background1"/>
            <w:vAlign w:val="center"/>
          </w:tcPr>
          <w:p w:rsidR="004D137B" w:rsidRPr="00BD4F31" w:rsidRDefault="00F74732" w:rsidP="00F74732">
            <w:pPr>
              <w:pStyle w:val="cuatexto"/>
              <w:jc w:val="left"/>
              <w:rPr>
                <w:sz w:val="14"/>
                <w:szCs w:val="14"/>
                <w:lang w:val="eu-ES"/>
              </w:rPr>
            </w:pPr>
            <w:r w:rsidRPr="00BD4F31">
              <w:rPr>
                <w:sz w:val="14"/>
                <w:szCs w:val="14"/>
                <w:lang w:val="eu-ES"/>
              </w:rPr>
              <w:t>Zordunak, aitortutako eskubide</w:t>
            </w:r>
            <w:r w:rsidR="00667554" w:rsidRPr="00BD4F31">
              <w:rPr>
                <w:sz w:val="14"/>
                <w:szCs w:val="14"/>
                <w:lang w:val="eu-ES"/>
              </w:rPr>
              <w:t>e</w:t>
            </w:r>
            <w:r w:rsidRPr="00BD4F31">
              <w:rPr>
                <w:sz w:val="14"/>
                <w:szCs w:val="14"/>
                <w:lang w:val="eu-ES"/>
              </w:rPr>
              <w:t xml:space="preserve">ngatik </w:t>
            </w:r>
          </w:p>
        </w:tc>
        <w:tc>
          <w:tcPr>
            <w:tcW w:w="784" w:type="dxa"/>
            <w:tcBorders>
              <w:top w:val="single" w:sz="4" w:space="0" w:color="auto"/>
              <w:bottom w:val="single" w:sz="2" w:space="0" w:color="auto"/>
            </w:tcBorders>
            <w:shd w:val="clear" w:color="auto" w:fill="FFFFFF" w:themeFill="background1"/>
            <w:vAlign w:val="center"/>
          </w:tcPr>
          <w:p w:rsidR="004D137B" w:rsidRPr="00BD4F31" w:rsidRDefault="004D137B" w:rsidP="004D137B">
            <w:pPr>
              <w:pStyle w:val="cuatexto"/>
              <w:ind w:left="-86" w:right="-52"/>
              <w:jc w:val="right"/>
              <w:rPr>
                <w:rFonts w:cs="Arial"/>
                <w:sz w:val="14"/>
                <w:szCs w:val="14"/>
                <w:lang w:val="eu-ES"/>
              </w:rPr>
            </w:pPr>
            <w:r w:rsidRPr="00BD4F31">
              <w:rPr>
                <w:rFonts w:cs="Arial"/>
                <w:sz w:val="14"/>
                <w:szCs w:val="14"/>
                <w:lang w:val="eu-ES"/>
              </w:rPr>
              <w:t>2.587</w:t>
            </w:r>
          </w:p>
        </w:tc>
        <w:tc>
          <w:tcPr>
            <w:tcW w:w="826" w:type="dxa"/>
            <w:gridSpan w:val="2"/>
            <w:tcBorders>
              <w:top w:val="single" w:sz="4" w:space="0" w:color="auto"/>
              <w:bottom w:val="single" w:sz="2" w:space="0" w:color="auto"/>
              <w:right w:val="single" w:sz="4" w:space="0" w:color="auto"/>
            </w:tcBorders>
            <w:shd w:val="clear" w:color="auto" w:fill="FFFFFF" w:themeFill="background1"/>
            <w:vAlign w:val="center"/>
          </w:tcPr>
          <w:p w:rsidR="004D137B" w:rsidRPr="00BD4F31" w:rsidRDefault="004D137B" w:rsidP="00732ACF">
            <w:pPr>
              <w:pStyle w:val="cuatexto"/>
              <w:ind w:left="-70" w:right="-31"/>
              <w:jc w:val="right"/>
              <w:rPr>
                <w:rFonts w:cs="Arial"/>
                <w:sz w:val="14"/>
                <w:szCs w:val="14"/>
                <w:lang w:val="eu-ES"/>
              </w:rPr>
            </w:pPr>
            <w:r w:rsidRPr="00BD4F31">
              <w:rPr>
                <w:rFonts w:cs="Arial"/>
                <w:sz w:val="14"/>
                <w:szCs w:val="14"/>
                <w:lang w:val="eu-ES"/>
              </w:rPr>
              <w:t>128.932</w:t>
            </w:r>
          </w:p>
        </w:tc>
        <w:tc>
          <w:tcPr>
            <w:tcW w:w="784" w:type="dxa"/>
            <w:tcBorders>
              <w:top w:val="single" w:sz="4" w:space="0" w:color="auto"/>
              <w:left w:val="single" w:sz="4" w:space="0" w:color="auto"/>
              <w:bottom w:val="single" w:sz="2" w:space="0" w:color="auto"/>
            </w:tcBorders>
            <w:shd w:val="clear" w:color="auto" w:fill="FFFFFF" w:themeFill="background1"/>
            <w:vAlign w:val="center"/>
          </w:tcPr>
          <w:p w:rsidR="004D137B" w:rsidRPr="00BD4F31" w:rsidRDefault="004D137B" w:rsidP="004D137B">
            <w:pPr>
              <w:pStyle w:val="cuatexto"/>
              <w:jc w:val="center"/>
              <w:rPr>
                <w:sz w:val="14"/>
                <w:szCs w:val="14"/>
                <w:lang w:val="eu-ES"/>
              </w:rPr>
            </w:pPr>
            <w:r w:rsidRPr="00BD4F31">
              <w:rPr>
                <w:sz w:val="14"/>
                <w:szCs w:val="14"/>
                <w:lang w:val="eu-ES"/>
              </w:rPr>
              <w:t>890</w:t>
            </w:r>
          </w:p>
        </w:tc>
        <w:tc>
          <w:tcPr>
            <w:tcW w:w="2155" w:type="dxa"/>
            <w:tcBorders>
              <w:top w:val="single" w:sz="4" w:space="0" w:color="auto"/>
              <w:bottom w:val="single" w:sz="2" w:space="0" w:color="auto"/>
            </w:tcBorders>
            <w:shd w:val="clear" w:color="auto" w:fill="FFFFFF" w:themeFill="background1"/>
            <w:vAlign w:val="center"/>
          </w:tcPr>
          <w:p w:rsidR="004D137B" w:rsidRPr="00BD4F31" w:rsidRDefault="00667554" w:rsidP="00667554">
            <w:pPr>
              <w:pStyle w:val="cuatexto"/>
              <w:jc w:val="left"/>
              <w:rPr>
                <w:sz w:val="14"/>
                <w:szCs w:val="14"/>
                <w:lang w:val="eu-ES"/>
              </w:rPr>
            </w:pPr>
            <w:r w:rsidRPr="00BD4F31">
              <w:rPr>
                <w:sz w:val="14"/>
                <w:szCs w:val="14"/>
                <w:lang w:val="eu-ES"/>
              </w:rPr>
              <w:t>Ekitaldiko emaitzak</w:t>
            </w:r>
            <w:r w:rsidR="004D137B" w:rsidRPr="00BD4F31">
              <w:rPr>
                <w:sz w:val="14"/>
                <w:szCs w:val="14"/>
                <w:lang w:val="eu-ES"/>
              </w:rPr>
              <w:t xml:space="preserve"> (</w:t>
            </w:r>
            <w:r w:rsidRPr="00BD4F31">
              <w:rPr>
                <w:sz w:val="14"/>
                <w:szCs w:val="14"/>
                <w:lang w:val="eu-ES"/>
              </w:rPr>
              <w:t>mozkina</w:t>
            </w:r>
            <w:r w:rsidR="004D137B" w:rsidRPr="00BD4F31">
              <w:rPr>
                <w:sz w:val="14"/>
                <w:szCs w:val="14"/>
                <w:lang w:val="eu-ES"/>
              </w:rPr>
              <w:t>)</w:t>
            </w:r>
          </w:p>
        </w:tc>
        <w:tc>
          <w:tcPr>
            <w:tcW w:w="868" w:type="dxa"/>
            <w:tcBorders>
              <w:top w:val="single" w:sz="4" w:space="0" w:color="auto"/>
              <w:bottom w:val="single" w:sz="2" w:space="0" w:color="auto"/>
            </w:tcBorders>
            <w:shd w:val="clear" w:color="auto" w:fill="FFFFFF" w:themeFill="background1"/>
            <w:vAlign w:val="center"/>
          </w:tcPr>
          <w:p w:rsidR="004D137B" w:rsidRPr="00BD4F31" w:rsidRDefault="004D137B" w:rsidP="004D137B">
            <w:pPr>
              <w:pStyle w:val="cuatexto"/>
              <w:ind w:left="-70"/>
              <w:jc w:val="right"/>
              <w:rPr>
                <w:sz w:val="14"/>
                <w:szCs w:val="14"/>
                <w:lang w:val="eu-ES"/>
              </w:rPr>
            </w:pPr>
            <w:r w:rsidRPr="00BD4F31">
              <w:rPr>
                <w:sz w:val="14"/>
                <w:szCs w:val="14"/>
                <w:lang w:val="eu-ES"/>
              </w:rPr>
              <w:t>7.335</w:t>
            </w:r>
          </w:p>
        </w:tc>
        <w:tc>
          <w:tcPr>
            <w:tcW w:w="881" w:type="dxa"/>
            <w:gridSpan w:val="2"/>
            <w:tcBorders>
              <w:top w:val="single" w:sz="4" w:space="0" w:color="auto"/>
              <w:bottom w:val="single" w:sz="2" w:space="0" w:color="auto"/>
            </w:tcBorders>
            <w:shd w:val="clear" w:color="auto" w:fill="FFFFFF" w:themeFill="background1"/>
            <w:vAlign w:val="center"/>
          </w:tcPr>
          <w:p w:rsidR="004D137B" w:rsidRPr="00BD4F31" w:rsidRDefault="004D137B" w:rsidP="004D137B">
            <w:pPr>
              <w:pStyle w:val="cuatexto"/>
              <w:ind w:left="-70"/>
              <w:jc w:val="right"/>
              <w:rPr>
                <w:sz w:val="14"/>
                <w:szCs w:val="14"/>
                <w:lang w:val="eu-ES"/>
              </w:rPr>
            </w:pPr>
            <w:r w:rsidRPr="00BD4F31">
              <w:rPr>
                <w:sz w:val="14"/>
                <w:szCs w:val="14"/>
                <w:lang w:val="eu-ES"/>
              </w:rPr>
              <w:t>1.190</w:t>
            </w:r>
          </w:p>
        </w:tc>
      </w:tr>
      <w:tr w:rsidR="004D137B" w:rsidRPr="00BD4F31" w:rsidTr="00732ACF">
        <w:tblPrEx>
          <w:tblLook w:val="0000" w:firstRow="0" w:lastRow="0" w:firstColumn="0" w:lastColumn="0" w:noHBand="0" w:noVBand="0"/>
        </w:tblPrEx>
        <w:trPr>
          <w:trHeight w:val="198"/>
          <w:jc w:val="center"/>
        </w:trPr>
        <w:tc>
          <w:tcPr>
            <w:tcW w:w="915" w:type="dxa"/>
            <w:tcBorders>
              <w:top w:val="single" w:sz="2" w:space="0" w:color="auto"/>
              <w:bottom w:val="single" w:sz="4" w:space="0" w:color="auto"/>
            </w:tcBorders>
            <w:shd w:val="clear" w:color="auto" w:fill="FFFFFF" w:themeFill="background1"/>
            <w:vAlign w:val="center"/>
          </w:tcPr>
          <w:p w:rsidR="004D137B" w:rsidRPr="00BD4F31" w:rsidRDefault="004D137B" w:rsidP="004D137B">
            <w:pPr>
              <w:pStyle w:val="cuatexto"/>
              <w:ind w:left="-47"/>
              <w:jc w:val="center"/>
              <w:rPr>
                <w:sz w:val="14"/>
                <w:szCs w:val="14"/>
                <w:lang w:val="eu-ES"/>
              </w:rPr>
            </w:pPr>
            <w:r w:rsidRPr="00BD4F31">
              <w:rPr>
                <w:sz w:val="14"/>
                <w:szCs w:val="14"/>
                <w:lang w:val="eu-ES"/>
              </w:rPr>
              <w:t>56</w:t>
            </w:r>
          </w:p>
        </w:tc>
        <w:tc>
          <w:tcPr>
            <w:tcW w:w="2586" w:type="dxa"/>
            <w:tcBorders>
              <w:top w:val="single" w:sz="2" w:space="0" w:color="auto"/>
              <w:bottom w:val="single" w:sz="4" w:space="0" w:color="auto"/>
            </w:tcBorders>
            <w:shd w:val="clear" w:color="auto" w:fill="FFFFFF" w:themeFill="background1"/>
            <w:vAlign w:val="center"/>
          </w:tcPr>
          <w:p w:rsidR="004D137B" w:rsidRPr="00BD4F31" w:rsidRDefault="00F74732" w:rsidP="004D137B">
            <w:pPr>
              <w:pStyle w:val="cuatexto"/>
              <w:jc w:val="left"/>
              <w:rPr>
                <w:sz w:val="14"/>
                <w:szCs w:val="14"/>
                <w:lang w:val="eu-ES"/>
              </w:rPr>
            </w:pPr>
            <w:r w:rsidRPr="00BD4F31">
              <w:rPr>
                <w:sz w:val="14"/>
                <w:szCs w:val="14"/>
                <w:lang w:val="eu-ES"/>
              </w:rPr>
              <w:t>Aurrekontukoak ez diren beste zordun batzuk</w:t>
            </w:r>
          </w:p>
        </w:tc>
        <w:tc>
          <w:tcPr>
            <w:tcW w:w="784" w:type="dxa"/>
            <w:tcBorders>
              <w:top w:val="single" w:sz="2" w:space="0" w:color="auto"/>
              <w:bottom w:val="single" w:sz="4" w:space="0" w:color="auto"/>
            </w:tcBorders>
            <w:shd w:val="clear" w:color="auto" w:fill="FFFFFF" w:themeFill="background1"/>
            <w:vAlign w:val="center"/>
          </w:tcPr>
          <w:p w:rsidR="004D137B" w:rsidRPr="00BD4F31" w:rsidRDefault="004D137B" w:rsidP="004D137B">
            <w:pPr>
              <w:pStyle w:val="cuatexto"/>
              <w:ind w:left="-86" w:right="-52"/>
              <w:jc w:val="right"/>
              <w:rPr>
                <w:sz w:val="14"/>
                <w:szCs w:val="14"/>
                <w:lang w:val="eu-ES"/>
              </w:rPr>
            </w:pPr>
            <w:r w:rsidRPr="00BD4F31">
              <w:rPr>
                <w:sz w:val="14"/>
                <w:szCs w:val="14"/>
                <w:lang w:val="eu-ES"/>
              </w:rPr>
              <w:t>450</w:t>
            </w:r>
          </w:p>
        </w:tc>
        <w:tc>
          <w:tcPr>
            <w:tcW w:w="826" w:type="dxa"/>
            <w:gridSpan w:val="2"/>
            <w:tcBorders>
              <w:top w:val="single" w:sz="2" w:space="0" w:color="auto"/>
              <w:bottom w:val="single" w:sz="4" w:space="0" w:color="auto"/>
              <w:right w:val="single" w:sz="4" w:space="0" w:color="auto"/>
            </w:tcBorders>
            <w:shd w:val="clear" w:color="auto" w:fill="FFFFFF" w:themeFill="background1"/>
            <w:vAlign w:val="center"/>
          </w:tcPr>
          <w:p w:rsidR="004D137B" w:rsidRPr="00BD4F31" w:rsidRDefault="004D137B" w:rsidP="00732ACF">
            <w:pPr>
              <w:pStyle w:val="cuatexto"/>
              <w:ind w:left="-70" w:right="-31"/>
              <w:jc w:val="right"/>
              <w:rPr>
                <w:sz w:val="14"/>
                <w:szCs w:val="14"/>
                <w:lang w:val="eu-ES"/>
              </w:rPr>
            </w:pPr>
            <w:r w:rsidRPr="00BD4F31">
              <w:rPr>
                <w:sz w:val="14"/>
                <w:szCs w:val="14"/>
                <w:lang w:val="eu-ES"/>
              </w:rPr>
              <w:t>1.499</w:t>
            </w:r>
          </w:p>
        </w:tc>
        <w:tc>
          <w:tcPr>
            <w:tcW w:w="784" w:type="dxa"/>
            <w:tcBorders>
              <w:top w:val="single" w:sz="2" w:space="0" w:color="auto"/>
              <w:left w:val="single" w:sz="4" w:space="0" w:color="auto"/>
              <w:bottom w:val="single" w:sz="4" w:space="0" w:color="auto"/>
            </w:tcBorders>
            <w:shd w:val="clear" w:color="auto" w:fill="FFFFFF" w:themeFill="background1"/>
            <w:vAlign w:val="center"/>
          </w:tcPr>
          <w:p w:rsidR="004D137B" w:rsidRPr="00BD4F31" w:rsidRDefault="004D137B" w:rsidP="004D137B">
            <w:pPr>
              <w:pStyle w:val="cuatexto"/>
              <w:jc w:val="center"/>
              <w:rPr>
                <w:sz w:val="14"/>
                <w:szCs w:val="14"/>
                <w:lang w:val="eu-ES"/>
              </w:rPr>
            </w:pPr>
          </w:p>
        </w:tc>
        <w:tc>
          <w:tcPr>
            <w:tcW w:w="2155" w:type="dxa"/>
            <w:tcBorders>
              <w:top w:val="single" w:sz="2" w:space="0" w:color="auto"/>
              <w:bottom w:val="single" w:sz="4" w:space="0" w:color="auto"/>
            </w:tcBorders>
            <w:shd w:val="clear" w:color="auto" w:fill="FFFFFF" w:themeFill="background1"/>
            <w:vAlign w:val="center"/>
          </w:tcPr>
          <w:p w:rsidR="004D137B" w:rsidRPr="00BD4F31" w:rsidRDefault="004D137B" w:rsidP="004D137B">
            <w:pPr>
              <w:pStyle w:val="cuatexto"/>
              <w:jc w:val="left"/>
              <w:rPr>
                <w:sz w:val="14"/>
                <w:szCs w:val="14"/>
                <w:lang w:val="eu-ES"/>
              </w:rPr>
            </w:pPr>
          </w:p>
        </w:tc>
        <w:tc>
          <w:tcPr>
            <w:tcW w:w="868" w:type="dxa"/>
            <w:tcBorders>
              <w:top w:val="single" w:sz="2" w:space="0" w:color="auto"/>
              <w:bottom w:val="single" w:sz="4" w:space="0" w:color="auto"/>
            </w:tcBorders>
            <w:shd w:val="clear" w:color="auto" w:fill="FFFFFF" w:themeFill="background1"/>
            <w:vAlign w:val="center"/>
          </w:tcPr>
          <w:p w:rsidR="004D137B" w:rsidRPr="00BD4F31" w:rsidRDefault="004D137B" w:rsidP="004D137B">
            <w:pPr>
              <w:pStyle w:val="cuatexto"/>
              <w:ind w:left="-70"/>
              <w:jc w:val="right"/>
              <w:rPr>
                <w:sz w:val="14"/>
                <w:szCs w:val="14"/>
                <w:lang w:val="eu-ES"/>
              </w:rPr>
            </w:pPr>
          </w:p>
        </w:tc>
        <w:tc>
          <w:tcPr>
            <w:tcW w:w="881" w:type="dxa"/>
            <w:gridSpan w:val="2"/>
            <w:tcBorders>
              <w:top w:val="single" w:sz="2" w:space="0" w:color="auto"/>
              <w:bottom w:val="single" w:sz="4" w:space="0" w:color="auto"/>
            </w:tcBorders>
            <w:shd w:val="clear" w:color="auto" w:fill="FFFFFF" w:themeFill="background1"/>
            <w:vAlign w:val="center"/>
          </w:tcPr>
          <w:p w:rsidR="004D137B" w:rsidRPr="00BD4F31" w:rsidRDefault="004D137B" w:rsidP="004D137B">
            <w:pPr>
              <w:pStyle w:val="cuatexto"/>
              <w:ind w:left="-70"/>
              <w:jc w:val="right"/>
              <w:rPr>
                <w:sz w:val="14"/>
                <w:szCs w:val="14"/>
                <w:lang w:val="eu-ES"/>
              </w:rPr>
            </w:pPr>
          </w:p>
        </w:tc>
      </w:tr>
      <w:tr w:rsidR="004D137B" w:rsidRPr="00BD4F31" w:rsidTr="00732ACF">
        <w:tblPrEx>
          <w:tblLook w:val="0000" w:firstRow="0" w:lastRow="0" w:firstColumn="0" w:lastColumn="0" w:noHBand="0" w:noVBand="0"/>
        </w:tblPrEx>
        <w:trPr>
          <w:trHeight w:val="198"/>
          <w:jc w:val="center"/>
        </w:trPr>
        <w:tc>
          <w:tcPr>
            <w:tcW w:w="915" w:type="dxa"/>
            <w:tcBorders>
              <w:top w:val="single" w:sz="4" w:space="0" w:color="auto"/>
              <w:bottom w:val="single" w:sz="4" w:space="0" w:color="auto"/>
            </w:tcBorders>
            <w:shd w:val="clear" w:color="auto" w:fill="FFFFFF" w:themeFill="background1"/>
            <w:vAlign w:val="center"/>
          </w:tcPr>
          <w:p w:rsidR="004D137B" w:rsidRPr="00BD4F31" w:rsidRDefault="004D137B" w:rsidP="004D137B">
            <w:pPr>
              <w:pStyle w:val="cuatexto"/>
              <w:ind w:left="-47"/>
              <w:jc w:val="center"/>
              <w:rPr>
                <w:rFonts w:ascii="Arial" w:hAnsi="Arial" w:cs="Arial"/>
                <w:sz w:val="14"/>
                <w:szCs w:val="14"/>
                <w:lang w:val="eu-ES"/>
              </w:rPr>
            </w:pPr>
          </w:p>
        </w:tc>
        <w:tc>
          <w:tcPr>
            <w:tcW w:w="2586" w:type="dxa"/>
            <w:tcBorders>
              <w:top w:val="single" w:sz="4" w:space="0" w:color="auto"/>
              <w:bottom w:val="single" w:sz="4" w:space="0" w:color="auto"/>
            </w:tcBorders>
            <w:shd w:val="clear" w:color="auto" w:fill="FFFFFF" w:themeFill="background1"/>
            <w:vAlign w:val="center"/>
          </w:tcPr>
          <w:p w:rsidR="004D137B" w:rsidRPr="00BD4F31" w:rsidRDefault="00F74732" w:rsidP="00F74732">
            <w:pPr>
              <w:pStyle w:val="cuatexto"/>
              <w:jc w:val="left"/>
              <w:rPr>
                <w:rFonts w:ascii="Arial" w:hAnsi="Arial" w:cs="Arial"/>
                <w:sz w:val="16"/>
                <w:szCs w:val="16"/>
                <w:lang w:val="eu-ES"/>
              </w:rPr>
            </w:pPr>
            <w:r w:rsidRPr="00BD4F31">
              <w:rPr>
                <w:rFonts w:ascii="Arial" w:hAnsi="Arial" w:cs="Arial"/>
                <w:sz w:val="16"/>
                <w:szCs w:val="16"/>
                <w:lang w:val="eu-ES"/>
              </w:rPr>
              <w:t>Finantza-kontuak</w:t>
            </w:r>
          </w:p>
        </w:tc>
        <w:tc>
          <w:tcPr>
            <w:tcW w:w="784" w:type="dxa"/>
            <w:tcBorders>
              <w:top w:val="single" w:sz="4" w:space="0" w:color="auto"/>
              <w:bottom w:val="single" w:sz="4" w:space="0" w:color="auto"/>
            </w:tcBorders>
            <w:shd w:val="clear" w:color="auto" w:fill="FFFFFF" w:themeFill="background1"/>
            <w:vAlign w:val="center"/>
          </w:tcPr>
          <w:p w:rsidR="004D137B" w:rsidRPr="00BD4F31" w:rsidRDefault="004D137B" w:rsidP="004D137B">
            <w:pPr>
              <w:pStyle w:val="cuatexto"/>
              <w:ind w:left="-86" w:right="-52"/>
              <w:jc w:val="right"/>
              <w:rPr>
                <w:rFonts w:ascii="Arial" w:hAnsi="Arial" w:cs="Arial"/>
                <w:sz w:val="16"/>
                <w:szCs w:val="16"/>
                <w:lang w:val="eu-ES"/>
              </w:rPr>
            </w:pPr>
            <w:r w:rsidRPr="00BD4F31">
              <w:rPr>
                <w:rFonts w:ascii="Arial" w:hAnsi="Arial" w:cs="Arial"/>
                <w:sz w:val="16"/>
                <w:szCs w:val="16"/>
                <w:lang w:val="eu-ES"/>
              </w:rPr>
              <w:t>177.190</w:t>
            </w:r>
          </w:p>
        </w:tc>
        <w:tc>
          <w:tcPr>
            <w:tcW w:w="826" w:type="dxa"/>
            <w:gridSpan w:val="2"/>
            <w:tcBorders>
              <w:top w:val="single" w:sz="4" w:space="0" w:color="auto"/>
              <w:bottom w:val="single" w:sz="4" w:space="0" w:color="auto"/>
              <w:right w:val="single" w:sz="4" w:space="0" w:color="auto"/>
            </w:tcBorders>
            <w:shd w:val="clear" w:color="auto" w:fill="FFFFFF" w:themeFill="background1"/>
            <w:vAlign w:val="center"/>
          </w:tcPr>
          <w:p w:rsidR="004D137B" w:rsidRPr="00BD4F31" w:rsidRDefault="004D137B" w:rsidP="00732ACF">
            <w:pPr>
              <w:pStyle w:val="cuatexto"/>
              <w:ind w:left="-70" w:right="-31"/>
              <w:jc w:val="right"/>
              <w:rPr>
                <w:rFonts w:ascii="Arial" w:hAnsi="Arial" w:cs="Arial"/>
                <w:sz w:val="16"/>
                <w:szCs w:val="16"/>
                <w:lang w:val="eu-ES"/>
              </w:rPr>
            </w:pPr>
            <w:r w:rsidRPr="00BD4F31">
              <w:rPr>
                <w:rFonts w:ascii="Arial" w:hAnsi="Arial" w:cs="Arial"/>
                <w:sz w:val="16"/>
                <w:szCs w:val="16"/>
                <w:lang w:val="eu-ES"/>
              </w:rPr>
              <w:t>84.686</w:t>
            </w:r>
          </w:p>
        </w:tc>
        <w:tc>
          <w:tcPr>
            <w:tcW w:w="784" w:type="dxa"/>
            <w:tcBorders>
              <w:top w:val="single" w:sz="4" w:space="0" w:color="auto"/>
              <w:left w:val="single" w:sz="4" w:space="0" w:color="auto"/>
              <w:bottom w:val="single" w:sz="4" w:space="0" w:color="auto"/>
            </w:tcBorders>
            <w:shd w:val="clear" w:color="auto" w:fill="FFFFFF" w:themeFill="background1"/>
            <w:vAlign w:val="center"/>
          </w:tcPr>
          <w:p w:rsidR="004D137B" w:rsidRPr="00BD4F31" w:rsidRDefault="004D137B" w:rsidP="004D137B">
            <w:pPr>
              <w:pStyle w:val="cuatexto"/>
              <w:jc w:val="center"/>
              <w:rPr>
                <w:sz w:val="14"/>
                <w:szCs w:val="14"/>
                <w:lang w:val="eu-ES"/>
              </w:rPr>
            </w:pPr>
          </w:p>
        </w:tc>
        <w:tc>
          <w:tcPr>
            <w:tcW w:w="2155" w:type="dxa"/>
            <w:tcBorders>
              <w:top w:val="single" w:sz="4" w:space="0" w:color="auto"/>
              <w:bottom w:val="single" w:sz="4" w:space="0" w:color="auto"/>
            </w:tcBorders>
            <w:shd w:val="clear" w:color="auto" w:fill="FFFFFF" w:themeFill="background1"/>
            <w:vAlign w:val="center"/>
          </w:tcPr>
          <w:p w:rsidR="004D137B" w:rsidRPr="00BD4F31" w:rsidRDefault="004D137B" w:rsidP="004D137B">
            <w:pPr>
              <w:pStyle w:val="cuatexto"/>
              <w:jc w:val="left"/>
              <w:rPr>
                <w:sz w:val="14"/>
                <w:szCs w:val="14"/>
                <w:lang w:val="eu-ES"/>
              </w:rPr>
            </w:pPr>
          </w:p>
        </w:tc>
        <w:tc>
          <w:tcPr>
            <w:tcW w:w="868" w:type="dxa"/>
            <w:tcBorders>
              <w:top w:val="single" w:sz="4" w:space="0" w:color="auto"/>
              <w:bottom w:val="single" w:sz="4" w:space="0" w:color="auto"/>
            </w:tcBorders>
            <w:shd w:val="clear" w:color="auto" w:fill="FFFFFF" w:themeFill="background1"/>
            <w:vAlign w:val="center"/>
          </w:tcPr>
          <w:p w:rsidR="004D137B" w:rsidRPr="00BD4F31" w:rsidRDefault="004D137B" w:rsidP="004D137B">
            <w:pPr>
              <w:pStyle w:val="cuatexto"/>
              <w:ind w:left="-70"/>
              <w:jc w:val="right"/>
              <w:rPr>
                <w:sz w:val="14"/>
                <w:szCs w:val="14"/>
                <w:lang w:val="eu-ES"/>
              </w:rPr>
            </w:pPr>
          </w:p>
        </w:tc>
        <w:tc>
          <w:tcPr>
            <w:tcW w:w="881" w:type="dxa"/>
            <w:gridSpan w:val="2"/>
            <w:tcBorders>
              <w:top w:val="single" w:sz="4" w:space="0" w:color="auto"/>
              <w:bottom w:val="single" w:sz="4" w:space="0" w:color="auto"/>
            </w:tcBorders>
            <w:shd w:val="clear" w:color="auto" w:fill="FFFFFF" w:themeFill="background1"/>
            <w:vAlign w:val="center"/>
          </w:tcPr>
          <w:p w:rsidR="004D137B" w:rsidRPr="00BD4F31" w:rsidRDefault="004D137B" w:rsidP="004D137B">
            <w:pPr>
              <w:pStyle w:val="cuatexto"/>
              <w:ind w:left="-70"/>
              <w:jc w:val="right"/>
              <w:rPr>
                <w:sz w:val="14"/>
                <w:szCs w:val="14"/>
                <w:lang w:val="eu-ES"/>
              </w:rPr>
            </w:pPr>
          </w:p>
        </w:tc>
      </w:tr>
      <w:tr w:rsidR="004D137B" w:rsidRPr="00BD4F31" w:rsidTr="00732ACF">
        <w:tblPrEx>
          <w:tblLook w:val="0000" w:firstRow="0" w:lastRow="0" w:firstColumn="0" w:lastColumn="0" w:noHBand="0" w:noVBand="0"/>
        </w:tblPrEx>
        <w:trPr>
          <w:trHeight w:val="198"/>
          <w:jc w:val="center"/>
        </w:trPr>
        <w:tc>
          <w:tcPr>
            <w:tcW w:w="915" w:type="dxa"/>
            <w:tcBorders>
              <w:top w:val="single" w:sz="4" w:space="0" w:color="auto"/>
              <w:bottom w:val="single" w:sz="2" w:space="0" w:color="auto"/>
            </w:tcBorders>
            <w:shd w:val="clear" w:color="auto" w:fill="FFFFFF" w:themeFill="background1"/>
            <w:vAlign w:val="center"/>
          </w:tcPr>
          <w:p w:rsidR="004D137B" w:rsidRPr="00BD4F31" w:rsidRDefault="004D137B" w:rsidP="004D137B">
            <w:pPr>
              <w:pStyle w:val="cuatexto"/>
              <w:ind w:left="-47"/>
              <w:jc w:val="center"/>
              <w:rPr>
                <w:sz w:val="14"/>
                <w:szCs w:val="14"/>
                <w:lang w:val="eu-ES"/>
              </w:rPr>
            </w:pPr>
            <w:r w:rsidRPr="00BD4F31">
              <w:rPr>
                <w:sz w:val="14"/>
                <w:szCs w:val="14"/>
                <w:lang w:val="eu-ES"/>
              </w:rPr>
              <w:t>550, 555,558</w:t>
            </w:r>
          </w:p>
        </w:tc>
        <w:tc>
          <w:tcPr>
            <w:tcW w:w="2586" w:type="dxa"/>
            <w:tcBorders>
              <w:top w:val="single" w:sz="4" w:space="0" w:color="auto"/>
              <w:bottom w:val="single" w:sz="2" w:space="0" w:color="auto"/>
            </w:tcBorders>
            <w:shd w:val="clear" w:color="auto" w:fill="FFFFFF" w:themeFill="background1"/>
            <w:vAlign w:val="center"/>
          </w:tcPr>
          <w:p w:rsidR="004D137B" w:rsidRPr="00BD4F31" w:rsidRDefault="00F74732" w:rsidP="00F74732">
            <w:pPr>
              <w:pStyle w:val="cuatexto"/>
              <w:jc w:val="left"/>
              <w:rPr>
                <w:sz w:val="14"/>
                <w:szCs w:val="14"/>
                <w:lang w:val="eu-ES"/>
              </w:rPr>
            </w:pPr>
            <w:r w:rsidRPr="00BD4F31">
              <w:rPr>
                <w:sz w:val="14"/>
                <w:szCs w:val="14"/>
                <w:lang w:val="eu-ES"/>
              </w:rPr>
              <w:t>Aplikatzeko dauden kontu-sailak</w:t>
            </w:r>
          </w:p>
        </w:tc>
        <w:tc>
          <w:tcPr>
            <w:tcW w:w="784" w:type="dxa"/>
            <w:tcBorders>
              <w:top w:val="single" w:sz="4" w:space="0" w:color="auto"/>
              <w:bottom w:val="single" w:sz="2" w:space="0" w:color="auto"/>
            </w:tcBorders>
            <w:shd w:val="clear" w:color="auto" w:fill="FFFFFF" w:themeFill="background1"/>
            <w:vAlign w:val="center"/>
          </w:tcPr>
          <w:p w:rsidR="004D137B" w:rsidRPr="00BD4F31" w:rsidRDefault="004D137B" w:rsidP="004D137B">
            <w:pPr>
              <w:pStyle w:val="cuatexto"/>
              <w:ind w:left="-86" w:right="-52"/>
              <w:jc w:val="right"/>
              <w:rPr>
                <w:sz w:val="14"/>
                <w:szCs w:val="14"/>
                <w:lang w:val="eu-ES"/>
              </w:rPr>
            </w:pPr>
            <w:r w:rsidRPr="00BD4F31">
              <w:rPr>
                <w:sz w:val="14"/>
                <w:szCs w:val="14"/>
                <w:lang w:val="eu-ES"/>
              </w:rPr>
              <w:t>0</w:t>
            </w:r>
          </w:p>
        </w:tc>
        <w:tc>
          <w:tcPr>
            <w:tcW w:w="826" w:type="dxa"/>
            <w:gridSpan w:val="2"/>
            <w:tcBorders>
              <w:top w:val="single" w:sz="4" w:space="0" w:color="auto"/>
              <w:bottom w:val="single" w:sz="2" w:space="0" w:color="auto"/>
              <w:right w:val="single" w:sz="4" w:space="0" w:color="auto"/>
            </w:tcBorders>
            <w:shd w:val="clear" w:color="auto" w:fill="FFFFFF" w:themeFill="background1"/>
            <w:vAlign w:val="center"/>
          </w:tcPr>
          <w:p w:rsidR="004D137B" w:rsidRPr="00BD4F31" w:rsidRDefault="004D137B" w:rsidP="00732ACF">
            <w:pPr>
              <w:pStyle w:val="cuatexto"/>
              <w:ind w:left="-70" w:right="-31"/>
              <w:jc w:val="right"/>
              <w:rPr>
                <w:sz w:val="14"/>
                <w:szCs w:val="14"/>
                <w:lang w:val="eu-ES"/>
              </w:rPr>
            </w:pPr>
            <w:r w:rsidRPr="00BD4F31">
              <w:rPr>
                <w:sz w:val="14"/>
                <w:szCs w:val="14"/>
                <w:lang w:val="eu-ES"/>
              </w:rPr>
              <w:t>0</w:t>
            </w:r>
          </w:p>
        </w:tc>
        <w:tc>
          <w:tcPr>
            <w:tcW w:w="784" w:type="dxa"/>
            <w:tcBorders>
              <w:top w:val="single" w:sz="4" w:space="0" w:color="auto"/>
              <w:left w:val="single" w:sz="4" w:space="0" w:color="auto"/>
              <w:bottom w:val="single" w:sz="2" w:space="0" w:color="auto"/>
            </w:tcBorders>
            <w:shd w:val="clear" w:color="auto" w:fill="FFFFFF" w:themeFill="background1"/>
            <w:vAlign w:val="center"/>
          </w:tcPr>
          <w:p w:rsidR="004D137B" w:rsidRPr="00BD4F31" w:rsidRDefault="004D137B" w:rsidP="004D137B">
            <w:pPr>
              <w:pStyle w:val="cuatexto"/>
              <w:jc w:val="center"/>
              <w:rPr>
                <w:sz w:val="14"/>
                <w:szCs w:val="14"/>
                <w:lang w:val="eu-ES"/>
              </w:rPr>
            </w:pPr>
          </w:p>
        </w:tc>
        <w:tc>
          <w:tcPr>
            <w:tcW w:w="2155" w:type="dxa"/>
            <w:tcBorders>
              <w:top w:val="single" w:sz="4" w:space="0" w:color="auto"/>
              <w:bottom w:val="single" w:sz="2" w:space="0" w:color="auto"/>
            </w:tcBorders>
            <w:shd w:val="clear" w:color="auto" w:fill="FFFFFF" w:themeFill="background1"/>
            <w:vAlign w:val="center"/>
          </w:tcPr>
          <w:p w:rsidR="004D137B" w:rsidRPr="00BD4F31" w:rsidRDefault="004D137B" w:rsidP="004D137B">
            <w:pPr>
              <w:pStyle w:val="cuatexto"/>
              <w:jc w:val="left"/>
              <w:rPr>
                <w:sz w:val="14"/>
                <w:szCs w:val="14"/>
                <w:lang w:val="eu-ES"/>
              </w:rPr>
            </w:pPr>
          </w:p>
        </w:tc>
        <w:tc>
          <w:tcPr>
            <w:tcW w:w="868" w:type="dxa"/>
            <w:tcBorders>
              <w:top w:val="single" w:sz="4" w:space="0" w:color="auto"/>
              <w:bottom w:val="single" w:sz="2" w:space="0" w:color="auto"/>
            </w:tcBorders>
            <w:shd w:val="clear" w:color="auto" w:fill="FFFFFF" w:themeFill="background1"/>
            <w:vAlign w:val="center"/>
          </w:tcPr>
          <w:p w:rsidR="004D137B" w:rsidRPr="00BD4F31" w:rsidRDefault="004D137B" w:rsidP="004D137B">
            <w:pPr>
              <w:pStyle w:val="cuatexto"/>
              <w:ind w:left="-70"/>
              <w:jc w:val="right"/>
              <w:rPr>
                <w:sz w:val="14"/>
                <w:szCs w:val="14"/>
                <w:lang w:val="eu-ES"/>
              </w:rPr>
            </w:pPr>
          </w:p>
        </w:tc>
        <w:tc>
          <w:tcPr>
            <w:tcW w:w="881" w:type="dxa"/>
            <w:gridSpan w:val="2"/>
            <w:tcBorders>
              <w:top w:val="single" w:sz="4" w:space="0" w:color="auto"/>
              <w:bottom w:val="single" w:sz="2" w:space="0" w:color="auto"/>
            </w:tcBorders>
            <w:shd w:val="clear" w:color="auto" w:fill="FFFFFF" w:themeFill="background1"/>
            <w:vAlign w:val="center"/>
          </w:tcPr>
          <w:p w:rsidR="004D137B" w:rsidRPr="00BD4F31" w:rsidRDefault="004D137B" w:rsidP="004D137B">
            <w:pPr>
              <w:pStyle w:val="cuatexto"/>
              <w:ind w:left="-70"/>
              <w:jc w:val="right"/>
              <w:rPr>
                <w:sz w:val="14"/>
                <w:szCs w:val="14"/>
                <w:lang w:val="eu-ES"/>
              </w:rPr>
            </w:pPr>
          </w:p>
        </w:tc>
      </w:tr>
      <w:tr w:rsidR="004D137B" w:rsidRPr="00BD4F31" w:rsidTr="00732ACF">
        <w:tblPrEx>
          <w:tblLook w:val="0000" w:firstRow="0" w:lastRow="0" w:firstColumn="0" w:lastColumn="0" w:noHBand="0" w:noVBand="0"/>
        </w:tblPrEx>
        <w:trPr>
          <w:trHeight w:val="198"/>
          <w:jc w:val="center"/>
        </w:trPr>
        <w:tc>
          <w:tcPr>
            <w:tcW w:w="915" w:type="dxa"/>
            <w:tcBorders>
              <w:top w:val="single" w:sz="2" w:space="0" w:color="auto"/>
              <w:bottom w:val="single" w:sz="4" w:space="0" w:color="auto"/>
            </w:tcBorders>
            <w:shd w:val="clear" w:color="auto" w:fill="FFFFFF" w:themeFill="background1"/>
            <w:vAlign w:val="center"/>
          </w:tcPr>
          <w:p w:rsidR="004D137B" w:rsidRPr="00BD4F31" w:rsidRDefault="004D137B" w:rsidP="004D137B">
            <w:pPr>
              <w:pStyle w:val="cuatexto"/>
              <w:ind w:left="-47"/>
              <w:jc w:val="center"/>
              <w:rPr>
                <w:sz w:val="14"/>
                <w:szCs w:val="14"/>
                <w:lang w:val="eu-ES"/>
              </w:rPr>
            </w:pPr>
            <w:r w:rsidRPr="00BD4F31">
              <w:rPr>
                <w:sz w:val="14"/>
                <w:szCs w:val="14"/>
                <w:lang w:val="eu-ES"/>
              </w:rPr>
              <w:t>571, 572, 573</w:t>
            </w:r>
          </w:p>
        </w:tc>
        <w:tc>
          <w:tcPr>
            <w:tcW w:w="2586" w:type="dxa"/>
            <w:tcBorders>
              <w:top w:val="single" w:sz="2" w:space="0" w:color="auto"/>
              <w:bottom w:val="single" w:sz="4" w:space="0" w:color="auto"/>
            </w:tcBorders>
            <w:shd w:val="clear" w:color="auto" w:fill="FFFFFF" w:themeFill="background1"/>
            <w:vAlign w:val="center"/>
          </w:tcPr>
          <w:p w:rsidR="004D137B" w:rsidRPr="00BD4F31" w:rsidRDefault="004D137B" w:rsidP="00F74732">
            <w:pPr>
              <w:pStyle w:val="cuatexto"/>
              <w:jc w:val="left"/>
              <w:rPr>
                <w:sz w:val="14"/>
                <w:szCs w:val="14"/>
                <w:lang w:val="eu-ES"/>
              </w:rPr>
            </w:pPr>
            <w:r w:rsidRPr="00BD4F31">
              <w:rPr>
                <w:sz w:val="14"/>
                <w:szCs w:val="14"/>
                <w:lang w:val="eu-ES"/>
              </w:rPr>
              <w:t>Ban</w:t>
            </w:r>
            <w:r w:rsidR="00F74732" w:rsidRPr="00BD4F31">
              <w:rPr>
                <w:sz w:val="14"/>
                <w:szCs w:val="14"/>
                <w:lang w:val="eu-ES"/>
              </w:rPr>
              <w:t>kuak eta kreditu-erakundeak</w:t>
            </w:r>
          </w:p>
        </w:tc>
        <w:tc>
          <w:tcPr>
            <w:tcW w:w="784" w:type="dxa"/>
            <w:tcBorders>
              <w:top w:val="single" w:sz="2" w:space="0" w:color="auto"/>
              <w:bottom w:val="single" w:sz="4" w:space="0" w:color="auto"/>
            </w:tcBorders>
            <w:shd w:val="clear" w:color="auto" w:fill="FFFFFF" w:themeFill="background1"/>
            <w:vAlign w:val="center"/>
          </w:tcPr>
          <w:p w:rsidR="004D137B" w:rsidRPr="00BD4F31" w:rsidRDefault="004D137B" w:rsidP="004D137B">
            <w:pPr>
              <w:pStyle w:val="cuatexto"/>
              <w:ind w:left="-86" w:right="-52"/>
              <w:jc w:val="right"/>
              <w:rPr>
                <w:sz w:val="14"/>
                <w:szCs w:val="14"/>
                <w:lang w:val="eu-ES"/>
              </w:rPr>
            </w:pPr>
            <w:r w:rsidRPr="00BD4F31">
              <w:rPr>
                <w:sz w:val="14"/>
                <w:szCs w:val="14"/>
                <w:lang w:val="eu-ES"/>
              </w:rPr>
              <w:t>177.190</w:t>
            </w:r>
          </w:p>
        </w:tc>
        <w:tc>
          <w:tcPr>
            <w:tcW w:w="826" w:type="dxa"/>
            <w:gridSpan w:val="2"/>
            <w:tcBorders>
              <w:top w:val="single" w:sz="2" w:space="0" w:color="auto"/>
              <w:bottom w:val="single" w:sz="4" w:space="0" w:color="auto"/>
              <w:right w:val="single" w:sz="4" w:space="0" w:color="auto"/>
            </w:tcBorders>
            <w:shd w:val="clear" w:color="auto" w:fill="FFFFFF" w:themeFill="background1"/>
            <w:vAlign w:val="center"/>
          </w:tcPr>
          <w:p w:rsidR="004D137B" w:rsidRPr="00BD4F31" w:rsidRDefault="004D137B" w:rsidP="00732ACF">
            <w:pPr>
              <w:pStyle w:val="cuatexto"/>
              <w:ind w:left="-70" w:right="-31"/>
              <w:jc w:val="right"/>
              <w:rPr>
                <w:sz w:val="14"/>
                <w:szCs w:val="14"/>
                <w:lang w:val="eu-ES"/>
              </w:rPr>
            </w:pPr>
            <w:r w:rsidRPr="00BD4F31">
              <w:rPr>
                <w:sz w:val="14"/>
                <w:szCs w:val="14"/>
                <w:lang w:val="eu-ES"/>
              </w:rPr>
              <w:t>84.686</w:t>
            </w:r>
          </w:p>
        </w:tc>
        <w:tc>
          <w:tcPr>
            <w:tcW w:w="784" w:type="dxa"/>
            <w:tcBorders>
              <w:top w:val="single" w:sz="2" w:space="0" w:color="auto"/>
              <w:left w:val="single" w:sz="4" w:space="0" w:color="auto"/>
              <w:bottom w:val="single" w:sz="4" w:space="0" w:color="auto"/>
            </w:tcBorders>
            <w:shd w:val="clear" w:color="auto" w:fill="FFFFFF" w:themeFill="background1"/>
            <w:vAlign w:val="center"/>
          </w:tcPr>
          <w:p w:rsidR="004D137B" w:rsidRPr="00BD4F31" w:rsidRDefault="004D137B" w:rsidP="004D137B">
            <w:pPr>
              <w:pStyle w:val="cuatexto"/>
              <w:jc w:val="center"/>
              <w:rPr>
                <w:sz w:val="14"/>
                <w:szCs w:val="14"/>
                <w:lang w:val="eu-ES"/>
              </w:rPr>
            </w:pPr>
          </w:p>
        </w:tc>
        <w:tc>
          <w:tcPr>
            <w:tcW w:w="2155" w:type="dxa"/>
            <w:tcBorders>
              <w:top w:val="single" w:sz="2" w:space="0" w:color="auto"/>
              <w:bottom w:val="single" w:sz="4" w:space="0" w:color="auto"/>
            </w:tcBorders>
            <w:shd w:val="clear" w:color="auto" w:fill="FFFFFF" w:themeFill="background1"/>
            <w:vAlign w:val="center"/>
          </w:tcPr>
          <w:p w:rsidR="004D137B" w:rsidRPr="00BD4F31" w:rsidRDefault="004D137B" w:rsidP="004D137B">
            <w:pPr>
              <w:pStyle w:val="cuatexto"/>
              <w:jc w:val="left"/>
              <w:rPr>
                <w:sz w:val="14"/>
                <w:szCs w:val="14"/>
                <w:lang w:val="eu-ES"/>
              </w:rPr>
            </w:pPr>
          </w:p>
        </w:tc>
        <w:tc>
          <w:tcPr>
            <w:tcW w:w="868" w:type="dxa"/>
            <w:tcBorders>
              <w:top w:val="single" w:sz="2" w:space="0" w:color="auto"/>
              <w:bottom w:val="single" w:sz="4" w:space="0" w:color="auto"/>
            </w:tcBorders>
            <w:shd w:val="clear" w:color="auto" w:fill="FFFFFF" w:themeFill="background1"/>
            <w:vAlign w:val="center"/>
          </w:tcPr>
          <w:p w:rsidR="004D137B" w:rsidRPr="00BD4F31" w:rsidRDefault="004D137B" w:rsidP="004D137B">
            <w:pPr>
              <w:pStyle w:val="cuatexto"/>
              <w:ind w:left="-70"/>
              <w:jc w:val="right"/>
              <w:rPr>
                <w:sz w:val="14"/>
                <w:szCs w:val="14"/>
                <w:lang w:val="eu-ES"/>
              </w:rPr>
            </w:pPr>
          </w:p>
        </w:tc>
        <w:tc>
          <w:tcPr>
            <w:tcW w:w="881" w:type="dxa"/>
            <w:gridSpan w:val="2"/>
            <w:tcBorders>
              <w:top w:val="single" w:sz="2" w:space="0" w:color="auto"/>
              <w:bottom w:val="single" w:sz="4" w:space="0" w:color="auto"/>
            </w:tcBorders>
            <w:shd w:val="clear" w:color="auto" w:fill="FFFFFF" w:themeFill="background1"/>
            <w:vAlign w:val="center"/>
          </w:tcPr>
          <w:p w:rsidR="004D137B" w:rsidRPr="00BD4F31" w:rsidRDefault="004D137B" w:rsidP="004D137B">
            <w:pPr>
              <w:pStyle w:val="cuatexto"/>
              <w:ind w:left="-70"/>
              <w:jc w:val="right"/>
              <w:rPr>
                <w:sz w:val="14"/>
                <w:szCs w:val="14"/>
                <w:lang w:val="eu-ES"/>
              </w:rPr>
            </w:pPr>
          </w:p>
        </w:tc>
      </w:tr>
      <w:tr w:rsidR="004D137B" w:rsidRPr="00BD4F31" w:rsidTr="00732ACF">
        <w:tblPrEx>
          <w:tblLook w:val="0000" w:firstRow="0" w:lastRow="0" w:firstColumn="0" w:lastColumn="0" w:noHBand="0" w:noVBand="0"/>
        </w:tblPrEx>
        <w:trPr>
          <w:trHeight w:val="198"/>
          <w:jc w:val="center"/>
        </w:trPr>
        <w:tc>
          <w:tcPr>
            <w:tcW w:w="915" w:type="dxa"/>
            <w:tcBorders>
              <w:top w:val="single" w:sz="4" w:space="0" w:color="auto"/>
              <w:bottom w:val="single" w:sz="4" w:space="0" w:color="auto"/>
            </w:tcBorders>
            <w:shd w:val="clear" w:color="auto" w:fill="FFFFFF" w:themeFill="background1"/>
            <w:vAlign w:val="center"/>
          </w:tcPr>
          <w:p w:rsidR="004D137B" w:rsidRPr="00BD4F31" w:rsidRDefault="004D137B" w:rsidP="004D137B">
            <w:pPr>
              <w:pStyle w:val="cuatexto"/>
              <w:ind w:left="-47"/>
              <w:jc w:val="center"/>
              <w:rPr>
                <w:rFonts w:ascii="Arial" w:hAnsi="Arial" w:cs="Arial"/>
                <w:sz w:val="14"/>
                <w:szCs w:val="14"/>
                <w:lang w:val="eu-ES"/>
              </w:rPr>
            </w:pPr>
          </w:p>
        </w:tc>
        <w:tc>
          <w:tcPr>
            <w:tcW w:w="2586" w:type="dxa"/>
            <w:tcBorders>
              <w:top w:val="single" w:sz="4" w:space="0" w:color="auto"/>
              <w:bottom w:val="single" w:sz="4" w:space="0" w:color="auto"/>
            </w:tcBorders>
            <w:shd w:val="clear" w:color="auto" w:fill="FFFFFF" w:themeFill="background1"/>
            <w:vAlign w:val="center"/>
          </w:tcPr>
          <w:p w:rsidR="004D137B" w:rsidRPr="00BD4F31" w:rsidRDefault="00F74732" w:rsidP="00F74732">
            <w:pPr>
              <w:pStyle w:val="cuatexto"/>
              <w:ind w:right="-70"/>
              <w:jc w:val="left"/>
              <w:rPr>
                <w:rFonts w:ascii="Arial" w:hAnsi="Arial" w:cs="Arial"/>
                <w:sz w:val="16"/>
                <w:szCs w:val="16"/>
                <w:lang w:val="eu-ES"/>
              </w:rPr>
            </w:pPr>
            <w:r w:rsidRPr="00BD4F31">
              <w:rPr>
                <w:rFonts w:ascii="Arial" w:hAnsi="Arial" w:cs="Arial"/>
                <w:sz w:val="16"/>
                <w:szCs w:val="16"/>
                <w:lang w:val="eu-ES"/>
              </w:rPr>
              <w:t>Aplikatzeko dauden emaitzak</w:t>
            </w:r>
          </w:p>
        </w:tc>
        <w:tc>
          <w:tcPr>
            <w:tcW w:w="784" w:type="dxa"/>
            <w:tcBorders>
              <w:top w:val="single" w:sz="4" w:space="0" w:color="auto"/>
              <w:bottom w:val="single" w:sz="4" w:space="0" w:color="auto"/>
            </w:tcBorders>
            <w:shd w:val="clear" w:color="auto" w:fill="FFFFFF" w:themeFill="background1"/>
            <w:vAlign w:val="center"/>
          </w:tcPr>
          <w:p w:rsidR="004D137B" w:rsidRPr="00BD4F31" w:rsidRDefault="004D137B" w:rsidP="004D137B">
            <w:pPr>
              <w:pStyle w:val="cuatexto"/>
              <w:ind w:left="-86" w:right="-52"/>
              <w:jc w:val="right"/>
              <w:rPr>
                <w:rFonts w:ascii="Arial" w:hAnsi="Arial" w:cs="Arial"/>
                <w:sz w:val="16"/>
                <w:szCs w:val="16"/>
                <w:lang w:val="eu-ES"/>
              </w:rPr>
            </w:pPr>
            <w:r w:rsidRPr="00BD4F31">
              <w:rPr>
                <w:rFonts w:ascii="Arial" w:hAnsi="Arial" w:cs="Arial"/>
                <w:sz w:val="16"/>
                <w:szCs w:val="16"/>
                <w:lang w:val="eu-ES"/>
              </w:rPr>
              <w:t>140.982</w:t>
            </w:r>
          </w:p>
        </w:tc>
        <w:tc>
          <w:tcPr>
            <w:tcW w:w="826" w:type="dxa"/>
            <w:gridSpan w:val="2"/>
            <w:tcBorders>
              <w:top w:val="single" w:sz="4" w:space="0" w:color="auto"/>
              <w:bottom w:val="single" w:sz="4" w:space="0" w:color="auto"/>
              <w:right w:val="single" w:sz="4" w:space="0" w:color="auto"/>
            </w:tcBorders>
            <w:shd w:val="clear" w:color="auto" w:fill="FFFFFF" w:themeFill="background1"/>
            <w:vAlign w:val="center"/>
          </w:tcPr>
          <w:p w:rsidR="004D137B" w:rsidRPr="00BD4F31" w:rsidRDefault="004D137B" w:rsidP="00732ACF">
            <w:pPr>
              <w:pStyle w:val="cuatexto"/>
              <w:ind w:left="-70" w:right="-31"/>
              <w:jc w:val="right"/>
              <w:rPr>
                <w:rFonts w:ascii="Arial" w:hAnsi="Arial" w:cs="Arial"/>
                <w:sz w:val="16"/>
                <w:szCs w:val="16"/>
                <w:lang w:val="eu-ES"/>
              </w:rPr>
            </w:pPr>
            <w:r w:rsidRPr="00BD4F31">
              <w:rPr>
                <w:rFonts w:ascii="Arial" w:hAnsi="Arial" w:cs="Arial"/>
                <w:sz w:val="16"/>
                <w:szCs w:val="16"/>
                <w:lang w:val="eu-ES"/>
              </w:rPr>
              <w:t>140.982</w:t>
            </w:r>
          </w:p>
        </w:tc>
        <w:tc>
          <w:tcPr>
            <w:tcW w:w="784" w:type="dxa"/>
            <w:tcBorders>
              <w:top w:val="single" w:sz="4" w:space="0" w:color="auto"/>
              <w:left w:val="single" w:sz="4" w:space="0" w:color="auto"/>
              <w:bottom w:val="single" w:sz="4" w:space="0" w:color="auto"/>
            </w:tcBorders>
            <w:shd w:val="clear" w:color="auto" w:fill="FFFFFF" w:themeFill="background1"/>
            <w:vAlign w:val="center"/>
          </w:tcPr>
          <w:p w:rsidR="004D137B" w:rsidRPr="00BD4F31" w:rsidRDefault="004D137B" w:rsidP="004D137B">
            <w:pPr>
              <w:pStyle w:val="cuatexto"/>
              <w:jc w:val="center"/>
              <w:rPr>
                <w:sz w:val="14"/>
                <w:szCs w:val="14"/>
                <w:lang w:val="eu-ES"/>
              </w:rPr>
            </w:pPr>
          </w:p>
        </w:tc>
        <w:tc>
          <w:tcPr>
            <w:tcW w:w="2155" w:type="dxa"/>
            <w:tcBorders>
              <w:top w:val="single" w:sz="4" w:space="0" w:color="auto"/>
              <w:bottom w:val="single" w:sz="4" w:space="0" w:color="auto"/>
            </w:tcBorders>
            <w:shd w:val="clear" w:color="auto" w:fill="FFFFFF" w:themeFill="background1"/>
            <w:vAlign w:val="center"/>
          </w:tcPr>
          <w:p w:rsidR="004D137B" w:rsidRPr="00BD4F31" w:rsidRDefault="004D137B" w:rsidP="004D137B">
            <w:pPr>
              <w:pStyle w:val="cuatexto"/>
              <w:jc w:val="left"/>
              <w:rPr>
                <w:sz w:val="14"/>
                <w:szCs w:val="14"/>
                <w:lang w:val="eu-ES"/>
              </w:rPr>
            </w:pPr>
          </w:p>
        </w:tc>
        <w:tc>
          <w:tcPr>
            <w:tcW w:w="868" w:type="dxa"/>
            <w:tcBorders>
              <w:top w:val="single" w:sz="4" w:space="0" w:color="auto"/>
              <w:bottom w:val="single" w:sz="4" w:space="0" w:color="auto"/>
            </w:tcBorders>
            <w:shd w:val="clear" w:color="auto" w:fill="FFFFFF" w:themeFill="background1"/>
            <w:vAlign w:val="center"/>
          </w:tcPr>
          <w:p w:rsidR="004D137B" w:rsidRPr="00BD4F31" w:rsidRDefault="004D137B" w:rsidP="004D137B">
            <w:pPr>
              <w:pStyle w:val="cuatexto"/>
              <w:ind w:left="-70"/>
              <w:jc w:val="right"/>
              <w:rPr>
                <w:sz w:val="14"/>
                <w:szCs w:val="14"/>
                <w:lang w:val="eu-ES"/>
              </w:rPr>
            </w:pPr>
          </w:p>
        </w:tc>
        <w:tc>
          <w:tcPr>
            <w:tcW w:w="881" w:type="dxa"/>
            <w:gridSpan w:val="2"/>
            <w:tcBorders>
              <w:top w:val="single" w:sz="4" w:space="0" w:color="auto"/>
              <w:bottom w:val="single" w:sz="4" w:space="0" w:color="auto"/>
            </w:tcBorders>
            <w:shd w:val="clear" w:color="auto" w:fill="FFFFFF" w:themeFill="background1"/>
            <w:vAlign w:val="center"/>
          </w:tcPr>
          <w:p w:rsidR="004D137B" w:rsidRPr="00BD4F31" w:rsidRDefault="004D137B" w:rsidP="004D137B">
            <w:pPr>
              <w:pStyle w:val="cuatexto"/>
              <w:ind w:left="-70"/>
              <w:jc w:val="right"/>
              <w:rPr>
                <w:sz w:val="14"/>
                <w:szCs w:val="14"/>
                <w:lang w:val="eu-ES"/>
              </w:rPr>
            </w:pPr>
          </w:p>
        </w:tc>
      </w:tr>
      <w:tr w:rsidR="004D137B" w:rsidRPr="00BD4F31" w:rsidTr="00732ACF">
        <w:tblPrEx>
          <w:tblLook w:val="0000" w:firstRow="0" w:lastRow="0" w:firstColumn="0" w:lastColumn="0" w:noHBand="0" w:noVBand="0"/>
        </w:tblPrEx>
        <w:trPr>
          <w:trHeight w:val="198"/>
          <w:jc w:val="center"/>
        </w:trPr>
        <w:tc>
          <w:tcPr>
            <w:tcW w:w="915" w:type="dxa"/>
            <w:tcBorders>
              <w:top w:val="single" w:sz="4" w:space="0" w:color="auto"/>
              <w:bottom w:val="single" w:sz="4" w:space="0" w:color="auto"/>
            </w:tcBorders>
            <w:shd w:val="clear" w:color="auto" w:fill="FFFFFF" w:themeFill="background1"/>
            <w:vAlign w:val="center"/>
          </w:tcPr>
          <w:p w:rsidR="004D137B" w:rsidRPr="00BD4F31" w:rsidRDefault="004D137B" w:rsidP="004D137B">
            <w:pPr>
              <w:pStyle w:val="cuatexto"/>
              <w:ind w:left="-47"/>
              <w:jc w:val="center"/>
              <w:rPr>
                <w:sz w:val="14"/>
                <w:szCs w:val="14"/>
                <w:lang w:val="eu-ES"/>
              </w:rPr>
            </w:pPr>
            <w:r w:rsidRPr="00BD4F31">
              <w:rPr>
                <w:sz w:val="14"/>
                <w:szCs w:val="14"/>
                <w:lang w:val="eu-ES"/>
              </w:rPr>
              <w:t>130</w:t>
            </w:r>
          </w:p>
        </w:tc>
        <w:tc>
          <w:tcPr>
            <w:tcW w:w="2586" w:type="dxa"/>
            <w:tcBorders>
              <w:top w:val="single" w:sz="4" w:space="0" w:color="auto"/>
              <w:bottom w:val="single" w:sz="4" w:space="0" w:color="auto"/>
            </w:tcBorders>
            <w:shd w:val="clear" w:color="auto" w:fill="FFFFFF" w:themeFill="background1"/>
            <w:vAlign w:val="center"/>
          </w:tcPr>
          <w:p w:rsidR="004D137B" w:rsidRPr="00BD4F31" w:rsidRDefault="00F74732" w:rsidP="00F74732">
            <w:pPr>
              <w:pStyle w:val="cuatexto"/>
              <w:jc w:val="left"/>
              <w:rPr>
                <w:sz w:val="14"/>
                <w:szCs w:val="14"/>
                <w:lang w:val="eu-ES"/>
              </w:rPr>
            </w:pPr>
            <w:r w:rsidRPr="00BD4F31">
              <w:rPr>
                <w:sz w:val="14"/>
                <w:szCs w:val="14"/>
                <w:lang w:val="eu-ES"/>
              </w:rPr>
              <w:t>Aplikatzeko dagoen emaitza</w:t>
            </w:r>
          </w:p>
        </w:tc>
        <w:tc>
          <w:tcPr>
            <w:tcW w:w="784" w:type="dxa"/>
            <w:tcBorders>
              <w:top w:val="single" w:sz="4" w:space="0" w:color="auto"/>
              <w:bottom w:val="single" w:sz="4" w:space="0" w:color="auto"/>
            </w:tcBorders>
            <w:shd w:val="clear" w:color="auto" w:fill="FFFFFF" w:themeFill="background1"/>
            <w:vAlign w:val="center"/>
          </w:tcPr>
          <w:p w:rsidR="004D137B" w:rsidRPr="00BD4F31" w:rsidRDefault="004D137B" w:rsidP="004D137B">
            <w:pPr>
              <w:pStyle w:val="cuatexto"/>
              <w:ind w:left="-86" w:right="-52"/>
              <w:jc w:val="right"/>
              <w:rPr>
                <w:sz w:val="14"/>
                <w:szCs w:val="14"/>
                <w:lang w:val="eu-ES"/>
              </w:rPr>
            </w:pPr>
            <w:r w:rsidRPr="00BD4F31">
              <w:rPr>
                <w:sz w:val="14"/>
                <w:szCs w:val="14"/>
                <w:lang w:val="eu-ES"/>
              </w:rPr>
              <w:t>140.982</w:t>
            </w:r>
          </w:p>
        </w:tc>
        <w:tc>
          <w:tcPr>
            <w:tcW w:w="826" w:type="dxa"/>
            <w:gridSpan w:val="2"/>
            <w:tcBorders>
              <w:top w:val="single" w:sz="4" w:space="0" w:color="auto"/>
              <w:bottom w:val="single" w:sz="4" w:space="0" w:color="auto"/>
              <w:right w:val="single" w:sz="4" w:space="0" w:color="auto"/>
            </w:tcBorders>
            <w:shd w:val="clear" w:color="auto" w:fill="FFFFFF" w:themeFill="background1"/>
            <w:vAlign w:val="center"/>
          </w:tcPr>
          <w:p w:rsidR="004D137B" w:rsidRPr="00BD4F31" w:rsidRDefault="004D137B" w:rsidP="00732ACF">
            <w:pPr>
              <w:pStyle w:val="cuatexto"/>
              <w:ind w:left="-70" w:right="-31"/>
              <w:jc w:val="right"/>
              <w:rPr>
                <w:sz w:val="14"/>
                <w:szCs w:val="14"/>
                <w:lang w:val="eu-ES"/>
              </w:rPr>
            </w:pPr>
            <w:r w:rsidRPr="00BD4F31">
              <w:rPr>
                <w:sz w:val="14"/>
                <w:szCs w:val="14"/>
                <w:lang w:val="eu-ES"/>
              </w:rPr>
              <w:t>140.982</w:t>
            </w:r>
          </w:p>
        </w:tc>
        <w:tc>
          <w:tcPr>
            <w:tcW w:w="784" w:type="dxa"/>
            <w:tcBorders>
              <w:top w:val="single" w:sz="4" w:space="0" w:color="auto"/>
              <w:left w:val="single" w:sz="4" w:space="0" w:color="auto"/>
              <w:bottom w:val="single" w:sz="4" w:space="0" w:color="auto"/>
            </w:tcBorders>
            <w:shd w:val="clear" w:color="auto" w:fill="FFFFFF" w:themeFill="background1"/>
            <w:vAlign w:val="center"/>
          </w:tcPr>
          <w:p w:rsidR="004D137B" w:rsidRPr="00BD4F31" w:rsidRDefault="004D137B" w:rsidP="004D137B">
            <w:pPr>
              <w:pStyle w:val="cuatexto"/>
              <w:jc w:val="center"/>
              <w:rPr>
                <w:sz w:val="14"/>
                <w:szCs w:val="14"/>
                <w:lang w:val="eu-ES"/>
              </w:rPr>
            </w:pPr>
          </w:p>
        </w:tc>
        <w:tc>
          <w:tcPr>
            <w:tcW w:w="2155" w:type="dxa"/>
            <w:tcBorders>
              <w:top w:val="single" w:sz="4" w:space="0" w:color="auto"/>
              <w:bottom w:val="single" w:sz="4" w:space="0" w:color="auto"/>
            </w:tcBorders>
            <w:shd w:val="clear" w:color="auto" w:fill="FFFFFF" w:themeFill="background1"/>
            <w:vAlign w:val="center"/>
          </w:tcPr>
          <w:p w:rsidR="004D137B" w:rsidRPr="00BD4F31" w:rsidRDefault="004D137B" w:rsidP="004D137B">
            <w:pPr>
              <w:pStyle w:val="cuatexto"/>
              <w:jc w:val="left"/>
              <w:rPr>
                <w:sz w:val="14"/>
                <w:szCs w:val="14"/>
                <w:lang w:val="eu-ES"/>
              </w:rPr>
            </w:pPr>
          </w:p>
        </w:tc>
        <w:tc>
          <w:tcPr>
            <w:tcW w:w="868" w:type="dxa"/>
            <w:tcBorders>
              <w:top w:val="single" w:sz="4" w:space="0" w:color="auto"/>
              <w:bottom w:val="single" w:sz="4" w:space="0" w:color="auto"/>
            </w:tcBorders>
            <w:shd w:val="clear" w:color="auto" w:fill="FFFFFF" w:themeFill="background1"/>
            <w:vAlign w:val="center"/>
          </w:tcPr>
          <w:p w:rsidR="004D137B" w:rsidRPr="00BD4F31" w:rsidRDefault="004D137B" w:rsidP="004D137B">
            <w:pPr>
              <w:pStyle w:val="cuatexto"/>
              <w:ind w:left="-70"/>
              <w:jc w:val="right"/>
              <w:rPr>
                <w:sz w:val="14"/>
                <w:szCs w:val="14"/>
                <w:lang w:val="eu-ES"/>
              </w:rPr>
            </w:pPr>
          </w:p>
        </w:tc>
        <w:tc>
          <w:tcPr>
            <w:tcW w:w="881" w:type="dxa"/>
            <w:gridSpan w:val="2"/>
            <w:tcBorders>
              <w:top w:val="single" w:sz="4" w:space="0" w:color="auto"/>
              <w:bottom w:val="single" w:sz="4" w:space="0" w:color="auto"/>
            </w:tcBorders>
            <w:shd w:val="clear" w:color="auto" w:fill="FFFFFF" w:themeFill="background1"/>
            <w:vAlign w:val="center"/>
          </w:tcPr>
          <w:p w:rsidR="004D137B" w:rsidRPr="00BD4F31" w:rsidRDefault="004D137B" w:rsidP="004D137B">
            <w:pPr>
              <w:pStyle w:val="cuatexto"/>
              <w:ind w:left="-70"/>
              <w:jc w:val="right"/>
              <w:rPr>
                <w:sz w:val="14"/>
                <w:szCs w:val="14"/>
                <w:lang w:val="eu-ES"/>
              </w:rPr>
            </w:pPr>
          </w:p>
        </w:tc>
      </w:tr>
      <w:tr w:rsidR="004D137B" w:rsidRPr="00BD4F31" w:rsidTr="009118B4">
        <w:tblPrEx>
          <w:tblLook w:val="0000" w:firstRow="0" w:lastRow="0" w:firstColumn="0" w:lastColumn="0" w:noHBand="0" w:noVBand="0"/>
        </w:tblPrEx>
        <w:trPr>
          <w:trHeight w:val="255"/>
          <w:jc w:val="center"/>
        </w:trPr>
        <w:tc>
          <w:tcPr>
            <w:tcW w:w="915" w:type="dxa"/>
            <w:tcBorders>
              <w:top w:val="single" w:sz="4" w:space="0" w:color="auto"/>
              <w:bottom w:val="single" w:sz="4" w:space="0" w:color="auto"/>
            </w:tcBorders>
            <w:shd w:val="clear" w:color="auto" w:fill="FABF8F" w:themeFill="accent6" w:themeFillTint="99"/>
            <w:vAlign w:val="center"/>
          </w:tcPr>
          <w:p w:rsidR="004D137B" w:rsidRPr="00BD4F31" w:rsidRDefault="004D137B" w:rsidP="004D137B">
            <w:pPr>
              <w:pStyle w:val="cuadroCabe"/>
              <w:ind w:left="-47"/>
              <w:jc w:val="center"/>
              <w:rPr>
                <w:sz w:val="14"/>
                <w:szCs w:val="14"/>
                <w:lang w:val="eu-ES"/>
              </w:rPr>
            </w:pPr>
          </w:p>
        </w:tc>
        <w:tc>
          <w:tcPr>
            <w:tcW w:w="2586" w:type="dxa"/>
            <w:tcBorders>
              <w:top w:val="single" w:sz="4" w:space="0" w:color="auto"/>
              <w:bottom w:val="single" w:sz="4" w:space="0" w:color="auto"/>
            </w:tcBorders>
            <w:shd w:val="clear" w:color="auto" w:fill="FABF8F" w:themeFill="accent6" w:themeFillTint="99"/>
            <w:vAlign w:val="center"/>
          </w:tcPr>
          <w:p w:rsidR="004D137B" w:rsidRPr="00BD4F31" w:rsidRDefault="00F74732" w:rsidP="004D137B">
            <w:pPr>
              <w:pStyle w:val="cuadroCabe"/>
              <w:jc w:val="left"/>
              <w:rPr>
                <w:sz w:val="14"/>
                <w:szCs w:val="14"/>
                <w:lang w:val="eu-ES"/>
              </w:rPr>
            </w:pPr>
            <w:r w:rsidRPr="00BD4F31">
              <w:rPr>
                <w:sz w:val="14"/>
                <w:szCs w:val="14"/>
                <w:lang w:val="eu-ES"/>
              </w:rPr>
              <w:t>Aktiboa, guztira</w:t>
            </w:r>
          </w:p>
        </w:tc>
        <w:tc>
          <w:tcPr>
            <w:tcW w:w="784" w:type="dxa"/>
            <w:tcBorders>
              <w:top w:val="single" w:sz="4" w:space="0" w:color="auto"/>
              <w:bottom w:val="single" w:sz="4" w:space="0" w:color="auto"/>
            </w:tcBorders>
            <w:shd w:val="clear" w:color="auto" w:fill="FABF8F" w:themeFill="accent6" w:themeFillTint="99"/>
            <w:vAlign w:val="center"/>
          </w:tcPr>
          <w:p w:rsidR="004D137B" w:rsidRPr="00BD4F31" w:rsidRDefault="004D137B" w:rsidP="004D137B">
            <w:pPr>
              <w:pStyle w:val="cuadroCabe"/>
              <w:ind w:left="-86" w:right="-52"/>
              <w:jc w:val="right"/>
              <w:rPr>
                <w:sz w:val="14"/>
                <w:szCs w:val="14"/>
                <w:lang w:val="eu-ES"/>
              </w:rPr>
            </w:pPr>
            <w:r w:rsidRPr="00BD4F31">
              <w:rPr>
                <w:sz w:val="14"/>
                <w:szCs w:val="14"/>
                <w:lang w:val="eu-ES"/>
              </w:rPr>
              <w:t>2.263.980</w:t>
            </w:r>
          </w:p>
        </w:tc>
        <w:tc>
          <w:tcPr>
            <w:tcW w:w="826" w:type="dxa"/>
            <w:gridSpan w:val="2"/>
            <w:tcBorders>
              <w:top w:val="single" w:sz="4" w:space="0" w:color="auto"/>
              <w:bottom w:val="single" w:sz="4" w:space="0" w:color="auto"/>
              <w:right w:val="single" w:sz="4" w:space="0" w:color="auto"/>
            </w:tcBorders>
            <w:shd w:val="clear" w:color="auto" w:fill="FABF8F" w:themeFill="accent6" w:themeFillTint="99"/>
            <w:vAlign w:val="center"/>
          </w:tcPr>
          <w:p w:rsidR="004D137B" w:rsidRPr="00BD4F31" w:rsidRDefault="004D137B" w:rsidP="00732ACF">
            <w:pPr>
              <w:pStyle w:val="cuadroCabe"/>
              <w:ind w:left="-70" w:right="-31"/>
              <w:jc w:val="right"/>
              <w:rPr>
                <w:sz w:val="14"/>
                <w:szCs w:val="14"/>
                <w:lang w:val="eu-ES"/>
              </w:rPr>
            </w:pPr>
            <w:r w:rsidRPr="00BD4F31">
              <w:rPr>
                <w:sz w:val="14"/>
                <w:szCs w:val="14"/>
                <w:lang w:val="eu-ES"/>
              </w:rPr>
              <w:t>1.997.441</w:t>
            </w:r>
          </w:p>
        </w:tc>
        <w:tc>
          <w:tcPr>
            <w:tcW w:w="784" w:type="dxa"/>
            <w:tcBorders>
              <w:top w:val="single" w:sz="4" w:space="0" w:color="auto"/>
              <w:left w:val="single" w:sz="4" w:space="0" w:color="auto"/>
              <w:bottom w:val="single" w:sz="4" w:space="0" w:color="auto"/>
            </w:tcBorders>
            <w:shd w:val="clear" w:color="auto" w:fill="FABF8F" w:themeFill="accent6" w:themeFillTint="99"/>
            <w:vAlign w:val="center"/>
          </w:tcPr>
          <w:p w:rsidR="004D137B" w:rsidRPr="00BD4F31" w:rsidRDefault="004D137B" w:rsidP="004D137B">
            <w:pPr>
              <w:pStyle w:val="cuadroCabe"/>
              <w:jc w:val="center"/>
              <w:rPr>
                <w:sz w:val="14"/>
                <w:szCs w:val="14"/>
                <w:lang w:val="eu-ES"/>
              </w:rPr>
            </w:pPr>
          </w:p>
        </w:tc>
        <w:tc>
          <w:tcPr>
            <w:tcW w:w="2155" w:type="dxa"/>
            <w:tcBorders>
              <w:top w:val="single" w:sz="4" w:space="0" w:color="auto"/>
              <w:bottom w:val="single" w:sz="4" w:space="0" w:color="auto"/>
            </w:tcBorders>
            <w:shd w:val="clear" w:color="auto" w:fill="FABF8F" w:themeFill="accent6" w:themeFillTint="99"/>
            <w:vAlign w:val="center"/>
          </w:tcPr>
          <w:p w:rsidR="004D137B" w:rsidRPr="00BD4F31" w:rsidRDefault="00F74732" w:rsidP="00F74732">
            <w:pPr>
              <w:pStyle w:val="cuadroCabe"/>
              <w:jc w:val="left"/>
              <w:rPr>
                <w:sz w:val="14"/>
                <w:szCs w:val="14"/>
                <w:lang w:val="eu-ES"/>
              </w:rPr>
            </w:pPr>
            <w:r w:rsidRPr="00BD4F31">
              <w:rPr>
                <w:sz w:val="14"/>
                <w:szCs w:val="14"/>
                <w:lang w:val="eu-ES"/>
              </w:rPr>
              <w:t>Pasiboa, guztira</w:t>
            </w:r>
          </w:p>
        </w:tc>
        <w:tc>
          <w:tcPr>
            <w:tcW w:w="868" w:type="dxa"/>
            <w:tcBorders>
              <w:top w:val="single" w:sz="4" w:space="0" w:color="auto"/>
              <w:bottom w:val="single" w:sz="4" w:space="0" w:color="auto"/>
            </w:tcBorders>
            <w:shd w:val="clear" w:color="auto" w:fill="FABF8F" w:themeFill="accent6" w:themeFillTint="99"/>
            <w:vAlign w:val="center"/>
          </w:tcPr>
          <w:p w:rsidR="004D137B" w:rsidRPr="00BD4F31" w:rsidRDefault="004D137B" w:rsidP="004D137B">
            <w:pPr>
              <w:pStyle w:val="cuadroCabe"/>
              <w:ind w:left="-70"/>
              <w:jc w:val="right"/>
              <w:rPr>
                <w:sz w:val="14"/>
                <w:szCs w:val="14"/>
                <w:lang w:val="eu-ES"/>
              </w:rPr>
            </w:pPr>
            <w:r w:rsidRPr="00BD4F31">
              <w:rPr>
                <w:sz w:val="14"/>
                <w:szCs w:val="14"/>
                <w:lang w:val="eu-ES"/>
              </w:rPr>
              <w:t>2.265.176</w:t>
            </w:r>
          </w:p>
        </w:tc>
        <w:tc>
          <w:tcPr>
            <w:tcW w:w="881" w:type="dxa"/>
            <w:gridSpan w:val="2"/>
            <w:tcBorders>
              <w:top w:val="single" w:sz="4" w:space="0" w:color="auto"/>
              <w:bottom w:val="single" w:sz="4" w:space="0" w:color="auto"/>
            </w:tcBorders>
            <w:shd w:val="clear" w:color="auto" w:fill="FABF8F" w:themeFill="accent6" w:themeFillTint="99"/>
            <w:vAlign w:val="center"/>
          </w:tcPr>
          <w:p w:rsidR="004D137B" w:rsidRPr="00BD4F31" w:rsidRDefault="004D137B" w:rsidP="004D137B">
            <w:pPr>
              <w:pStyle w:val="cuadroCabe"/>
              <w:ind w:left="-70"/>
              <w:jc w:val="right"/>
              <w:rPr>
                <w:sz w:val="14"/>
                <w:szCs w:val="14"/>
                <w:lang w:val="eu-ES"/>
              </w:rPr>
            </w:pPr>
            <w:r w:rsidRPr="00BD4F31">
              <w:rPr>
                <w:sz w:val="14"/>
                <w:szCs w:val="14"/>
                <w:lang w:val="eu-ES"/>
              </w:rPr>
              <w:t>1.999.821</w:t>
            </w:r>
          </w:p>
        </w:tc>
      </w:tr>
    </w:tbl>
    <w:p w:rsidR="004D137B" w:rsidRPr="00BD4F31" w:rsidRDefault="004D137B" w:rsidP="004D137B">
      <w:pPr>
        <w:pStyle w:val="atitulo1"/>
        <w:rPr>
          <w:highlight w:val="yellow"/>
          <w:lang w:val="eu-ES"/>
        </w:rPr>
      </w:pPr>
    </w:p>
    <w:p w:rsidR="004D137B" w:rsidRPr="00BD4F31" w:rsidRDefault="004D137B" w:rsidP="004D137B">
      <w:pPr>
        <w:pStyle w:val="atitulo1"/>
        <w:rPr>
          <w:highlight w:val="yellow"/>
          <w:lang w:val="eu-ES"/>
        </w:rPr>
      </w:pPr>
    </w:p>
    <w:p w:rsidR="004D137B" w:rsidRPr="00BD4F31" w:rsidRDefault="004D137B" w:rsidP="00F030F1">
      <w:pPr>
        <w:pStyle w:val="CuadroTtulo"/>
        <w:spacing w:before="60" w:after="120"/>
        <w:jc w:val="center"/>
        <w:rPr>
          <w:lang w:val="eu-ES"/>
        </w:rPr>
      </w:pPr>
      <w:r w:rsidRPr="00BD4F31">
        <w:rPr>
          <w:lang w:val="eu-ES"/>
        </w:rPr>
        <w:br w:type="page"/>
      </w:r>
      <w:r w:rsidR="008E55F2" w:rsidRPr="00BD4F31">
        <w:rPr>
          <w:lang w:val="eu-ES"/>
        </w:rPr>
        <w:t>Ekitaldiko emaitzak</w:t>
      </w:r>
    </w:p>
    <w:tbl>
      <w:tblPr>
        <w:tblW w:w="9799" w:type="dxa"/>
        <w:jc w:val="center"/>
        <w:tblInd w:w="70" w:type="dxa"/>
        <w:tblLayout w:type="fixed"/>
        <w:tblCellMar>
          <w:left w:w="70" w:type="dxa"/>
          <w:right w:w="70" w:type="dxa"/>
        </w:tblCellMar>
        <w:tblLook w:val="04A0" w:firstRow="1" w:lastRow="0" w:firstColumn="1" w:lastColumn="0" w:noHBand="0" w:noVBand="1"/>
      </w:tblPr>
      <w:tblGrid>
        <w:gridCol w:w="426"/>
        <w:gridCol w:w="2711"/>
        <w:gridCol w:w="992"/>
        <w:gridCol w:w="974"/>
        <w:gridCol w:w="358"/>
        <w:gridCol w:w="2589"/>
        <w:gridCol w:w="757"/>
        <w:gridCol w:w="868"/>
        <w:gridCol w:w="124"/>
      </w:tblGrid>
      <w:tr w:rsidR="004D137B" w:rsidRPr="00BD4F31" w:rsidTr="004D137B">
        <w:trPr>
          <w:gridAfter w:val="1"/>
          <w:wAfter w:w="124" w:type="dxa"/>
          <w:trHeight w:val="255"/>
          <w:jc w:val="center"/>
        </w:trPr>
        <w:tc>
          <w:tcPr>
            <w:tcW w:w="5103" w:type="dxa"/>
            <w:gridSpan w:val="4"/>
            <w:tcBorders>
              <w:top w:val="nil"/>
              <w:left w:val="nil"/>
              <w:bottom w:val="single" w:sz="4" w:space="0" w:color="auto"/>
              <w:right w:val="nil"/>
            </w:tcBorders>
            <w:shd w:val="clear" w:color="auto" w:fill="FFFFFF"/>
            <w:vAlign w:val="bottom"/>
            <w:hideMark/>
          </w:tcPr>
          <w:p w:rsidR="004D137B" w:rsidRPr="00BD4F31" w:rsidRDefault="008E55F2" w:rsidP="00F030F1">
            <w:pPr>
              <w:pStyle w:val="cuadroCabe"/>
              <w:spacing w:after="60"/>
              <w:jc w:val="center"/>
              <w:rPr>
                <w:sz w:val="20"/>
                <w:lang w:val="eu-ES" w:eastAsia="es-ES"/>
              </w:rPr>
            </w:pPr>
            <w:r w:rsidRPr="00BD4F31">
              <w:rPr>
                <w:sz w:val="20"/>
                <w:lang w:val="eu-ES" w:eastAsia="es-ES"/>
              </w:rPr>
              <w:t>Zor</w:t>
            </w:r>
          </w:p>
        </w:tc>
        <w:tc>
          <w:tcPr>
            <w:tcW w:w="4572" w:type="dxa"/>
            <w:gridSpan w:val="4"/>
            <w:tcBorders>
              <w:top w:val="nil"/>
              <w:left w:val="nil"/>
              <w:bottom w:val="single" w:sz="4" w:space="0" w:color="auto"/>
              <w:right w:val="nil"/>
            </w:tcBorders>
            <w:shd w:val="clear" w:color="auto" w:fill="FFFFFF"/>
            <w:vAlign w:val="bottom"/>
            <w:hideMark/>
          </w:tcPr>
          <w:p w:rsidR="004D137B" w:rsidRPr="00BD4F31" w:rsidRDefault="008E55F2" w:rsidP="00F030F1">
            <w:pPr>
              <w:pStyle w:val="cuadroCabe"/>
              <w:spacing w:after="60"/>
              <w:jc w:val="center"/>
              <w:rPr>
                <w:sz w:val="20"/>
                <w:lang w:val="eu-ES" w:eastAsia="es-ES"/>
              </w:rPr>
            </w:pPr>
            <w:r w:rsidRPr="00BD4F31">
              <w:rPr>
                <w:sz w:val="20"/>
                <w:lang w:val="eu-ES" w:eastAsia="es-ES"/>
              </w:rPr>
              <w:t>Hartzeko</w:t>
            </w:r>
          </w:p>
        </w:tc>
      </w:tr>
      <w:tr w:rsidR="004D137B" w:rsidRPr="00BD4F31" w:rsidTr="009118B4">
        <w:trPr>
          <w:trHeight w:val="330"/>
          <w:jc w:val="center"/>
        </w:trPr>
        <w:tc>
          <w:tcPr>
            <w:tcW w:w="426" w:type="dxa"/>
            <w:tcBorders>
              <w:top w:val="nil"/>
              <w:left w:val="nil"/>
              <w:bottom w:val="single" w:sz="4" w:space="0" w:color="auto"/>
              <w:right w:val="nil"/>
            </w:tcBorders>
            <w:shd w:val="clear" w:color="auto" w:fill="FABF8F" w:themeFill="accent6" w:themeFillTint="99"/>
            <w:vAlign w:val="center"/>
            <w:hideMark/>
          </w:tcPr>
          <w:p w:rsidR="004D137B" w:rsidRPr="00BD4F31" w:rsidRDefault="004D137B" w:rsidP="004D137B">
            <w:pPr>
              <w:pStyle w:val="cuadroCabe"/>
              <w:jc w:val="left"/>
              <w:rPr>
                <w:sz w:val="16"/>
                <w:szCs w:val="16"/>
                <w:lang w:val="eu-ES" w:eastAsia="es-ES"/>
              </w:rPr>
            </w:pPr>
          </w:p>
        </w:tc>
        <w:tc>
          <w:tcPr>
            <w:tcW w:w="2711" w:type="dxa"/>
            <w:tcBorders>
              <w:top w:val="nil"/>
              <w:left w:val="nil"/>
              <w:bottom w:val="single" w:sz="4" w:space="0" w:color="auto"/>
              <w:right w:val="nil"/>
            </w:tcBorders>
            <w:shd w:val="clear" w:color="auto" w:fill="FABF8F" w:themeFill="accent6" w:themeFillTint="99"/>
            <w:vAlign w:val="center"/>
            <w:hideMark/>
          </w:tcPr>
          <w:p w:rsidR="004D137B" w:rsidRPr="00BD4F31" w:rsidRDefault="004D137B" w:rsidP="008E55F2">
            <w:pPr>
              <w:pStyle w:val="cuadroCabe"/>
              <w:jc w:val="left"/>
              <w:rPr>
                <w:sz w:val="16"/>
                <w:szCs w:val="16"/>
                <w:lang w:val="eu-ES" w:eastAsia="es-ES"/>
              </w:rPr>
            </w:pPr>
            <w:r w:rsidRPr="00BD4F31">
              <w:rPr>
                <w:sz w:val="16"/>
                <w:szCs w:val="16"/>
                <w:lang w:val="eu-ES" w:eastAsia="es-ES"/>
              </w:rPr>
              <w:t>Des</w:t>
            </w:r>
            <w:r w:rsidR="008E55F2" w:rsidRPr="00BD4F31">
              <w:rPr>
                <w:sz w:val="16"/>
                <w:szCs w:val="16"/>
                <w:lang w:val="eu-ES" w:eastAsia="es-ES"/>
              </w:rPr>
              <w:t>kribapena</w:t>
            </w:r>
          </w:p>
        </w:tc>
        <w:tc>
          <w:tcPr>
            <w:tcW w:w="992" w:type="dxa"/>
            <w:tcBorders>
              <w:top w:val="nil"/>
              <w:left w:val="nil"/>
              <w:bottom w:val="single" w:sz="4" w:space="0" w:color="auto"/>
              <w:right w:val="nil"/>
            </w:tcBorders>
            <w:shd w:val="clear" w:color="auto" w:fill="FABF8F" w:themeFill="accent6" w:themeFillTint="99"/>
            <w:vAlign w:val="center"/>
            <w:hideMark/>
          </w:tcPr>
          <w:p w:rsidR="004D137B" w:rsidRPr="00BD4F31" w:rsidRDefault="004D137B" w:rsidP="004D137B">
            <w:pPr>
              <w:pStyle w:val="cuadroCabe"/>
              <w:jc w:val="right"/>
              <w:rPr>
                <w:sz w:val="16"/>
                <w:szCs w:val="16"/>
                <w:lang w:val="eu-ES" w:eastAsia="es-ES"/>
              </w:rPr>
            </w:pPr>
            <w:r w:rsidRPr="00BD4F31">
              <w:rPr>
                <w:sz w:val="16"/>
                <w:szCs w:val="16"/>
                <w:lang w:val="eu-ES" w:eastAsia="es-ES"/>
              </w:rPr>
              <w:t>2014</w:t>
            </w:r>
          </w:p>
        </w:tc>
        <w:tc>
          <w:tcPr>
            <w:tcW w:w="974" w:type="dxa"/>
            <w:tcBorders>
              <w:top w:val="nil"/>
              <w:left w:val="nil"/>
              <w:bottom w:val="single" w:sz="4" w:space="0" w:color="auto"/>
              <w:right w:val="single" w:sz="4" w:space="0" w:color="auto"/>
            </w:tcBorders>
            <w:shd w:val="clear" w:color="auto" w:fill="FABF8F" w:themeFill="accent6" w:themeFillTint="99"/>
            <w:vAlign w:val="center"/>
            <w:hideMark/>
          </w:tcPr>
          <w:p w:rsidR="004D137B" w:rsidRPr="00BD4F31" w:rsidRDefault="004D137B" w:rsidP="004D137B">
            <w:pPr>
              <w:pStyle w:val="cuadroCabe"/>
              <w:jc w:val="right"/>
              <w:rPr>
                <w:sz w:val="16"/>
                <w:szCs w:val="16"/>
                <w:lang w:val="eu-ES" w:eastAsia="es-ES"/>
              </w:rPr>
            </w:pPr>
            <w:r w:rsidRPr="00BD4F31">
              <w:rPr>
                <w:sz w:val="16"/>
                <w:szCs w:val="16"/>
                <w:lang w:val="eu-ES" w:eastAsia="es-ES"/>
              </w:rPr>
              <w:t>2013</w:t>
            </w:r>
          </w:p>
        </w:tc>
        <w:tc>
          <w:tcPr>
            <w:tcW w:w="358" w:type="dxa"/>
            <w:tcBorders>
              <w:top w:val="nil"/>
              <w:left w:val="nil"/>
              <w:bottom w:val="single" w:sz="4" w:space="0" w:color="auto"/>
              <w:right w:val="nil"/>
            </w:tcBorders>
            <w:shd w:val="clear" w:color="auto" w:fill="FABF8F" w:themeFill="accent6" w:themeFillTint="99"/>
            <w:vAlign w:val="center"/>
            <w:hideMark/>
          </w:tcPr>
          <w:p w:rsidR="004D137B" w:rsidRPr="00BD4F31" w:rsidRDefault="004D137B" w:rsidP="004D137B">
            <w:pPr>
              <w:pStyle w:val="cuadroCabe"/>
              <w:jc w:val="left"/>
              <w:rPr>
                <w:sz w:val="16"/>
                <w:szCs w:val="16"/>
                <w:lang w:val="eu-ES" w:eastAsia="es-ES"/>
              </w:rPr>
            </w:pPr>
          </w:p>
        </w:tc>
        <w:tc>
          <w:tcPr>
            <w:tcW w:w="2589" w:type="dxa"/>
            <w:tcBorders>
              <w:top w:val="nil"/>
              <w:left w:val="nil"/>
              <w:bottom w:val="single" w:sz="4" w:space="0" w:color="auto"/>
              <w:right w:val="nil"/>
            </w:tcBorders>
            <w:shd w:val="clear" w:color="auto" w:fill="FABF8F" w:themeFill="accent6" w:themeFillTint="99"/>
            <w:vAlign w:val="center"/>
            <w:hideMark/>
          </w:tcPr>
          <w:p w:rsidR="004D137B" w:rsidRPr="00BD4F31" w:rsidRDefault="004D137B" w:rsidP="008E55F2">
            <w:pPr>
              <w:pStyle w:val="cuadroCabe"/>
              <w:ind w:right="-56"/>
              <w:jc w:val="left"/>
              <w:rPr>
                <w:sz w:val="16"/>
                <w:szCs w:val="16"/>
                <w:lang w:val="eu-ES" w:eastAsia="es-ES"/>
              </w:rPr>
            </w:pPr>
            <w:r w:rsidRPr="00BD4F31">
              <w:rPr>
                <w:sz w:val="16"/>
                <w:szCs w:val="16"/>
                <w:lang w:val="eu-ES" w:eastAsia="es-ES"/>
              </w:rPr>
              <w:t>Des</w:t>
            </w:r>
            <w:r w:rsidR="008E55F2" w:rsidRPr="00BD4F31">
              <w:rPr>
                <w:sz w:val="16"/>
                <w:szCs w:val="16"/>
                <w:lang w:val="eu-ES" w:eastAsia="es-ES"/>
              </w:rPr>
              <w:t>kribapena</w:t>
            </w:r>
          </w:p>
        </w:tc>
        <w:tc>
          <w:tcPr>
            <w:tcW w:w="757" w:type="dxa"/>
            <w:tcBorders>
              <w:top w:val="nil"/>
              <w:left w:val="nil"/>
              <w:bottom w:val="single" w:sz="4" w:space="0" w:color="auto"/>
              <w:right w:val="nil"/>
            </w:tcBorders>
            <w:shd w:val="clear" w:color="auto" w:fill="FABF8F" w:themeFill="accent6" w:themeFillTint="99"/>
            <w:vAlign w:val="center"/>
            <w:hideMark/>
          </w:tcPr>
          <w:p w:rsidR="004D137B" w:rsidRPr="00BD4F31" w:rsidRDefault="004D137B" w:rsidP="004D137B">
            <w:pPr>
              <w:pStyle w:val="cuadroCabe"/>
              <w:jc w:val="right"/>
              <w:rPr>
                <w:sz w:val="16"/>
                <w:szCs w:val="16"/>
                <w:lang w:val="eu-ES" w:eastAsia="es-ES"/>
              </w:rPr>
            </w:pPr>
            <w:r w:rsidRPr="00BD4F31">
              <w:rPr>
                <w:sz w:val="16"/>
                <w:szCs w:val="16"/>
                <w:lang w:val="eu-ES" w:eastAsia="es-ES"/>
              </w:rPr>
              <w:t>2014</w:t>
            </w:r>
          </w:p>
        </w:tc>
        <w:tc>
          <w:tcPr>
            <w:tcW w:w="992" w:type="dxa"/>
            <w:gridSpan w:val="2"/>
            <w:tcBorders>
              <w:top w:val="nil"/>
              <w:left w:val="nil"/>
              <w:bottom w:val="single" w:sz="4" w:space="0" w:color="auto"/>
              <w:right w:val="nil"/>
            </w:tcBorders>
            <w:shd w:val="clear" w:color="auto" w:fill="FABF8F" w:themeFill="accent6" w:themeFillTint="99"/>
            <w:vAlign w:val="center"/>
            <w:hideMark/>
          </w:tcPr>
          <w:p w:rsidR="004D137B" w:rsidRPr="00BD4F31" w:rsidRDefault="004D137B" w:rsidP="004D137B">
            <w:pPr>
              <w:pStyle w:val="cuadroCabe"/>
              <w:jc w:val="right"/>
              <w:rPr>
                <w:sz w:val="16"/>
                <w:szCs w:val="16"/>
                <w:lang w:val="eu-ES" w:eastAsia="es-ES"/>
              </w:rPr>
            </w:pPr>
            <w:r w:rsidRPr="00BD4F31">
              <w:rPr>
                <w:sz w:val="16"/>
                <w:szCs w:val="16"/>
                <w:lang w:val="eu-ES" w:eastAsia="es-ES"/>
              </w:rPr>
              <w:t>2013</w:t>
            </w:r>
          </w:p>
        </w:tc>
      </w:tr>
      <w:tr w:rsidR="004D137B" w:rsidRPr="00BD4F31" w:rsidTr="00081CED">
        <w:trPr>
          <w:trHeight w:val="329"/>
          <w:jc w:val="center"/>
        </w:trPr>
        <w:tc>
          <w:tcPr>
            <w:tcW w:w="426" w:type="dxa"/>
            <w:tcBorders>
              <w:top w:val="single" w:sz="4" w:space="0" w:color="auto"/>
              <w:left w:val="nil"/>
              <w:bottom w:val="single" w:sz="2" w:space="0" w:color="auto"/>
              <w:right w:val="nil"/>
            </w:tcBorders>
            <w:shd w:val="clear" w:color="auto" w:fill="FFFFFF"/>
            <w:vAlign w:val="center"/>
            <w:hideMark/>
          </w:tcPr>
          <w:p w:rsidR="004D137B" w:rsidRPr="00BD4F31" w:rsidRDefault="004D137B" w:rsidP="004D137B">
            <w:pPr>
              <w:pStyle w:val="cuadroCabe"/>
              <w:jc w:val="left"/>
              <w:rPr>
                <w:rFonts w:ascii="Arial Narrow" w:hAnsi="Arial Narrow"/>
                <w:szCs w:val="18"/>
                <w:lang w:val="eu-ES" w:eastAsia="es-ES"/>
              </w:rPr>
            </w:pPr>
            <w:r w:rsidRPr="00BD4F31">
              <w:rPr>
                <w:rFonts w:ascii="Arial Narrow" w:hAnsi="Arial Narrow"/>
                <w:szCs w:val="18"/>
                <w:lang w:val="eu-ES" w:eastAsia="es-ES"/>
              </w:rPr>
              <w:t>80</w:t>
            </w:r>
          </w:p>
        </w:tc>
        <w:tc>
          <w:tcPr>
            <w:tcW w:w="2711" w:type="dxa"/>
            <w:tcBorders>
              <w:top w:val="single" w:sz="4" w:space="0" w:color="auto"/>
              <w:left w:val="nil"/>
              <w:bottom w:val="single" w:sz="2" w:space="0" w:color="auto"/>
              <w:right w:val="nil"/>
            </w:tcBorders>
            <w:shd w:val="clear" w:color="auto" w:fill="FFFFFF"/>
            <w:vAlign w:val="center"/>
            <w:hideMark/>
          </w:tcPr>
          <w:p w:rsidR="004D137B" w:rsidRPr="00BD4F31" w:rsidRDefault="008E55F2" w:rsidP="00732ACF">
            <w:pPr>
              <w:pStyle w:val="cuadroCabe"/>
              <w:jc w:val="left"/>
              <w:rPr>
                <w:rFonts w:ascii="Arial Narrow" w:hAnsi="Arial Narrow"/>
                <w:szCs w:val="18"/>
                <w:lang w:val="eu-ES" w:eastAsia="es-ES"/>
              </w:rPr>
            </w:pPr>
            <w:r w:rsidRPr="00BD4F31">
              <w:rPr>
                <w:rFonts w:ascii="Arial Narrow" w:hAnsi="Arial Narrow"/>
                <w:szCs w:val="18"/>
                <w:lang w:val="eu-ES" w:eastAsia="es-ES"/>
              </w:rPr>
              <w:t>Ekitaldiko emaitza arruntak</w:t>
            </w:r>
            <w:r w:rsidRPr="00BD4F31">
              <w:rPr>
                <w:rFonts w:ascii="Arial Narrow" w:hAnsi="Arial Narrow"/>
                <w:szCs w:val="18"/>
                <w:lang w:val="eu-ES" w:eastAsia="es-ES"/>
              </w:rPr>
              <w:br/>
              <w:t>(saldo zorduna</w:t>
            </w:r>
            <w:r w:rsidR="004D137B" w:rsidRPr="00BD4F31">
              <w:rPr>
                <w:rFonts w:ascii="Arial Narrow" w:hAnsi="Arial Narrow"/>
                <w:szCs w:val="18"/>
                <w:lang w:val="eu-ES" w:eastAsia="es-ES"/>
              </w:rPr>
              <w:t>)</w:t>
            </w:r>
          </w:p>
        </w:tc>
        <w:tc>
          <w:tcPr>
            <w:tcW w:w="992" w:type="dxa"/>
            <w:tcBorders>
              <w:top w:val="single" w:sz="4" w:space="0" w:color="auto"/>
              <w:left w:val="nil"/>
              <w:bottom w:val="single" w:sz="2" w:space="0" w:color="auto"/>
              <w:right w:val="nil"/>
            </w:tcBorders>
            <w:shd w:val="clear" w:color="auto" w:fill="FFFFFF"/>
            <w:vAlign w:val="center"/>
          </w:tcPr>
          <w:p w:rsidR="004D137B" w:rsidRPr="00BD4F31" w:rsidRDefault="004D137B" w:rsidP="004D137B">
            <w:pPr>
              <w:pStyle w:val="cuadroCabe"/>
              <w:jc w:val="right"/>
              <w:rPr>
                <w:rFonts w:ascii="Arial Narrow" w:hAnsi="Arial Narrow"/>
                <w:szCs w:val="18"/>
                <w:lang w:val="eu-ES" w:eastAsia="es-ES"/>
              </w:rPr>
            </w:pPr>
            <w:r w:rsidRPr="00BD4F31">
              <w:rPr>
                <w:rFonts w:ascii="Arial Narrow" w:hAnsi="Arial Narrow"/>
                <w:szCs w:val="18"/>
                <w:lang w:val="eu-ES" w:eastAsia="es-ES"/>
              </w:rPr>
              <w:t>0</w:t>
            </w:r>
          </w:p>
        </w:tc>
        <w:tc>
          <w:tcPr>
            <w:tcW w:w="974" w:type="dxa"/>
            <w:tcBorders>
              <w:top w:val="single" w:sz="4" w:space="0" w:color="auto"/>
              <w:left w:val="nil"/>
              <w:bottom w:val="single" w:sz="2" w:space="0" w:color="auto"/>
              <w:right w:val="single" w:sz="4" w:space="0" w:color="auto"/>
            </w:tcBorders>
            <w:shd w:val="clear" w:color="auto" w:fill="FFFFFF"/>
            <w:vAlign w:val="center"/>
          </w:tcPr>
          <w:p w:rsidR="004D137B" w:rsidRPr="00BD4F31" w:rsidRDefault="004D137B" w:rsidP="004D137B">
            <w:pPr>
              <w:pStyle w:val="cuadroCabe"/>
              <w:jc w:val="right"/>
              <w:rPr>
                <w:rFonts w:ascii="Arial Narrow" w:hAnsi="Arial Narrow"/>
                <w:szCs w:val="18"/>
                <w:lang w:val="eu-ES" w:eastAsia="es-ES"/>
              </w:rPr>
            </w:pPr>
            <w:r w:rsidRPr="00BD4F31">
              <w:rPr>
                <w:rFonts w:ascii="Arial Narrow" w:hAnsi="Arial Narrow"/>
                <w:szCs w:val="18"/>
                <w:lang w:val="eu-ES" w:eastAsia="es-ES"/>
              </w:rPr>
              <w:t>1.190</w:t>
            </w:r>
          </w:p>
        </w:tc>
        <w:tc>
          <w:tcPr>
            <w:tcW w:w="358" w:type="dxa"/>
            <w:tcBorders>
              <w:top w:val="single" w:sz="4" w:space="0" w:color="auto"/>
              <w:left w:val="nil"/>
              <w:bottom w:val="single" w:sz="2" w:space="0" w:color="auto"/>
              <w:right w:val="nil"/>
            </w:tcBorders>
            <w:shd w:val="clear" w:color="auto" w:fill="FFFFFF"/>
            <w:vAlign w:val="center"/>
            <w:hideMark/>
          </w:tcPr>
          <w:p w:rsidR="004D137B" w:rsidRPr="00BD4F31" w:rsidRDefault="004D137B" w:rsidP="004D137B">
            <w:pPr>
              <w:pStyle w:val="cuadroCabe"/>
              <w:jc w:val="left"/>
              <w:rPr>
                <w:rFonts w:ascii="Arial Narrow" w:hAnsi="Arial Narrow"/>
                <w:szCs w:val="18"/>
                <w:lang w:val="eu-ES" w:eastAsia="es-ES"/>
              </w:rPr>
            </w:pPr>
            <w:r w:rsidRPr="00BD4F31">
              <w:rPr>
                <w:rFonts w:ascii="Arial Narrow" w:hAnsi="Arial Narrow"/>
                <w:szCs w:val="18"/>
                <w:lang w:val="eu-ES" w:eastAsia="es-ES"/>
              </w:rPr>
              <w:t>80</w:t>
            </w:r>
          </w:p>
        </w:tc>
        <w:tc>
          <w:tcPr>
            <w:tcW w:w="2589" w:type="dxa"/>
            <w:tcBorders>
              <w:top w:val="single" w:sz="4" w:space="0" w:color="auto"/>
              <w:left w:val="nil"/>
              <w:bottom w:val="single" w:sz="2" w:space="0" w:color="auto"/>
              <w:right w:val="nil"/>
            </w:tcBorders>
            <w:shd w:val="clear" w:color="auto" w:fill="FFFFFF"/>
            <w:vAlign w:val="center"/>
            <w:hideMark/>
          </w:tcPr>
          <w:p w:rsidR="004D137B" w:rsidRPr="00BD4F31" w:rsidRDefault="008E55F2" w:rsidP="000E2405">
            <w:pPr>
              <w:pStyle w:val="cuadroCabe"/>
              <w:ind w:right="-56"/>
              <w:jc w:val="left"/>
              <w:rPr>
                <w:rFonts w:ascii="Arial Narrow" w:hAnsi="Arial Narrow"/>
                <w:szCs w:val="18"/>
                <w:lang w:val="eu-ES" w:eastAsia="es-ES"/>
              </w:rPr>
            </w:pPr>
            <w:r w:rsidRPr="00BD4F31">
              <w:rPr>
                <w:rFonts w:ascii="Arial Narrow" w:hAnsi="Arial Narrow"/>
                <w:szCs w:val="18"/>
                <w:lang w:val="eu-ES" w:eastAsia="es-ES"/>
              </w:rPr>
              <w:t>Ekitaldiko emaitza arruntak (saldo hartzekoduna</w:t>
            </w:r>
            <w:r w:rsidR="004D137B" w:rsidRPr="00BD4F31">
              <w:rPr>
                <w:rFonts w:ascii="Arial Narrow" w:hAnsi="Arial Narrow"/>
                <w:szCs w:val="18"/>
                <w:lang w:val="eu-ES" w:eastAsia="es-ES"/>
              </w:rPr>
              <w:t>)</w:t>
            </w:r>
          </w:p>
        </w:tc>
        <w:tc>
          <w:tcPr>
            <w:tcW w:w="757" w:type="dxa"/>
            <w:tcBorders>
              <w:top w:val="single" w:sz="4" w:space="0" w:color="auto"/>
              <w:left w:val="nil"/>
              <w:bottom w:val="single" w:sz="2" w:space="0" w:color="auto"/>
              <w:right w:val="nil"/>
            </w:tcBorders>
            <w:shd w:val="clear" w:color="auto" w:fill="FFFFFF"/>
            <w:vAlign w:val="center"/>
          </w:tcPr>
          <w:p w:rsidR="004D137B" w:rsidRPr="00BD4F31" w:rsidRDefault="004D137B" w:rsidP="004D137B">
            <w:pPr>
              <w:pStyle w:val="cuadroCabe"/>
              <w:jc w:val="right"/>
              <w:rPr>
                <w:rFonts w:ascii="Arial Narrow" w:hAnsi="Arial Narrow"/>
                <w:szCs w:val="18"/>
                <w:lang w:val="eu-ES" w:eastAsia="es-ES"/>
              </w:rPr>
            </w:pPr>
            <w:r w:rsidRPr="00BD4F31">
              <w:rPr>
                <w:rFonts w:ascii="Arial Narrow" w:hAnsi="Arial Narrow"/>
                <w:szCs w:val="18"/>
                <w:lang w:val="eu-ES" w:eastAsia="es-ES"/>
              </w:rPr>
              <w:t>8.202</w:t>
            </w:r>
          </w:p>
        </w:tc>
        <w:tc>
          <w:tcPr>
            <w:tcW w:w="992" w:type="dxa"/>
            <w:gridSpan w:val="2"/>
            <w:tcBorders>
              <w:top w:val="single" w:sz="4" w:space="0" w:color="auto"/>
              <w:left w:val="nil"/>
              <w:bottom w:val="single" w:sz="2" w:space="0" w:color="auto"/>
              <w:right w:val="nil"/>
            </w:tcBorders>
            <w:shd w:val="clear" w:color="auto" w:fill="FFFFFF"/>
            <w:vAlign w:val="center"/>
          </w:tcPr>
          <w:p w:rsidR="004D137B" w:rsidRPr="00BD4F31" w:rsidRDefault="004D137B" w:rsidP="004D137B">
            <w:pPr>
              <w:pStyle w:val="cuadroCabe"/>
              <w:jc w:val="right"/>
              <w:rPr>
                <w:rFonts w:ascii="Arial Narrow" w:hAnsi="Arial Narrow"/>
                <w:szCs w:val="18"/>
                <w:lang w:val="eu-ES" w:eastAsia="es-ES"/>
              </w:rPr>
            </w:pPr>
            <w:r w:rsidRPr="00BD4F31">
              <w:rPr>
                <w:rFonts w:ascii="Arial Narrow" w:hAnsi="Arial Narrow"/>
                <w:szCs w:val="18"/>
                <w:lang w:val="eu-ES" w:eastAsia="es-ES"/>
              </w:rPr>
              <w:t>0</w:t>
            </w:r>
          </w:p>
        </w:tc>
      </w:tr>
      <w:tr w:rsidR="004D137B" w:rsidRPr="00BD4F31" w:rsidTr="00081CED">
        <w:trPr>
          <w:trHeight w:val="329"/>
          <w:jc w:val="center"/>
        </w:trPr>
        <w:tc>
          <w:tcPr>
            <w:tcW w:w="426" w:type="dxa"/>
            <w:tcBorders>
              <w:top w:val="single" w:sz="2" w:space="0" w:color="auto"/>
              <w:left w:val="nil"/>
              <w:bottom w:val="single" w:sz="2" w:space="0" w:color="auto"/>
              <w:right w:val="nil"/>
            </w:tcBorders>
            <w:shd w:val="clear" w:color="auto" w:fill="FFFFFF"/>
            <w:vAlign w:val="center"/>
            <w:hideMark/>
          </w:tcPr>
          <w:p w:rsidR="004D137B" w:rsidRPr="00BD4F31" w:rsidRDefault="004D137B" w:rsidP="004D137B">
            <w:pPr>
              <w:pStyle w:val="cuadroCabe"/>
              <w:jc w:val="left"/>
              <w:rPr>
                <w:rFonts w:ascii="Arial Narrow" w:hAnsi="Arial Narrow"/>
                <w:szCs w:val="18"/>
                <w:lang w:val="eu-ES" w:eastAsia="es-ES"/>
              </w:rPr>
            </w:pPr>
            <w:r w:rsidRPr="00BD4F31">
              <w:rPr>
                <w:rFonts w:ascii="Arial Narrow" w:hAnsi="Arial Narrow"/>
                <w:szCs w:val="18"/>
                <w:lang w:val="eu-ES" w:eastAsia="es-ES"/>
              </w:rPr>
              <w:t>82</w:t>
            </w:r>
          </w:p>
        </w:tc>
        <w:tc>
          <w:tcPr>
            <w:tcW w:w="2711" w:type="dxa"/>
            <w:tcBorders>
              <w:top w:val="single" w:sz="2" w:space="0" w:color="auto"/>
              <w:left w:val="nil"/>
              <w:bottom w:val="single" w:sz="2" w:space="0" w:color="auto"/>
              <w:right w:val="nil"/>
            </w:tcBorders>
            <w:shd w:val="clear" w:color="auto" w:fill="FFFFFF"/>
            <w:vAlign w:val="center"/>
            <w:hideMark/>
          </w:tcPr>
          <w:p w:rsidR="004D137B" w:rsidRPr="00BD4F31" w:rsidRDefault="008E55F2" w:rsidP="00732ACF">
            <w:pPr>
              <w:pStyle w:val="cuadroCabe"/>
              <w:jc w:val="left"/>
              <w:rPr>
                <w:rFonts w:ascii="Arial Narrow" w:hAnsi="Arial Narrow"/>
                <w:szCs w:val="18"/>
                <w:lang w:val="eu-ES" w:eastAsia="es-ES"/>
              </w:rPr>
            </w:pPr>
            <w:r w:rsidRPr="00BD4F31">
              <w:rPr>
                <w:rFonts w:ascii="Arial Narrow" w:hAnsi="Arial Narrow"/>
                <w:szCs w:val="18"/>
                <w:lang w:val="eu-ES" w:eastAsia="es-ES"/>
              </w:rPr>
              <w:t>Ohiz kanpoko emaitzak</w:t>
            </w:r>
            <w:r w:rsidRPr="00BD4F31">
              <w:rPr>
                <w:rFonts w:ascii="Arial Narrow" w:hAnsi="Arial Narrow"/>
                <w:szCs w:val="18"/>
                <w:lang w:val="eu-ES" w:eastAsia="es-ES"/>
              </w:rPr>
              <w:br/>
              <w:t>(saldo zorduna</w:t>
            </w:r>
            <w:r w:rsidR="004D137B" w:rsidRPr="00BD4F31">
              <w:rPr>
                <w:rFonts w:ascii="Arial Narrow" w:hAnsi="Arial Narrow"/>
                <w:szCs w:val="18"/>
                <w:lang w:val="eu-ES" w:eastAsia="es-ES"/>
              </w:rPr>
              <w:t>)</w:t>
            </w:r>
          </w:p>
        </w:tc>
        <w:tc>
          <w:tcPr>
            <w:tcW w:w="992" w:type="dxa"/>
            <w:tcBorders>
              <w:top w:val="single" w:sz="2" w:space="0" w:color="auto"/>
              <w:left w:val="nil"/>
              <w:bottom w:val="single" w:sz="2" w:space="0" w:color="auto"/>
              <w:right w:val="nil"/>
            </w:tcBorders>
            <w:shd w:val="clear" w:color="auto" w:fill="FFFFFF"/>
            <w:vAlign w:val="center"/>
          </w:tcPr>
          <w:p w:rsidR="004D137B" w:rsidRPr="00BD4F31" w:rsidRDefault="004D137B" w:rsidP="004D137B">
            <w:pPr>
              <w:pStyle w:val="cuadroCabe"/>
              <w:jc w:val="right"/>
              <w:rPr>
                <w:rFonts w:ascii="Arial Narrow" w:hAnsi="Arial Narrow"/>
                <w:szCs w:val="18"/>
                <w:lang w:val="eu-ES" w:eastAsia="es-ES"/>
              </w:rPr>
            </w:pPr>
            <w:r w:rsidRPr="00BD4F31">
              <w:rPr>
                <w:rFonts w:ascii="Arial Narrow" w:hAnsi="Arial Narrow"/>
                <w:szCs w:val="18"/>
                <w:lang w:val="eu-ES" w:eastAsia="es-ES"/>
              </w:rPr>
              <w:t>1.196</w:t>
            </w:r>
          </w:p>
        </w:tc>
        <w:tc>
          <w:tcPr>
            <w:tcW w:w="974" w:type="dxa"/>
            <w:tcBorders>
              <w:top w:val="single" w:sz="2" w:space="0" w:color="auto"/>
              <w:left w:val="nil"/>
              <w:bottom w:val="single" w:sz="2" w:space="0" w:color="auto"/>
              <w:right w:val="single" w:sz="4" w:space="0" w:color="auto"/>
            </w:tcBorders>
            <w:shd w:val="clear" w:color="auto" w:fill="FFFFFF"/>
            <w:vAlign w:val="center"/>
          </w:tcPr>
          <w:p w:rsidR="004D137B" w:rsidRPr="00BD4F31" w:rsidRDefault="004D137B" w:rsidP="004D137B">
            <w:pPr>
              <w:pStyle w:val="cuadroCabe"/>
              <w:jc w:val="right"/>
              <w:rPr>
                <w:rFonts w:ascii="Arial Narrow" w:hAnsi="Arial Narrow"/>
                <w:szCs w:val="18"/>
                <w:lang w:val="eu-ES" w:eastAsia="es-ES"/>
              </w:rPr>
            </w:pPr>
            <w:r w:rsidRPr="00BD4F31">
              <w:rPr>
                <w:rFonts w:ascii="Arial Narrow" w:hAnsi="Arial Narrow"/>
                <w:szCs w:val="18"/>
                <w:lang w:val="eu-ES" w:eastAsia="es-ES"/>
              </w:rPr>
              <w:t>0</w:t>
            </w:r>
          </w:p>
        </w:tc>
        <w:tc>
          <w:tcPr>
            <w:tcW w:w="358" w:type="dxa"/>
            <w:tcBorders>
              <w:top w:val="single" w:sz="2" w:space="0" w:color="auto"/>
              <w:left w:val="nil"/>
              <w:bottom w:val="single" w:sz="2" w:space="0" w:color="auto"/>
              <w:right w:val="nil"/>
            </w:tcBorders>
            <w:shd w:val="clear" w:color="auto" w:fill="FFFFFF"/>
            <w:vAlign w:val="center"/>
            <w:hideMark/>
          </w:tcPr>
          <w:p w:rsidR="004D137B" w:rsidRPr="00BD4F31" w:rsidRDefault="004D137B" w:rsidP="004D137B">
            <w:pPr>
              <w:pStyle w:val="cuadroCabe"/>
              <w:jc w:val="left"/>
              <w:rPr>
                <w:rFonts w:ascii="Arial Narrow" w:hAnsi="Arial Narrow"/>
                <w:szCs w:val="18"/>
                <w:lang w:val="eu-ES" w:eastAsia="es-ES"/>
              </w:rPr>
            </w:pPr>
            <w:r w:rsidRPr="00BD4F31">
              <w:rPr>
                <w:rFonts w:ascii="Arial Narrow" w:hAnsi="Arial Narrow"/>
                <w:szCs w:val="18"/>
                <w:lang w:val="eu-ES" w:eastAsia="es-ES"/>
              </w:rPr>
              <w:t>82</w:t>
            </w:r>
          </w:p>
        </w:tc>
        <w:tc>
          <w:tcPr>
            <w:tcW w:w="2589" w:type="dxa"/>
            <w:tcBorders>
              <w:top w:val="single" w:sz="2" w:space="0" w:color="auto"/>
              <w:left w:val="nil"/>
              <w:bottom w:val="single" w:sz="2" w:space="0" w:color="auto"/>
              <w:right w:val="nil"/>
            </w:tcBorders>
            <w:shd w:val="clear" w:color="auto" w:fill="FFFFFF"/>
            <w:vAlign w:val="center"/>
            <w:hideMark/>
          </w:tcPr>
          <w:p w:rsidR="004D137B" w:rsidRPr="00BD4F31" w:rsidRDefault="008E55F2" w:rsidP="000E2405">
            <w:pPr>
              <w:pStyle w:val="cuadroCabe"/>
              <w:ind w:right="-56"/>
              <w:jc w:val="left"/>
              <w:rPr>
                <w:rFonts w:ascii="Arial Narrow" w:hAnsi="Arial Narrow"/>
                <w:szCs w:val="18"/>
                <w:lang w:val="eu-ES" w:eastAsia="es-ES"/>
              </w:rPr>
            </w:pPr>
            <w:r w:rsidRPr="00BD4F31">
              <w:rPr>
                <w:rFonts w:ascii="Arial Narrow" w:hAnsi="Arial Narrow"/>
                <w:szCs w:val="18"/>
                <w:lang w:val="eu-ES" w:eastAsia="es-ES"/>
              </w:rPr>
              <w:t xml:space="preserve">Ohiz kanpoko emaitzak </w:t>
            </w:r>
            <w:r w:rsidRPr="00BD4F31">
              <w:rPr>
                <w:rFonts w:ascii="Arial Narrow" w:hAnsi="Arial Narrow"/>
                <w:szCs w:val="18"/>
                <w:lang w:val="eu-ES" w:eastAsia="es-ES"/>
              </w:rPr>
              <w:br/>
              <w:t>(saldo hartzekoduna</w:t>
            </w:r>
            <w:r w:rsidR="004D137B" w:rsidRPr="00BD4F31">
              <w:rPr>
                <w:rFonts w:ascii="Arial Narrow" w:hAnsi="Arial Narrow"/>
                <w:szCs w:val="18"/>
                <w:lang w:val="eu-ES" w:eastAsia="es-ES"/>
              </w:rPr>
              <w:t>)</w:t>
            </w:r>
          </w:p>
        </w:tc>
        <w:tc>
          <w:tcPr>
            <w:tcW w:w="757" w:type="dxa"/>
            <w:tcBorders>
              <w:top w:val="single" w:sz="2" w:space="0" w:color="auto"/>
              <w:left w:val="nil"/>
              <w:bottom w:val="single" w:sz="2" w:space="0" w:color="auto"/>
              <w:right w:val="nil"/>
            </w:tcBorders>
            <w:shd w:val="clear" w:color="auto" w:fill="FFFFFF"/>
            <w:vAlign w:val="center"/>
          </w:tcPr>
          <w:p w:rsidR="004D137B" w:rsidRPr="00BD4F31" w:rsidRDefault="004D137B" w:rsidP="004D137B">
            <w:pPr>
              <w:pStyle w:val="cuadroCabe"/>
              <w:jc w:val="right"/>
              <w:rPr>
                <w:rFonts w:ascii="Arial Narrow" w:hAnsi="Arial Narrow"/>
                <w:szCs w:val="18"/>
                <w:lang w:val="eu-ES" w:eastAsia="es-ES"/>
              </w:rPr>
            </w:pPr>
            <w:r w:rsidRPr="00BD4F31">
              <w:rPr>
                <w:rFonts w:ascii="Arial Narrow" w:hAnsi="Arial Narrow"/>
                <w:szCs w:val="18"/>
                <w:lang w:val="eu-ES" w:eastAsia="es-ES"/>
              </w:rPr>
              <w:t>0</w:t>
            </w:r>
          </w:p>
        </w:tc>
        <w:tc>
          <w:tcPr>
            <w:tcW w:w="992" w:type="dxa"/>
            <w:gridSpan w:val="2"/>
            <w:tcBorders>
              <w:top w:val="single" w:sz="2" w:space="0" w:color="auto"/>
              <w:left w:val="nil"/>
              <w:bottom w:val="single" w:sz="2" w:space="0" w:color="auto"/>
              <w:right w:val="nil"/>
            </w:tcBorders>
            <w:shd w:val="clear" w:color="auto" w:fill="FFFFFF"/>
            <w:vAlign w:val="center"/>
          </w:tcPr>
          <w:p w:rsidR="004D137B" w:rsidRPr="00BD4F31" w:rsidRDefault="004D137B" w:rsidP="004D137B">
            <w:pPr>
              <w:pStyle w:val="cuadroCabe"/>
              <w:jc w:val="right"/>
              <w:rPr>
                <w:rFonts w:ascii="Arial Narrow" w:hAnsi="Arial Narrow"/>
                <w:szCs w:val="18"/>
                <w:lang w:val="eu-ES" w:eastAsia="es-ES"/>
              </w:rPr>
            </w:pPr>
            <w:r w:rsidRPr="00BD4F31">
              <w:rPr>
                <w:rFonts w:ascii="Arial Narrow" w:hAnsi="Arial Narrow"/>
                <w:szCs w:val="18"/>
                <w:lang w:val="eu-ES" w:eastAsia="es-ES"/>
              </w:rPr>
              <w:t>0</w:t>
            </w:r>
          </w:p>
        </w:tc>
      </w:tr>
      <w:tr w:rsidR="004D137B" w:rsidRPr="00BD4F31" w:rsidTr="00081CED">
        <w:trPr>
          <w:trHeight w:val="329"/>
          <w:jc w:val="center"/>
        </w:trPr>
        <w:tc>
          <w:tcPr>
            <w:tcW w:w="426" w:type="dxa"/>
            <w:tcBorders>
              <w:top w:val="single" w:sz="2" w:space="0" w:color="auto"/>
              <w:left w:val="nil"/>
              <w:bottom w:val="single" w:sz="2" w:space="0" w:color="auto"/>
              <w:right w:val="nil"/>
            </w:tcBorders>
            <w:shd w:val="clear" w:color="auto" w:fill="FFFFFF"/>
            <w:vAlign w:val="center"/>
            <w:hideMark/>
          </w:tcPr>
          <w:p w:rsidR="004D137B" w:rsidRPr="00BD4F31" w:rsidRDefault="004D137B" w:rsidP="004D137B">
            <w:pPr>
              <w:pStyle w:val="cuadroCabe"/>
              <w:jc w:val="left"/>
              <w:rPr>
                <w:rFonts w:ascii="Arial Narrow" w:hAnsi="Arial Narrow"/>
                <w:szCs w:val="18"/>
                <w:lang w:val="eu-ES" w:eastAsia="es-ES"/>
              </w:rPr>
            </w:pPr>
            <w:r w:rsidRPr="00BD4F31">
              <w:rPr>
                <w:rFonts w:ascii="Arial Narrow" w:hAnsi="Arial Narrow"/>
                <w:szCs w:val="18"/>
                <w:lang w:val="eu-ES" w:eastAsia="es-ES"/>
              </w:rPr>
              <w:t>83</w:t>
            </w:r>
          </w:p>
        </w:tc>
        <w:tc>
          <w:tcPr>
            <w:tcW w:w="2711" w:type="dxa"/>
            <w:tcBorders>
              <w:top w:val="single" w:sz="2" w:space="0" w:color="auto"/>
              <w:left w:val="nil"/>
              <w:bottom w:val="single" w:sz="2" w:space="0" w:color="auto"/>
              <w:right w:val="nil"/>
            </w:tcBorders>
            <w:shd w:val="clear" w:color="auto" w:fill="FFFFFF"/>
            <w:vAlign w:val="center"/>
            <w:hideMark/>
          </w:tcPr>
          <w:p w:rsidR="004D137B" w:rsidRPr="00BD4F31" w:rsidRDefault="008E55F2" w:rsidP="00732ACF">
            <w:pPr>
              <w:pStyle w:val="cuadroCabe"/>
              <w:jc w:val="left"/>
              <w:rPr>
                <w:rFonts w:ascii="Arial Narrow" w:hAnsi="Arial Narrow"/>
                <w:szCs w:val="18"/>
                <w:lang w:val="eu-ES" w:eastAsia="es-ES"/>
              </w:rPr>
            </w:pPr>
            <w:r w:rsidRPr="00BD4F31">
              <w:rPr>
                <w:rFonts w:ascii="Arial Narrow" w:hAnsi="Arial Narrow"/>
                <w:szCs w:val="18"/>
                <w:lang w:val="eu-ES" w:eastAsia="es-ES"/>
              </w:rPr>
              <w:t>Balore-zorroaren emaitzak (saldo zorduna</w:t>
            </w:r>
            <w:r w:rsidR="004D137B" w:rsidRPr="00BD4F31">
              <w:rPr>
                <w:rFonts w:ascii="Arial Narrow" w:hAnsi="Arial Narrow"/>
                <w:szCs w:val="18"/>
                <w:lang w:val="eu-ES" w:eastAsia="es-ES"/>
              </w:rPr>
              <w:t>)</w:t>
            </w:r>
          </w:p>
        </w:tc>
        <w:tc>
          <w:tcPr>
            <w:tcW w:w="992" w:type="dxa"/>
            <w:tcBorders>
              <w:top w:val="single" w:sz="2" w:space="0" w:color="auto"/>
              <w:left w:val="nil"/>
              <w:bottom w:val="single" w:sz="2" w:space="0" w:color="auto"/>
              <w:right w:val="nil"/>
            </w:tcBorders>
            <w:shd w:val="clear" w:color="auto" w:fill="FFFFFF"/>
            <w:vAlign w:val="center"/>
          </w:tcPr>
          <w:p w:rsidR="004D137B" w:rsidRPr="00BD4F31" w:rsidRDefault="004D137B" w:rsidP="004D137B">
            <w:pPr>
              <w:pStyle w:val="cuadroCabe"/>
              <w:jc w:val="right"/>
              <w:rPr>
                <w:rFonts w:ascii="Arial Narrow" w:hAnsi="Arial Narrow"/>
                <w:szCs w:val="18"/>
                <w:lang w:val="eu-ES" w:eastAsia="es-ES"/>
              </w:rPr>
            </w:pPr>
            <w:r w:rsidRPr="00BD4F31">
              <w:rPr>
                <w:rFonts w:ascii="Arial Narrow" w:hAnsi="Arial Narrow"/>
                <w:szCs w:val="18"/>
                <w:lang w:val="eu-ES" w:eastAsia="es-ES"/>
              </w:rPr>
              <w:t>0</w:t>
            </w:r>
          </w:p>
        </w:tc>
        <w:tc>
          <w:tcPr>
            <w:tcW w:w="974" w:type="dxa"/>
            <w:tcBorders>
              <w:top w:val="single" w:sz="2" w:space="0" w:color="auto"/>
              <w:left w:val="nil"/>
              <w:bottom w:val="single" w:sz="2" w:space="0" w:color="auto"/>
              <w:right w:val="single" w:sz="4" w:space="0" w:color="auto"/>
            </w:tcBorders>
            <w:shd w:val="clear" w:color="auto" w:fill="FFFFFF"/>
            <w:vAlign w:val="center"/>
          </w:tcPr>
          <w:p w:rsidR="004D137B" w:rsidRPr="00BD4F31" w:rsidRDefault="004D137B" w:rsidP="004D137B">
            <w:pPr>
              <w:pStyle w:val="cuadroCabe"/>
              <w:jc w:val="right"/>
              <w:rPr>
                <w:rFonts w:ascii="Arial Narrow" w:hAnsi="Arial Narrow"/>
                <w:szCs w:val="18"/>
                <w:lang w:val="eu-ES" w:eastAsia="es-ES"/>
              </w:rPr>
            </w:pPr>
            <w:r w:rsidRPr="00BD4F31">
              <w:rPr>
                <w:rFonts w:ascii="Arial Narrow" w:hAnsi="Arial Narrow"/>
                <w:szCs w:val="18"/>
                <w:lang w:val="eu-ES" w:eastAsia="es-ES"/>
              </w:rPr>
              <w:t>0</w:t>
            </w:r>
          </w:p>
        </w:tc>
        <w:tc>
          <w:tcPr>
            <w:tcW w:w="358" w:type="dxa"/>
            <w:tcBorders>
              <w:top w:val="single" w:sz="2" w:space="0" w:color="auto"/>
              <w:left w:val="nil"/>
              <w:bottom w:val="single" w:sz="2" w:space="0" w:color="auto"/>
              <w:right w:val="nil"/>
            </w:tcBorders>
            <w:shd w:val="clear" w:color="auto" w:fill="FFFFFF"/>
            <w:vAlign w:val="center"/>
            <w:hideMark/>
          </w:tcPr>
          <w:p w:rsidR="004D137B" w:rsidRPr="00BD4F31" w:rsidRDefault="004D137B" w:rsidP="004D137B">
            <w:pPr>
              <w:pStyle w:val="cuadroCabe"/>
              <w:jc w:val="left"/>
              <w:rPr>
                <w:rFonts w:ascii="Arial Narrow" w:hAnsi="Arial Narrow"/>
                <w:szCs w:val="18"/>
                <w:lang w:val="eu-ES" w:eastAsia="es-ES"/>
              </w:rPr>
            </w:pPr>
            <w:r w:rsidRPr="00BD4F31">
              <w:rPr>
                <w:rFonts w:ascii="Arial Narrow" w:hAnsi="Arial Narrow"/>
                <w:szCs w:val="18"/>
                <w:lang w:val="eu-ES" w:eastAsia="es-ES"/>
              </w:rPr>
              <w:t>83</w:t>
            </w:r>
          </w:p>
        </w:tc>
        <w:tc>
          <w:tcPr>
            <w:tcW w:w="2589" w:type="dxa"/>
            <w:tcBorders>
              <w:top w:val="single" w:sz="2" w:space="0" w:color="auto"/>
              <w:left w:val="nil"/>
              <w:bottom w:val="single" w:sz="2" w:space="0" w:color="auto"/>
              <w:right w:val="nil"/>
            </w:tcBorders>
            <w:shd w:val="clear" w:color="auto" w:fill="FFFFFF"/>
            <w:vAlign w:val="center"/>
            <w:hideMark/>
          </w:tcPr>
          <w:p w:rsidR="004D137B" w:rsidRPr="00BD4F31" w:rsidRDefault="008E55F2" w:rsidP="000E2405">
            <w:pPr>
              <w:pStyle w:val="cuadroCabe"/>
              <w:ind w:right="-56"/>
              <w:jc w:val="left"/>
              <w:rPr>
                <w:rFonts w:ascii="Arial Narrow" w:hAnsi="Arial Narrow"/>
                <w:szCs w:val="18"/>
                <w:lang w:val="eu-ES" w:eastAsia="es-ES"/>
              </w:rPr>
            </w:pPr>
            <w:r w:rsidRPr="00BD4F31">
              <w:rPr>
                <w:rFonts w:ascii="Arial Narrow" w:hAnsi="Arial Narrow"/>
                <w:szCs w:val="18"/>
                <w:lang w:val="eu-ES" w:eastAsia="es-ES"/>
              </w:rPr>
              <w:t>Balore-zorroaren emaitzak (saldo hartzekoduna</w:t>
            </w:r>
            <w:r w:rsidR="004D137B" w:rsidRPr="00BD4F31">
              <w:rPr>
                <w:rFonts w:ascii="Arial Narrow" w:hAnsi="Arial Narrow"/>
                <w:szCs w:val="18"/>
                <w:lang w:val="eu-ES" w:eastAsia="es-ES"/>
              </w:rPr>
              <w:t>)</w:t>
            </w:r>
          </w:p>
        </w:tc>
        <w:tc>
          <w:tcPr>
            <w:tcW w:w="757" w:type="dxa"/>
            <w:tcBorders>
              <w:top w:val="single" w:sz="2" w:space="0" w:color="auto"/>
              <w:left w:val="nil"/>
              <w:bottom w:val="single" w:sz="2" w:space="0" w:color="auto"/>
              <w:right w:val="nil"/>
            </w:tcBorders>
            <w:shd w:val="clear" w:color="auto" w:fill="FFFFFF"/>
            <w:vAlign w:val="center"/>
          </w:tcPr>
          <w:p w:rsidR="004D137B" w:rsidRPr="00BD4F31" w:rsidRDefault="004D137B" w:rsidP="004D137B">
            <w:pPr>
              <w:pStyle w:val="cuadroCabe"/>
              <w:jc w:val="right"/>
              <w:rPr>
                <w:rFonts w:ascii="Arial Narrow" w:hAnsi="Arial Narrow"/>
                <w:szCs w:val="18"/>
                <w:lang w:val="eu-ES" w:eastAsia="es-ES"/>
              </w:rPr>
            </w:pPr>
            <w:r w:rsidRPr="00BD4F31">
              <w:rPr>
                <w:rFonts w:ascii="Arial Narrow" w:hAnsi="Arial Narrow"/>
                <w:szCs w:val="18"/>
                <w:lang w:val="eu-ES" w:eastAsia="es-ES"/>
              </w:rPr>
              <w:t>0</w:t>
            </w:r>
          </w:p>
        </w:tc>
        <w:tc>
          <w:tcPr>
            <w:tcW w:w="992" w:type="dxa"/>
            <w:gridSpan w:val="2"/>
            <w:tcBorders>
              <w:top w:val="single" w:sz="2" w:space="0" w:color="auto"/>
              <w:left w:val="nil"/>
              <w:bottom w:val="single" w:sz="2" w:space="0" w:color="auto"/>
              <w:right w:val="nil"/>
            </w:tcBorders>
            <w:shd w:val="clear" w:color="auto" w:fill="FFFFFF"/>
            <w:vAlign w:val="center"/>
          </w:tcPr>
          <w:p w:rsidR="004D137B" w:rsidRPr="00BD4F31" w:rsidRDefault="004D137B" w:rsidP="004D137B">
            <w:pPr>
              <w:pStyle w:val="cuadroCabe"/>
              <w:jc w:val="right"/>
              <w:rPr>
                <w:rFonts w:ascii="Arial Narrow" w:hAnsi="Arial Narrow"/>
                <w:szCs w:val="18"/>
                <w:lang w:val="eu-ES" w:eastAsia="es-ES"/>
              </w:rPr>
            </w:pPr>
            <w:r w:rsidRPr="00BD4F31">
              <w:rPr>
                <w:rFonts w:ascii="Arial Narrow" w:hAnsi="Arial Narrow"/>
                <w:szCs w:val="18"/>
                <w:lang w:val="eu-ES" w:eastAsia="es-ES"/>
              </w:rPr>
              <w:t>0</w:t>
            </w:r>
          </w:p>
        </w:tc>
      </w:tr>
      <w:tr w:rsidR="004D137B" w:rsidRPr="00BD4F31" w:rsidTr="00081CED">
        <w:trPr>
          <w:trHeight w:val="329"/>
          <w:jc w:val="center"/>
        </w:trPr>
        <w:tc>
          <w:tcPr>
            <w:tcW w:w="426" w:type="dxa"/>
            <w:tcBorders>
              <w:top w:val="single" w:sz="2" w:space="0" w:color="auto"/>
              <w:left w:val="nil"/>
              <w:bottom w:val="single" w:sz="2" w:space="0" w:color="auto"/>
              <w:right w:val="nil"/>
            </w:tcBorders>
            <w:shd w:val="clear" w:color="auto" w:fill="FFFFFF"/>
            <w:vAlign w:val="center"/>
            <w:hideMark/>
          </w:tcPr>
          <w:p w:rsidR="004D137B" w:rsidRPr="00BD4F31" w:rsidRDefault="004D137B" w:rsidP="004D137B">
            <w:pPr>
              <w:pStyle w:val="cuadroCabe"/>
              <w:jc w:val="left"/>
              <w:rPr>
                <w:rFonts w:ascii="Arial Narrow" w:hAnsi="Arial Narrow"/>
                <w:szCs w:val="18"/>
                <w:lang w:val="eu-ES" w:eastAsia="es-ES"/>
              </w:rPr>
            </w:pPr>
            <w:r w:rsidRPr="00BD4F31">
              <w:rPr>
                <w:rFonts w:ascii="Arial Narrow" w:hAnsi="Arial Narrow"/>
                <w:szCs w:val="18"/>
                <w:lang w:val="eu-ES" w:eastAsia="es-ES"/>
              </w:rPr>
              <w:t>84</w:t>
            </w:r>
          </w:p>
        </w:tc>
        <w:tc>
          <w:tcPr>
            <w:tcW w:w="2711" w:type="dxa"/>
            <w:tcBorders>
              <w:top w:val="single" w:sz="2" w:space="0" w:color="auto"/>
              <w:left w:val="nil"/>
              <w:bottom w:val="single" w:sz="2" w:space="0" w:color="auto"/>
              <w:right w:val="nil"/>
            </w:tcBorders>
            <w:shd w:val="clear" w:color="auto" w:fill="FFFFFF"/>
            <w:vAlign w:val="center"/>
            <w:hideMark/>
          </w:tcPr>
          <w:p w:rsidR="004D137B" w:rsidRPr="00BD4F31" w:rsidRDefault="008E55F2" w:rsidP="00732ACF">
            <w:pPr>
              <w:pStyle w:val="cuadroCabe"/>
              <w:jc w:val="left"/>
              <w:rPr>
                <w:rFonts w:ascii="Arial Narrow" w:hAnsi="Arial Narrow"/>
                <w:szCs w:val="18"/>
                <w:lang w:val="eu-ES" w:eastAsia="es-ES"/>
              </w:rPr>
            </w:pPr>
            <w:r w:rsidRPr="00BD4F31">
              <w:rPr>
                <w:rFonts w:ascii="Arial Narrow" w:hAnsi="Arial Narrow"/>
                <w:szCs w:val="18"/>
                <w:lang w:val="eu-ES" w:eastAsia="es-ES"/>
              </w:rPr>
              <w:t xml:space="preserve">Itxitako aurrekontuen eskubideen eta betebeharren aldaketak </w:t>
            </w:r>
          </w:p>
        </w:tc>
        <w:tc>
          <w:tcPr>
            <w:tcW w:w="992" w:type="dxa"/>
            <w:tcBorders>
              <w:top w:val="single" w:sz="2" w:space="0" w:color="auto"/>
              <w:left w:val="nil"/>
              <w:bottom w:val="single" w:sz="2" w:space="0" w:color="auto"/>
              <w:right w:val="nil"/>
            </w:tcBorders>
            <w:shd w:val="clear" w:color="auto" w:fill="FFFFFF"/>
            <w:vAlign w:val="center"/>
          </w:tcPr>
          <w:p w:rsidR="004D137B" w:rsidRPr="00BD4F31" w:rsidRDefault="004D137B" w:rsidP="004D137B">
            <w:pPr>
              <w:pStyle w:val="cuadroCabe"/>
              <w:jc w:val="right"/>
              <w:rPr>
                <w:rFonts w:ascii="Arial Narrow" w:hAnsi="Arial Narrow"/>
                <w:szCs w:val="18"/>
                <w:lang w:val="eu-ES" w:eastAsia="es-ES"/>
              </w:rPr>
            </w:pPr>
            <w:r w:rsidRPr="00BD4F31">
              <w:rPr>
                <w:rFonts w:ascii="Arial Narrow" w:hAnsi="Arial Narrow"/>
                <w:szCs w:val="18"/>
                <w:lang w:val="eu-ES" w:eastAsia="es-ES"/>
              </w:rPr>
              <w:t>0</w:t>
            </w:r>
          </w:p>
        </w:tc>
        <w:tc>
          <w:tcPr>
            <w:tcW w:w="974" w:type="dxa"/>
            <w:tcBorders>
              <w:top w:val="single" w:sz="2" w:space="0" w:color="auto"/>
              <w:left w:val="nil"/>
              <w:bottom w:val="single" w:sz="2" w:space="0" w:color="auto"/>
              <w:right w:val="single" w:sz="4" w:space="0" w:color="auto"/>
            </w:tcBorders>
            <w:shd w:val="clear" w:color="auto" w:fill="FFFFFF"/>
            <w:vAlign w:val="center"/>
          </w:tcPr>
          <w:p w:rsidR="004D137B" w:rsidRPr="00BD4F31" w:rsidRDefault="004D137B" w:rsidP="004D137B">
            <w:pPr>
              <w:pStyle w:val="cuadroCabe"/>
              <w:jc w:val="right"/>
              <w:rPr>
                <w:rFonts w:ascii="Arial Narrow" w:hAnsi="Arial Narrow"/>
                <w:szCs w:val="18"/>
                <w:lang w:val="eu-ES" w:eastAsia="es-ES"/>
              </w:rPr>
            </w:pPr>
            <w:r w:rsidRPr="00BD4F31">
              <w:rPr>
                <w:rFonts w:ascii="Arial Narrow" w:hAnsi="Arial Narrow"/>
                <w:szCs w:val="18"/>
                <w:lang w:val="eu-ES" w:eastAsia="es-ES"/>
              </w:rPr>
              <w:t>0</w:t>
            </w:r>
          </w:p>
        </w:tc>
        <w:tc>
          <w:tcPr>
            <w:tcW w:w="358" w:type="dxa"/>
            <w:tcBorders>
              <w:top w:val="single" w:sz="2" w:space="0" w:color="auto"/>
              <w:left w:val="nil"/>
              <w:bottom w:val="single" w:sz="2" w:space="0" w:color="auto"/>
              <w:right w:val="nil"/>
            </w:tcBorders>
            <w:shd w:val="clear" w:color="auto" w:fill="FFFFFF"/>
            <w:vAlign w:val="center"/>
            <w:hideMark/>
          </w:tcPr>
          <w:p w:rsidR="004D137B" w:rsidRPr="00BD4F31" w:rsidRDefault="004D137B" w:rsidP="004D137B">
            <w:pPr>
              <w:pStyle w:val="cuadroCabe"/>
              <w:jc w:val="left"/>
              <w:rPr>
                <w:rFonts w:ascii="Arial Narrow" w:hAnsi="Arial Narrow"/>
                <w:szCs w:val="18"/>
                <w:lang w:val="eu-ES" w:eastAsia="es-ES"/>
              </w:rPr>
            </w:pPr>
            <w:r w:rsidRPr="00BD4F31">
              <w:rPr>
                <w:rFonts w:ascii="Arial Narrow" w:hAnsi="Arial Narrow"/>
                <w:szCs w:val="18"/>
                <w:lang w:val="eu-ES" w:eastAsia="es-ES"/>
              </w:rPr>
              <w:t>84</w:t>
            </w:r>
          </w:p>
        </w:tc>
        <w:tc>
          <w:tcPr>
            <w:tcW w:w="2589" w:type="dxa"/>
            <w:tcBorders>
              <w:top w:val="single" w:sz="2" w:space="0" w:color="auto"/>
              <w:left w:val="nil"/>
              <w:bottom w:val="single" w:sz="2" w:space="0" w:color="auto"/>
              <w:right w:val="nil"/>
            </w:tcBorders>
            <w:shd w:val="clear" w:color="auto" w:fill="FFFFFF"/>
            <w:vAlign w:val="center"/>
            <w:hideMark/>
          </w:tcPr>
          <w:p w:rsidR="004D137B" w:rsidRPr="00BD4F31" w:rsidRDefault="008E55F2" w:rsidP="000E2405">
            <w:pPr>
              <w:pStyle w:val="cuadroCabe"/>
              <w:ind w:right="-56"/>
              <w:jc w:val="left"/>
              <w:rPr>
                <w:rFonts w:ascii="Arial Narrow" w:hAnsi="Arial Narrow"/>
                <w:szCs w:val="18"/>
                <w:lang w:val="eu-ES" w:eastAsia="es-ES"/>
              </w:rPr>
            </w:pPr>
            <w:r w:rsidRPr="00BD4F31">
              <w:rPr>
                <w:rFonts w:ascii="Arial Narrow" w:hAnsi="Arial Narrow"/>
                <w:szCs w:val="18"/>
                <w:lang w:val="eu-ES" w:eastAsia="es-ES"/>
              </w:rPr>
              <w:t>Itxitako aurrekontuen eskubideen eta betebeharren aldaketak</w:t>
            </w:r>
          </w:p>
        </w:tc>
        <w:tc>
          <w:tcPr>
            <w:tcW w:w="757" w:type="dxa"/>
            <w:tcBorders>
              <w:top w:val="single" w:sz="2" w:space="0" w:color="auto"/>
              <w:left w:val="nil"/>
              <w:bottom w:val="single" w:sz="2" w:space="0" w:color="auto"/>
              <w:right w:val="nil"/>
            </w:tcBorders>
            <w:shd w:val="clear" w:color="auto" w:fill="FFFFFF"/>
            <w:vAlign w:val="center"/>
          </w:tcPr>
          <w:p w:rsidR="004D137B" w:rsidRPr="00BD4F31" w:rsidRDefault="004D137B" w:rsidP="004D137B">
            <w:pPr>
              <w:pStyle w:val="cuadroCabe"/>
              <w:jc w:val="right"/>
              <w:rPr>
                <w:rFonts w:ascii="Arial Narrow" w:hAnsi="Arial Narrow"/>
                <w:szCs w:val="18"/>
                <w:lang w:val="eu-ES" w:eastAsia="es-ES"/>
              </w:rPr>
            </w:pPr>
            <w:r w:rsidRPr="00BD4F31">
              <w:rPr>
                <w:rFonts w:ascii="Arial Narrow" w:hAnsi="Arial Narrow"/>
                <w:szCs w:val="18"/>
                <w:lang w:val="eu-ES" w:eastAsia="es-ES"/>
              </w:rPr>
              <w:t>323</w:t>
            </w:r>
          </w:p>
        </w:tc>
        <w:tc>
          <w:tcPr>
            <w:tcW w:w="992" w:type="dxa"/>
            <w:gridSpan w:val="2"/>
            <w:tcBorders>
              <w:top w:val="single" w:sz="2" w:space="0" w:color="auto"/>
              <w:left w:val="nil"/>
              <w:bottom w:val="single" w:sz="2" w:space="0" w:color="auto"/>
              <w:right w:val="nil"/>
            </w:tcBorders>
            <w:shd w:val="clear" w:color="auto" w:fill="FFFFFF"/>
            <w:vAlign w:val="center"/>
          </w:tcPr>
          <w:p w:rsidR="004D137B" w:rsidRPr="00BD4F31" w:rsidRDefault="004D137B" w:rsidP="004D137B">
            <w:pPr>
              <w:pStyle w:val="cuadroCabe"/>
              <w:jc w:val="right"/>
              <w:rPr>
                <w:rFonts w:ascii="Arial Narrow" w:hAnsi="Arial Narrow"/>
                <w:szCs w:val="18"/>
                <w:lang w:val="eu-ES" w:eastAsia="es-ES"/>
              </w:rPr>
            </w:pPr>
            <w:r w:rsidRPr="00BD4F31">
              <w:rPr>
                <w:rFonts w:ascii="Arial Narrow" w:hAnsi="Arial Narrow"/>
                <w:szCs w:val="18"/>
                <w:lang w:val="eu-ES" w:eastAsia="es-ES"/>
              </w:rPr>
              <w:t>0</w:t>
            </w:r>
          </w:p>
        </w:tc>
      </w:tr>
      <w:tr w:rsidR="004D137B" w:rsidRPr="00BD4F31" w:rsidTr="00081CED">
        <w:trPr>
          <w:trHeight w:val="329"/>
          <w:jc w:val="center"/>
        </w:trPr>
        <w:tc>
          <w:tcPr>
            <w:tcW w:w="426" w:type="dxa"/>
            <w:tcBorders>
              <w:top w:val="single" w:sz="2" w:space="0" w:color="auto"/>
              <w:left w:val="nil"/>
              <w:bottom w:val="single" w:sz="4" w:space="0" w:color="auto"/>
              <w:right w:val="nil"/>
            </w:tcBorders>
            <w:shd w:val="clear" w:color="auto" w:fill="FFFFFF"/>
            <w:vAlign w:val="center"/>
            <w:hideMark/>
          </w:tcPr>
          <w:p w:rsidR="004D137B" w:rsidRPr="00BD4F31" w:rsidRDefault="004D137B" w:rsidP="004D137B">
            <w:pPr>
              <w:pStyle w:val="cuadroCabe"/>
              <w:jc w:val="left"/>
              <w:rPr>
                <w:rFonts w:ascii="Arial Narrow" w:hAnsi="Arial Narrow"/>
                <w:szCs w:val="18"/>
                <w:lang w:val="eu-ES" w:eastAsia="es-ES"/>
              </w:rPr>
            </w:pPr>
            <w:r w:rsidRPr="00BD4F31">
              <w:rPr>
                <w:rFonts w:ascii="Arial Narrow" w:hAnsi="Arial Narrow"/>
                <w:szCs w:val="18"/>
                <w:lang w:val="eu-ES" w:eastAsia="es-ES"/>
              </w:rPr>
              <w:t>89</w:t>
            </w:r>
          </w:p>
        </w:tc>
        <w:tc>
          <w:tcPr>
            <w:tcW w:w="2711" w:type="dxa"/>
            <w:tcBorders>
              <w:top w:val="single" w:sz="2" w:space="0" w:color="auto"/>
              <w:left w:val="nil"/>
              <w:bottom w:val="single" w:sz="4" w:space="0" w:color="auto"/>
              <w:right w:val="nil"/>
            </w:tcBorders>
            <w:shd w:val="clear" w:color="auto" w:fill="FFFFFF"/>
            <w:vAlign w:val="center"/>
            <w:hideMark/>
          </w:tcPr>
          <w:p w:rsidR="004D137B" w:rsidRPr="00BD4F31" w:rsidRDefault="008E55F2" w:rsidP="00732ACF">
            <w:pPr>
              <w:pStyle w:val="cuadroCabe"/>
              <w:jc w:val="left"/>
              <w:rPr>
                <w:rFonts w:ascii="Arial Narrow" w:hAnsi="Arial Narrow"/>
                <w:szCs w:val="18"/>
                <w:lang w:val="eu-ES" w:eastAsia="es-ES"/>
              </w:rPr>
            </w:pPr>
            <w:r w:rsidRPr="00BD4F31">
              <w:rPr>
                <w:rFonts w:ascii="Arial Narrow" w:hAnsi="Arial Narrow"/>
                <w:szCs w:val="18"/>
                <w:lang w:val="eu-ES" w:eastAsia="es-ES"/>
              </w:rPr>
              <w:t>Mozkin garbia, guztira (saldo hartzekoduna</w:t>
            </w:r>
            <w:r w:rsidR="004D137B" w:rsidRPr="00BD4F31">
              <w:rPr>
                <w:rFonts w:ascii="Arial Narrow" w:hAnsi="Arial Narrow"/>
                <w:szCs w:val="18"/>
                <w:lang w:val="eu-ES" w:eastAsia="es-ES"/>
              </w:rPr>
              <w:t>)</w:t>
            </w:r>
          </w:p>
        </w:tc>
        <w:tc>
          <w:tcPr>
            <w:tcW w:w="992" w:type="dxa"/>
            <w:tcBorders>
              <w:top w:val="single" w:sz="2" w:space="0" w:color="auto"/>
              <w:left w:val="nil"/>
              <w:bottom w:val="single" w:sz="4" w:space="0" w:color="auto"/>
              <w:right w:val="nil"/>
            </w:tcBorders>
            <w:shd w:val="clear" w:color="auto" w:fill="FFFFFF"/>
            <w:vAlign w:val="center"/>
          </w:tcPr>
          <w:p w:rsidR="004D137B" w:rsidRPr="00BD4F31" w:rsidRDefault="004D137B" w:rsidP="004D137B">
            <w:pPr>
              <w:pStyle w:val="cuadroCabe"/>
              <w:jc w:val="right"/>
              <w:rPr>
                <w:rFonts w:ascii="Arial Narrow" w:hAnsi="Arial Narrow"/>
                <w:szCs w:val="18"/>
                <w:lang w:val="eu-ES" w:eastAsia="es-ES"/>
              </w:rPr>
            </w:pPr>
            <w:r w:rsidRPr="00BD4F31">
              <w:rPr>
                <w:rFonts w:ascii="Arial Narrow" w:hAnsi="Arial Narrow"/>
                <w:szCs w:val="18"/>
                <w:lang w:val="eu-ES" w:eastAsia="es-ES"/>
              </w:rPr>
              <w:t>7.329</w:t>
            </w:r>
          </w:p>
        </w:tc>
        <w:tc>
          <w:tcPr>
            <w:tcW w:w="974" w:type="dxa"/>
            <w:tcBorders>
              <w:top w:val="single" w:sz="2" w:space="0" w:color="auto"/>
              <w:left w:val="nil"/>
              <w:bottom w:val="single" w:sz="4" w:space="0" w:color="auto"/>
              <w:right w:val="single" w:sz="4" w:space="0" w:color="auto"/>
            </w:tcBorders>
            <w:shd w:val="clear" w:color="auto" w:fill="FFFFFF"/>
            <w:vAlign w:val="center"/>
          </w:tcPr>
          <w:p w:rsidR="004D137B" w:rsidRPr="00BD4F31" w:rsidRDefault="004D137B" w:rsidP="004D137B">
            <w:pPr>
              <w:pStyle w:val="cuadroCabe"/>
              <w:jc w:val="right"/>
              <w:rPr>
                <w:rFonts w:ascii="Arial Narrow" w:hAnsi="Arial Narrow"/>
                <w:szCs w:val="18"/>
                <w:lang w:val="eu-ES" w:eastAsia="es-ES"/>
              </w:rPr>
            </w:pPr>
            <w:r w:rsidRPr="00BD4F31">
              <w:rPr>
                <w:rFonts w:ascii="Arial Narrow" w:hAnsi="Arial Narrow"/>
                <w:szCs w:val="18"/>
                <w:lang w:val="eu-ES" w:eastAsia="es-ES"/>
              </w:rPr>
              <w:t>0</w:t>
            </w:r>
          </w:p>
        </w:tc>
        <w:tc>
          <w:tcPr>
            <w:tcW w:w="358" w:type="dxa"/>
            <w:tcBorders>
              <w:top w:val="single" w:sz="2" w:space="0" w:color="auto"/>
              <w:left w:val="nil"/>
              <w:bottom w:val="single" w:sz="4" w:space="0" w:color="auto"/>
              <w:right w:val="nil"/>
            </w:tcBorders>
            <w:shd w:val="clear" w:color="auto" w:fill="FFFFFF"/>
            <w:vAlign w:val="center"/>
            <w:hideMark/>
          </w:tcPr>
          <w:p w:rsidR="004D137B" w:rsidRPr="00BD4F31" w:rsidRDefault="004D137B" w:rsidP="004D137B">
            <w:pPr>
              <w:pStyle w:val="cuadroCabe"/>
              <w:jc w:val="left"/>
              <w:rPr>
                <w:rFonts w:ascii="Arial Narrow" w:hAnsi="Arial Narrow"/>
                <w:szCs w:val="18"/>
                <w:lang w:val="eu-ES" w:eastAsia="es-ES"/>
              </w:rPr>
            </w:pPr>
            <w:r w:rsidRPr="00BD4F31">
              <w:rPr>
                <w:rFonts w:ascii="Arial Narrow" w:hAnsi="Arial Narrow"/>
                <w:szCs w:val="18"/>
                <w:lang w:val="eu-ES" w:eastAsia="es-ES"/>
              </w:rPr>
              <w:t>89</w:t>
            </w:r>
          </w:p>
        </w:tc>
        <w:tc>
          <w:tcPr>
            <w:tcW w:w="2589" w:type="dxa"/>
            <w:tcBorders>
              <w:top w:val="single" w:sz="2" w:space="0" w:color="auto"/>
              <w:left w:val="nil"/>
              <w:bottom w:val="single" w:sz="4" w:space="0" w:color="auto"/>
              <w:right w:val="nil"/>
            </w:tcBorders>
            <w:shd w:val="clear" w:color="auto" w:fill="FFFFFF"/>
            <w:vAlign w:val="center"/>
            <w:hideMark/>
          </w:tcPr>
          <w:p w:rsidR="004D137B" w:rsidRPr="00BD4F31" w:rsidRDefault="008E55F2" w:rsidP="000E2405">
            <w:pPr>
              <w:pStyle w:val="cuadroCabe"/>
              <w:ind w:right="-56"/>
              <w:jc w:val="left"/>
              <w:rPr>
                <w:rFonts w:ascii="Arial Narrow" w:hAnsi="Arial Narrow"/>
                <w:szCs w:val="18"/>
                <w:lang w:val="eu-ES" w:eastAsia="es-ES"/>
              </w:rPr>
            </w:pPr>
            <w:r w:rsidRPr="00BD4F31">
              <w:rPr>
                <w:rFonts w:ascii="Arial Narrow" w:hAnsi="Arial Narrow"/>
                <w:szCs w:val="18"/>
                <w:lang w:val="eu-ES" w:eastAsia="es-ES"/>
              </w:rPr>
              <w:t>Galera garbia, guztira (saldo zorduna</w:t>
            </w:r>
            <w:r w:rsidR="004D137B" w:rsidRPr="00BD4F31">
              <w:rPr>
                <w:rFonts w:ascii="Arial Narrow" w:hAnsi="Arial Narrow"/>
                <w:szCs w:val="18"/>
                <w:lang w:val="eu-ES" w:eastAsia="es-ES"/>
              </w:rPr>
              <w:t>)</w:t>
            </w:r>
          </w:p>
        </w:tc>
        <w:tc>
          <w:tcPr>
            <w:tcW w:w="757" w:type="dxa"/>
            <w:tcBorders>
              <w:top w:val="single" w:sz="2" w:space="0" w:color="auto"/>
              <w:left w:val="nil"/>
              <w:bottom w:val="single" w:sz="4" w:space="0" w:color="auto"/>
              <w:right w:val="nil"/>
            </w:tcBorders>
            <w:shd w:val="clear" w:color="auto" w:fill="FFFFFF"/>
            <w:vAlign w:val="center"/>
          </w:tcPr>
          <w:p w:rsidR="004D137B" w:rsidRPr="00BD4F31" w:rsidRDefault="004D137B" w:rsidP="004D137B">
            <w:pPr>
              <w:pStyle w:val="cuadroCabe"/>
              <w:jc w:val="right"/>
              <w:rPr>
                <w:rFonts w:ascii="Arial Narrow" w:hAnsi="Arial Narrow"/>
                <w:szCs w:val="18"/>
                <w:lang w:val="eu-ES" w:eastAsia="es-ES"/>
              </w:rPr>
            </w:pPr>
            <w:r w:rsidRPr="00BD4F31">
              <w:rPr>
                <w:rFonts w:ascii="Arial Narrow" w:hAnsi="Arial Narrow"/>
                <w:szCs w:val="18"/>
                <w:lang w:val="eu-ES" w:eastAsia="es-ES"/>
              </w:rPr>
              <w:t>0</w:t>
            </w:r>
          </w:p>
        </w:tc>
        <w:tc>
          <w:tcPr>
            <w:tcW w:w="992" w:type="dxa"/>
            <w:gridSpan w:val="2"/>
            <w:tcBorders>
              <w:top w:val="single" w:sz="2" w:space="0" w:color="auto"/>
              <w:left w:val="nil"/>
              <w:bottom w:val="single" w:sz="4" w:space="0" w:color="auto"/>
              <w:right w:val="nil"/>
            </w:tcBorders>
            <w:shd w:val="clear" w:color="auto" w:fill="FFFFFF"/>
            <w:vAlign w:val="center"/>
          </w:tcPr>
          <w:p w:rsidR="004D137B" w:rsidRPr="00BD4F31" w:rsidRDefault="004D137B" w:rsidP="004D137B">
            <w:pPr>
              <w:pStyle w:val="cuadroCabe"/>
              <w:jc w:val="right"/>
              <w:rPr>
                <w:rFonts w:ascii="Arial Narrow" w:hAnsi="Arial Narrow"/>
                <w:szCs w:val="18"/>
                <w:lang w:val="eu-ES" w:eastAsia="es-ES"/>
              </w:rPr>
            </w:pPr>
            <w:r w:rsidRPr="00BD4F31">
              <w:rPr>
                <w:rFonts w:ascii="Arial Narrow" w:hAnsi="Arial Narrow"/>
                <w:szCs w:val="18"/>
                <w:lang w:val="eu-ES" w:eastAsia="es-ES"/>
              </w:rPr>
              <w:t>1.190</w:t>
            </w:r>
          </w:p>
        </w:tc>
      </w:tr>
      <w:tr w:rsidR="004D137B" w:rsidRPr="00BD4F31" w:rsidTr="009118B4">
        <w:trPr>
          <w:trHeight w:val="330"/>
          <w:jc w:val="center"/>
        </w:trPr>
        <w:tc>
          <w:tcPr>
            <w:tcW w:w="426" w:type="dxa"/>
            <w:tcBorders>
              <w:top w:val="nil"/>
              <w:left w:val="nil"/>
              <w:bottom w:val="single" w:sz="4" w:space="0" w:color="auto"/>
              <w:right w:val="nil"/>
            </w:tcBorders>
            <w:shd w:val="clear" w:color="auto" w:fill="FABF8F" w:themeFill="accent6" w:themeFillTint="99"/>
            <w:vAlign w:val="center"/>
            <w:hideMark/>
          </w:tcPr>
          <w:p w:rsidR="004D137B" w:rsidRPr="00BD4F31" w:rsidRDefault="004D137B" w:rsidP="004D137B">
            <w:pPr>
              <w:pStyle w:val="cuadroCabe"/>
              <w:jc w:val="left"/>
              <w:rPr>
                <w:sz w:val="16"/>
                <w:szCs w:val="16"/>
                <w:lang w:val="eu-ES" w:eastAsia="es-ES"/>
              </w:rPr>
            </w:pPr>
          </w:p>
        </w:tc>
        <w:tc>
          <w:tcPr>
            <w:tcW w:w="2711" w:type="dxa"/>
            <w:tcBorders>
              <w:top w:val="nil"/>
              <w:left w:val="nil"/>
              <w:bottom w:val="single" w:sz="4" w:space="0" w:color="auto"/>
              <w:right w:val="nil"/>
            </w:tcBorders>
            <w:shd w:val="clear" w:color="auto" w:fill="FABF8F" w:themeFill="accent6" w:themeFillTint="99"/>
            <w:vAlign w:val="center"/>
            <w:hideMark/>
          </w:tcPr>
          <w:p w:rsidR="004D137B" w:rsidRPr="00BD4F31" w:rsidRDefault="008E55F2" w:rsidP="004D137B">
            <w:pPr>
              <w:pStyle w:val="cuadroCabe"/>
              <w:jc w:val="left"/>
              <w:rPr>
                <w:sz w:val="16"/>
                <w:szCs w:val="16"/>
                <w:lang w:val="eu-ES" w:eastAsia="es-ES"/>
              </w:rPr>
            </w:pPr>
            <w:r w:rsidRPr="00BD4F31">
              <w:rPr>
                <w:sz w:val="16"/>
                <w:szCs w:val="16"/>
                <w:lang w:val="eu-ES" w:eastAsia="es-ES"/>
              </w:rPr>
              <w:t>Guztira</w:t>
            </w:r>
          </w:p>
        </w:tc>
        <w:tc>
          <w:tcPr>
            <w:tcW w:w="992" w:type="dxa"/>
            <w:tcBorders>
              <w:top w:val="nil"/>
              <w:left w:val="nil"/>
              <w:bottom w:val="single" w:sz="4" w:space="0" w:color="auto"/>
              <w:right w:val="nil"/>
            </w:tcBorders>
            <w:shd w:val="clear" w:color="auto" w:fill="FABF8F" w:themeFill="accent6" w:themeFillTint="99"/>
            <w:vAlign w:val="center"/>
          </w:tcPr>
          <w:p w:rsidR="004D137B" w:rsidRPr="00BD4F31" w:rsidRDefault="004D137B" w:rsidP="004D137B">
            <w:pPr>
              <w:pStyle w:val="cuadroCabe"/>
              <w:jc w:val="right"/>
              <w:rPr>
                <w:sz w:val="16"/>
                <w:szCs w:val="16"/>
                <w:lang w:val="eu-ES" w:eastAsia="es-ES"/>
              </w:rPr>
            </w:pPr>
            <w:r w:rsidRPr="00BD4F31">
              <w:rPr>
                <w:sz w:val="16"/>
                <w:szCs w:val="16"/>
                <w:lang w:val="eu-ES" w:eastAsia="es-ES"/>
              </w:rPr>
              <w:t>8.525</w:t>
            </w:r>
          </w:p>
        </w:tc>
        <w:tc>
          <w:tcPr>
            <w:tcW w:w="974" w:type="dxa"/>
            <w:tcBorders>
              <w:top w:val="nil"/>
              <w:left w:val="nil"/>
              <w:bottom w:val="single" w:sz="4" w:space="0" w:color="auto"/>
              <w:right w:val="single" w:sz="4" w:space="0" w:color="auto"/>
            </w:tcBorders>
            <w:shd w:val="clear" w:color="auto" w:fill="FABF8F" w:themeFill="accent6" w:themeFillTint="99"/>
            <w:vAlign w:val="center"/>
          </w:tcPr>
          <w:p w:rsidR="004D137B" w:rsidRPr="00BD4F31" w:rsidRDefault="004D137B" w:rsidP="004D137B">
            <w:pPr>
              <w:pStyle w:val="cuadroCabe"/>
              <w:jc w:val="right"/>
              <w:rPr>
                <w:sz w:val="16"/>
                <w:szCs w:val="16"/>
                <w:lang w:val="eu-ES" w:eastAsia="es-ES"/>
              </w:rPr>
            </w:pPr>
            <w:r w:rsidRPr="00BD4F31">
              <w:rPr>
                <w:sz w:val="16"/>
                <w:szCs w:val="16"/>
                <w:lang w:val="eu-ES" w:eastAsia="es-ES"/>
              </w:rPr>
              <w:t>1.190</w:t>
            </w:r>
          </w:p>
        </w:tc>
        <w:tc>
          <w:tcPr>
            <w:tcW w:w="358" w:type="dxa"/>
            <w:tcBorders>
              <w:top w:val="nil"/>
              <w:left w:val="nil"/>
              <w:bottom w:val="single" w:sz="4" w:space="0" w:color="auto"/>
              <w:right w:val="nil"/>
            </w:tcBorders>
            <w:shd w:val="clear" w:color="auto" w:fill="FABF8F" w:themeFill="accent6" w:themeFillTint="99"/>
            <w:vAlign w:val="center"/>
            <w:hideMark/>
          </w:tcPr>
          <w:p w:rsidR="004D137B" w:rsidRPr="00BD4F31" w:rsidRDefault="004D137B" w:rsidP="004D137B">
            <w:pPr>
              <w:pStyle w:val="cuadroCabe"/>
              <w:jc w:val="left"/>
              <w:rPr>
                <w:sz w:val="16"/>
                <w:szCs w:val="16"/>
                <w:lang w:val="eu-ES" w:eastAsia="es-ES"/>
              </w:rPr>
            </w:pPr>
          </w:p>
        </w:tc>
        <w:tc>
          <w:tcPr>
            <w:tcW w:w="2589" w:type="dxa"/>
            <w:tcBorders>
              <w:top w:val="nil"/>
              <w:left w:val="nil"/>
              <w:bottom w:val="single" w:sz="4" w:space="0" w:color="auto"/>
              <w:right w:val="nil"/>
            </w:tcBorders>
            <w:shd w:val="clear" w:color="auto" w:fill="FABF8F" w:themeFill="accent6" w:themeFillTint="99"/>
            <w:vAlign w:val="center"/>
            <w:hideMark/>
          </w:tcPr>
          <w:p w:rsidR="004D137B" w:rsidRPr="00BD4F31" w:rsidRDefault="008E55F2" w:rsidP="000E2405">
            <w:pPr>
              <w:pStyle w:val="cuadroCabe"/>
              <w:ind w:right="-56"/>
              <w:jc w:val="left"/>
              <w:rPr>
                <w:sz w:val="16"/>
                <w:szCs w:val="16"/>
                <w:lang w:val="eu-ES" w:eastAsia="es-ES"/>
              </w:rPr>
            </w:pPr>
            <w:r w:rsidRPr="00BD4F31">
              <w:rPr>
                <w:sz w:val="16"/>
                <w:szCs w:val="16"/>
                <w:lang w:val="eu-ES" w:eastAsia="es-ES"/>
              </w:rPr>
              <w:t>Guztira</w:t>
            </w:r>
          </w:p>
        </w:tc>
        <w:tc>
          <w:tcPr>
            <w:tcW w:w="757" w:type="dxa"/>
            <w:tcBorders>
              <w:top w:val="nil"/>
              <w:left w:val="nil"/>
              <w:bottom w:val="single" w:sz="4" w:space="0" w:color="auto"/>
              <w:right w:val="nil"/>
            </w:tcBorders>
            <w:shd w:val="clear" w:color="auto" w:fill="FABF8F" w:themeFill="accent6" w:themeFillTint="99"/>
            <w:vAlign w:val="center"/>
          </w:tcPr>
          <w:p w:rsidR="004D137B" w:rsidRPr="00BD4F31" w:rsidRDefault="004D137B" w:rsidP="004D137B">
            <w:pPr>
              <w:pStyle w:val="cuadroCabe"/>
              <w:jc w:val="right"/>
              <w:rPr>
                <w:sz w:val="16"/>
                <w:szCs w:val="16"/>
                <w:lang w:val="eu-ES" w:eastAsia="es-ES"/>
              </w:rPr>
            </w:pPr>
            <w:r w:rsidRPr="00BD4F31">
              <w:rPr>
                <w:sz w:val="16"/>
                <w:szCs w:val="16"/>
                <w:lang w:val="eu-ES" w:eastAsia="es-ES"/>
              </w:rPr>
              <w:t>8.525</w:t>
            </w:r>
          </w:p>
        </w:tc>
        <w:tc>
          <w:tcPr>
            <w:tcW w:w="992" w:type="dxa"/>
            <w:gridSpan w:val="2"/>
            <w:tcBorders>
              <w:top w:val="nil"/>
              <w:left w:val="nil"/>
              <w:bottom w:val="single" w:sz="4" w:space="0" w:color="auto"/>
              <w:right w:val="nil"/>
            </w:tcBorders>
            <w:shd w:val="clear" w:color="auto" w:fill="FABF8F" w:themeFill="accent6" w:themeFillTint="99"/>
            <w:vAlign w:val="center"/>
          </w:tcPr>
          <w:p w:rsidR="004D137B" w:rsidRPr="00BD4F31" w:rsidRDefault="004D137B" w:rsidP="004D137B">
            <w:pPr>
              <w:pStyle w:val="cuadroCabe"/>
              <w:jc w:val="right"/>
              <w:rPr>
                <w:sz w:val="16"/>
                <w:szCs w:val="16"/>
                <w:lang w:val="eu-ES" w:eastAsia="es-ES"/>
              </w:rPr>
            </w:pPr>
            <w:r w:rsidRPr="00BD4F31">
              <w:rPr>
                <w:sz w:val="16"/>
                <w:szCs w:val="16"/>
                <w:lang w:val="eu-ES" w:eastAsia="es-ES"/>
              </w:rPr>
              <w:t>1.190</w:t>
            </w:r>
          </w:p>
        </w:tc>
      </w:tr>
    </w:tbl>
    <w:p w:rsidR="004D137B" w:rsidRPr="00BD4F31" w:rsidRDefault="004D137B" w:rsidP="004D137B">
      <w:pPr>
        <w:spacing w:after="0"/>
        <w:ind w:firstLine="0"/>
        <w:jc w:val="left"/>
        <w:rPr>
          <w:rFonts w:ascii="Arial" w:hAnsi="Arial"/>
          <w:i/>
          <w:iCs/>
          <w:color w:val="000000"/>
          <w:spacing w:val="10"/>
          <w:kern w:val="28"/>
          <w:sz w:val="25"/>
          <w:szCs w:val="26"/>
          <w:lang w:val="eu-ES"/>
        </w:rPr>
      </w:pPr>
    </w:p>
    <w:p w:rsidR="00602B6D" w:rsidRPr="00BD4F31" w:rsidRDefault="00602B6D" w:rsidP="004D137B">
      <w:pPr>
        <w:spacing w:after="0"/>
        <w:ind w:firstLine="0"/>
        <w:jc w:val="left"/>
        <w:rPr>
          <w:rFonts w:ascii="Arial" w:hAnsi="Arial"/>
          <w:i/>
          <w:iCs/>
          <w:color w:val="000000"/>
          <w:spacing w:val="10"/>
          <w:kern w:val="28"/>
          <w:sz w:val="25"/>
          <w:szCs w:val="26"/>
          <w:lang w:val="eu-ES"/>
        </w:rPr>
      </w:pPr>
    </w:p>
    <w:p w:rsidR="00602B6D" w:rsidRPr="00BD4F31" w:rsidRDefault="00602B6D" w:rsidP="004D137B">
      <w:pPr>
        <w:spacing w:after="0"/>
        <w:ind w:firstLine="0"/>
        <w:jc w:val="left"/>
        <w:rPr>
          <w:rFonts w:ascii="Arial" w:hAnsi="Arial"/>
          <w:i/>
          <w:iCs/>
          <w:color w:val="000000"/>
          <w:spacing w:val="10"/>
          <w:kern w:val="28"/>
          <w:sz w:val="25"/>
          <w:szCs w:val="26"/>
          <w:lang w:val="eu-ES"/>
        </w:rPr>
      </w:pPr>
    </w:p>
    <w:p w:rsidR="004D137B" w:rsidRPr="00BD4F31" w:rsidRDefault="004D137B" w:rsidP="00602B6D">
      <w:pPr>
        <w:pStyle w:val="atitulo2"/>
        <w:rPr>
          <w:lang w:val="eu-ES"/>
        </w:rPr>
      </w:pPr>
      <w:bookmarkStart w:id="88" w:name="_Toc452382803"/>
      <w:r w:rsidRPr="00BD4F31">
        <w:rPr>
          <w:lang w:val="eu-ES"/>
        </w:rPr>
        <w:t xml:space="preserve">V.4. </w:t>
      </w:r>
      <w:r w:rsidR="008E55F2" w:rsidRPr="00BD4F31">
        <w:rPr>
          <w:lang w:val="eu-ES"/>
        </w:rPr>
        <w:t>“</w:t>
      </w:r>
      <w:r w:rsidRPr="00BD4F31">
        <w:rPr>
          <w:lang w:val="eu-ES"/>
        </w:rPr>
        <w:t>Giltxaurdi, S.L.</w:t>
      </w:r>
      <w:r w:rsidR="008E55F2" w:rsidRPr="00BD4F31">
        <w:rPr>
          <w:lang w:val="eu-ES"/>
        </w:rPr>
        <w:t>” sozietatea</w:t>
      </w:r>
      <w:bookmarkEnd w:id="88"/>
    </w:p>
    <w:p w:rsidR="00F030F1" w:rsidRPr="00BD4F31" w:rsidRDefault="00F030F1" w:rsidP="00F030F1">
      <w:pPr>
        <w:pStyle w:val="CuadroTtulo"/>
        <w:spacing w:before="60" w:after="120"/>
        <w:jc w:val="center"/>
        <w:rPr>
          <w:lang w:val="eu-ES"/>
        </w:rPr>
      </w:pPr>
    </w:p>
    <w:p w:rsidR="004D137B" w:rsidRPr="00BD4F31" w:rsidRDefault="004D137B" w:rsidP="00F030F1">
      <w:pPr>
        <w:pStyle w:val="CuadroTtulo"/>
        <w:spacing w:before="60" w:after="120"/>
        <w:jc w:val="center"/>
        <w:rPr>
          <w:lang w:val="eu-ES"/>
        </w:rPr>
      </w:pPr>
      <w:r w:rsidRPr="00BD4F31">
        <w:rPr>
          <w:lang w:val="eu-ES"/>
        </w:rPr>
        <w:t>2014</w:t>
      </w:r>
      <w:r w:rsidR="008E55F2" w:rsidRPr="00BD4F31">
        <w:rPr>
          <w:lang w:val="eu-ES"/>
        </w:rPr>
        <w:t>ko abenduaren 31ko egoera-balantzea</w:t>
      </w:r>
    </w:p>
    <w:tbl>
      <w:tblPr>
        <w:tblW w:w="9799" w:type="dxa"/>
        <w:jc w:val="center"/>
        <w:tblInd w:w="70" w:type="dxa"/>
        <w:tblLayout w:type="fixed"/>
        <w:tblCellMar>
          <w:left w:w="70" w:type="dxa"/>
          <w:right w:w="70" w:type="dxa"/>
        </w:tblCellMar>
        <w:tblLook w:val="04A0" w:firstRow="1" w:lastRow="0" w:firstColumn="1" w:lastColumn="0" w:noHBand="0" w:noVBand="1"/>
      </w:tblPr>
      <w:tblGrid>
        <w:gridCol w:w="6"/>
        <w:gridCol w:w="915"/>
        <w:gridCol w:w="3448"/>
        <w:gridCol w:w="714"/>
        <w:gridCol w:w="881"/>
        <w:gridCol w:w="3090"/>
        <w:gridCol w:w="577"/>
        <w:gridCol w:w="168"/>
      </w:tblGrid>
      <w:tr w:rsidR="00F030F1" w:rsidRPr="00BD4F31" w:rsidTr="00F030F1">
        <w:trPr>
          <w:gridBefore w:val="1"/>
          <w:gridAfter w:val="1"/>
          <w:wBefore w:w="6" w:type="dxa"/>
          <w:wAfter w:w="168" w:type="dxa"/>
          <w:trHeight w:val="255"/>
          <w:jc w:val="center"/>
        </w:trPr>
        <w:tc>
          <w:tcPr>
            <w:tcW w:w="5077" w:type="dxa"/>
            <w:gridSpan w:val="3"/>
            <w:tcBorders>
              <w:top w:val="nil"/>
              <w:left w:val="nil"/>
              <w:bottom w:val="single" w:sz="4" w:space="0" w:color="auto"/>
              <w:right w:val="nil"/>
            </w:tcBorders>
            <w:shd w:val="clear" w:color="auto" w:fill="FFFFFF"/>
            <w:vAlign w:val="bottom"/>
            <w:hideMark/>
          </w:tcPr>
          <w:p w:rsidR="00F030F1" w:rsidRPr="00BD4F31" w:rsidRDefault="00F030F1" w:rsidP="008E55F2">
            <w:pPr>
              <w:pStyle w:val="cuadroCabe"/>
              <w:spacing w:after="60"/>
              <w:jc w:val="center"/>
              <w:rPr>
                <w:sz w:val="20"/>
                <w:lang w:val="eu-ES" w:eastAsia="es-ES"/>
              </w:rPr>
            </w:pPr>
            <w:r w:rsidRPr="00BD4F31">
              <w:rPr>
                <w:sz w:val="20"/>
                <w:lang w:val="eu-ES" w:eastAsia="es-ES"/>
              </w:rPr>
              <w:t>A</w:t>
            </w:r>
            <w:r w:rsidR="008E55F2" w:rsidRPr="00BD4F31">
              <w:rPr>
                <w:sz w:val="20"/>
                <w:lang w:val="eu-ES" w:eastAsia="es-ES"/>
              </w:rPr>
              <w:t>ktiboa</w:t>
            </w:r>
          </w:p>
        </w:tc>
        <w:tc>
          <w:tcPr>
            <w:tcW w:w="4548" w:type="dxa"/>
            <w:gridSpan w:val="3"/>
            <w:tcBorders>
              <w:top w:val="nil"/>
              <w:left w:val="nil"/>
              <w:bottom w:val="single" w:sz="4" w:space="0" w:color="auto"/>
              <w:right w:val="nil"/>
            </w:tcBorders>
            <w:shd w:val="clear" w:color="auto" w:fill="FFFFFF"/>
            <w:vAlign w:val="bottom"/>
            <w:hideMark/>
          </w:tcPr>
          <w:p w:rsidR="00F030F1" w:rsidRPr="00BD4F31" w:rsidRDefault="00F030F1" w:rsidP="008E55F2">
            <w:pPr>
              <w:pStyle w:val="cuadroCabe"/>
              <w:spacing w:after="60"/>
              <w:jc w:val="center"/>
              <w:rPr>
                <w:sz w:val="20"/>
                <w:lang w:val="eu-ES" w:eastAsia="es-ES"/>
              </w:rPr>
            </w:pPr>
            <w:r w:rsidRPr="00BD4F31">
              <w:rPr>
                <w:sz w:val="20"/>
                <w:lang w:val="eu-ES" w:eastAsia="es-ES"/>
              </w:rPr>
              <w:t>Pasi</w:t>
            </w:r>
            <w:r w:rsidR="008E55F2" w:rsidRPr="00BD4F31">
              <w:rPr>
                <w:sz w:val="20"/>
                <w:lang w:val="eu-ES" w:eastAsia="es-ES"/>
              </w:rPr>
              <w:t>boa</w:t>
            </w:r>
          </w:p>
        </w:tc>
      </w:tr>
      <w:tr w:rsidR="004D137B" w:rsidRPr="00BD4F31" w:rsidTr="009118B4">
        <w:tblPrEx>
          <w:tblLook w:val="0000" w:firstRow="0" w:lastRow="0" w:firstColumn="0" w:lastColumn="0" w:noHBand="0" w:noVBand="0"/>
        </w:tblPrEx>
        <w:trPr>
          <w:trHeight w:val="255"/>
          <w:jc w:val="center"/>
        </w:trPr>
        <w:tc>
          <w:tcPr>
            <w:tcW w:w="921" w:type="dxa"/>
            <w:gridSpan w:val="2"/>
            <w:tcBorders>
              <w:top w:val="single" w:sz="4" w:space="0" w:color="auto"/>
              <w:bottom w:val="single" w:sz="4" w:space="0" w:color="auto"/>
            </w:tcBorders>
            <w:shd w:val="clear" w:color="auto" w:fill="FABF8F" w:themeFill="accent6" w:themeFillTint="99"/>
            <w:vAlign w:val="center"/>
          </w:tcPr>
          <w:p w:rsidR="004D137B" w:rsidRPr="00BD4F31" w:rsidRDefault="004D137B" w:rsidP="000E2405">
            <w:pPr>
              <w:pStyle w:val="cuadroCabe"/>
              <w:ind w:left="1" w:right="-46"/>
              <w:jc w:val="center"/>
              <w:rPr>
                <w:szCs w:val="18"/>
                <w:lang w:val="eu-ES"/>
              </w:rPr>
            </w:pPr>
          </w:p>
        </w:tc>
        <w:tc>
          <w:tcPr>
            <w:tcW w:w="3448" w:type="dxa"/>
            <w:tcBorders>
              <w:top w:val="single" w:sz="4" w:space="0" w:color="auto"/>
              <w:bottom w:val="single" w:sz="4" w:space="0" w:color="auto"/>
            </w:tcBorders>
            <w:shd w:val="clear" w:color="auto" w:fill="FABF8F" w:themeFill="accent6" w:themeFillTint="99"/>
            <w:vAlign w:val="center"/>
          </w:tcPr>
          <w:p w:rsidR="004D137B" w:rsidRPr="00BD4F31" w:rsidRDefault="004D137B" w:rsidP="008E55F2">
            <w:pPr>
              <w:pStyle w:val="cuadroCabe"/>
              <w:jc w:val="left"/>
              <w:rPr>
                <w:szCs w:val="18"/>
                <w:lang w:val="eu-ES"/>
              </w:rPr>
            </w:pPr>
            <w:r w:rsidRPr="00BD4F31">
              <w:rPr>
                <w:szCs w:val="18"/>
                <w:lang w:val="eu-ES"/>
              </w:rPr>
              <w:t>Des</w:t>
            </w:r>
            <w:r w:rsidR="008E55F2" w:rsidRPr="00BD4F31">
              <w:rPr>
                <w:szCs w:val="18"/>
                <w:lang w:val="eu-ES"/>
              </w:rPr>
              <w:t>kribapena</w:t>
            </w:r>
          </w:p>
        </w:tc>
        <w:tc>
          <w:tcPr>
            <w:tcW w:w="714" w:type="dxa"/>
            <w:tcBorders>
              <w:top w:val="single" w:sz="4" w:space="0" w:color="auto"/>
              <w:bottom w:val="single" w:sz="4" w:space="0" w:color="auto"/>
              <w:right w:val="single" w:sz="4" w:space="0" w:color="auto"/>
            </w:tcBorders>
            <w:shd w:val="clear" w:color="auto" w:fill="FABF8F" w:themeFill="accent6" w:themeFillTint="99"/>
            <w:vAlign w:val="center"/>
          </w:tcPr>
          <w:p w:rsidR="004D137B" w:rsidRPr="00BD4F31" w:rsidRDefault="004D137B" w:rsidP="004D137B">
            <w:pPr>
              <w:pStyle w:val="cuadroCabe"/>
              <w:ind w:left="-46" w:right="-31"/>
              <w:jc w:val="right"/>
              <w:rPr>
                <w:szCs w:val="18"/>
                <w:lang w:val="eu-ES"/>
              </w:rPr>
            </w:pPr>
            <w:r w:rsidRPr="00BD4F31">
              <w:rPr>
                <w:szCs w:val="18"/>
                <w:lang w:val="eu-ES"/>
              </w:rPr>
              <w:t>2014</w:t>
            </w:r>
          </w:p>
        </w:tc>
        <w:tc>
          <w:tcPr>
            <w:tcW w:w="881" w:type="dxa"/>
            <w:tcBorders>
              <w:top w:val="single" w:sz="4" w:space="0" w:color="auto"/>
              <w:left w:val="single" w:sz="4" w:space="0" w:color="auto"/>
              <w:bottom w:val="single" w:sz="4" w:space="0" w:color="auto"/>
            </w:tcBorders>
            <w:shd w:val="clear" w:color="auto" w:fill="FABF8F" w:themeFill="accent6" w:themeFillTint="99"/>
            <w:vAlign w:val="center"/>
          </w:tcPr>
          <w:p w:rsidR="004D137B" w:rsidRPr="00BD4F31" w:rsidRDefault="004D137B" w:rsidP="000E2405">
            <w:pPr>
              <w:pStyle w:val="cuadroCabe"/>
              <w:ind w:left="-84" w:right="-71"/>
              <w:jc w:val="center"/>
              <w:rPr>
                <w:szCs w:val="18"/>
                <w:lang w:val="eu-ES"/>
              </w:rPr>
            </w:pPr>
          </w:p>
        </w:tc>
        <w:tc>
          <w:tcPr>
            <w:tcW w:w="3090" w:type="dxa"/>
            <w:tcBorders>
              <w:top w:val="single" w:sz="4" w:space="0" w:color="auto"/>
              <w:bottom w:val="single" w:sz="4" w:space="0" w:color="auto"/>
            </w:tcBorders>
            <w:shd w:val="clear" w:color="auto" w:fill="FABF8F" w:themeFill="accent6" w:themeFillTint="99"/>
            <w:vAlign w:val="center"/>
          </w:tcPr>
          <w:p w:rsidR="004D137B" w:rsidRPr="00BD4F31" w:rsidRDefault="004D137B" w:rsidP="008E55F2">
            <w:pPr>
              <w:pStyle w:val="cuadroCabe"/>
              <w:tabs>
                <w:tab w:val="clear" w:pos="2835"/>
              </w:tabs>
              <w:ind w:right="-70"/>
              <w:jc w:val="left"/>
              <w:rPr>
                <w:szCs w:val="18"/>
                <w:lang w:val="eu-ES"/>
              </w:rPr>
            </w:pPr>
            <w:r w:rsidRPr="00BD4F31">
              <w:rPr>
                <w:szCs w:val="18"/>
                <w:lang w:val="eu-ES"/>
              </w:rPr>
              <w:t>Des</w:t>
            </w:r>
            <w:r w:rsidR="008E55F2" w:rsidRPr="00BD4F31">
              <w:rPr>
                <w:szCs w:val="18"/>
                <w:lang w:val="eu-ES"/>
              </w:rPr>
              <w:t>kribapena</w:t>
            </w:r>
          </w:p>
        </w:tc>
        <w:tc>
          <w:tcPr>
            <w:tcW w:w="745" w:type="dxa"/>
            <w:gridSpan w:val="2"/>
            <w:tcBorders>
              <w:top w:val="single" w:sz="4" w:space="0" w:color="auto"/>
              <w:bottom w:val="single" w:sz="4" w:space="0" w:color="auto"/>
            </w:tcBorders>
            <w:shd w:val="clear" w:color="auto" w:fill="FABF8F" w:themeFill="accent6" w:themeFillTint="99"/>
            <w:vAlign w:val="center"/>
          </w:tcPr>
          <w:p w:rsidR="004D137B" w:rsidRPr="00BD4F31" w:rsidRDefault="004D137B" w:rsidP="004D137B">
            <w:pPr>
              <w:pStyle w:val="cuadroCabe"/>
              <w:ind w:left="-70"/>
              <w:jc w:val="right"/>
              <w:rPr>
                <w:szCs w:val="18"/>
                <w:lang w:val="eu-ES"/>
              </w:rPr>
            </w:pPr>
            <w:r w:rsidRPr="00BD4F31">
              <w:rPr>
                <w:szCs w:val="18"/>
                <w:lang w:val="eu-ES"/>
              </w:rPr>
              <w:t>2014</w:t>
            </w:r>
          </w:p>
        </w:tc>
      </w:tr>
      <w:tr w:rsidR="004D137B" w:rsidRPr="00BD4F31" w:rsidTr="00F030F1">
        <w:tblPrEx>
          <w:tblLook w:val="0000" w:firstRow="0" w:lastRow="0" w:firstColumn="0" w:lastColumn="0" w:noHBand="0" w:noVBand="0"/>
        </w:tblPrEx>
        <w:trPr>
          <w:trHeight w:val="198"/>
          <w:jc w:val="center"/>
        </w:trPr>
        <w:tc>
          <w:tcPr>
            <w:tcW w:w="921" w:type="dxa"/>
            <w:gridSpan w:val="2"/>
            <w:tcBorders>
              <w:top w:val="single" w:sz="4" w:space="0" w:color="auto"/>
              <w:bottom w:val="single" w:sz="4" w:space="0" w:color="auto"/>
            </w:tcBorders>
            <w:shd w:val="clear" w:color="auto" w:fill="FFFFFF" w:themeFill="background1"/>
            <w:vAlign w:val="center"/>
          </w:tcPr>
          <w:p w:rsidR="004D137B" w:rsidRPr="00BD4F31" w:rsidRDefault="004D137B" w:rsidP="000E2405">
            <w:pPr>
              <w:pStyle w:val="cuatexto"/>
              <w:ind w:left="1" w:right="-46"/>
              <w:jc w:val="center"/>
              <w:rPr>
                <w:rFonts w:ascii="Arial" w:hAnsi="Arial" w:cs="Arial"/>
                <w:sz w:val="18"/>
                <w:szCs w:val="18"/>
                <w:lang w:val="eu-ES"/>
              </w:rPr>
            </w:pPr>
          </w:p>
        </w:tc>
        <w:tc>
          <w:tcPr>
            <w:tcW w:w="3448" w:type="dxa"/>
            <w:tcBorders>
              <w:top w:val="single" w:sz="4" w:space="0" w:color="auto"/>
              <w:bottom w:val="single" w:sz="4" w:space="0" w:color="auto"/>
            </w:tcBorders>
            <w:shd w:val="clear" w:color="auto" w:fill="FFFFFF" w:themeFill="background1"/>
            <w:vAlign w:val="center"/>
          </w:tcPr>
          <w:p w:rsidR="004D137B" w:rsidRPr="00BD4F31" w:rsidRDefault="000E2405" w:rsidP="008E55F2">
            <w:pPr>
              <w:pStyle w:val="cuatexto"/>
              <w:jc w:val="left"/>
              <w:rPr>
                <w:rFonts w:ascii="Arial" w:hAnsi="Arial" w:cs="Arial"/>
                <w:szCs w:val="20"/>
                <w:lang w:val="eu-ES"/>
              </w:rPr>
            </w:pPr>
            <w:r w:rsidRPr="00BD4F31">
              <w:rPr>
                <w:rFonts w:ascii="Arial" w:hAnsi="Arial" w:cs="Arial"/>
                <w:szCs w:val="20"/>
                <w:lang w:val="eu-ES"/>
              </w:rPr>
              <w:t>A. A</w:t>
            </w:r>
            <w:r w:rsidR="008E55F2" w:rsidRPr="00BD4F31">
              <w:rPr>
                <w:rFonts w:ascii="Arial" w:hAnsi="Arial" w:cs="Arial"/>
                <w:szCs w:val="20"/>
                <w:lang w:val="eu-ES"/>
              </w:rPr>
              <w:t>ktibo ez-arrunta</w:t>
            </w:r>
          </w:p>
        </w:tc>
        <w:tc>
          <w:tcPr>
            <w:tcW w:w="714" w:type="dxa"/>
            <w:tcBorders>
              <w:top w:val="single" w:sz="4" w:space="0" w:color="auto"/>
              <w:bottom w:val="single" w:sz="4" w:space="0" w:color="auto"/>
              <w:right w:val="single" w:sz="4" w:space="0" w:color="auto"/>
            </w:tcBorders>
            <w:shd w:val="clear" w:color="auto" w:fill="FFFFFF" w:themeFill="background1"/>
            <w:vAlign w:val="center"/>
          </w:tcPr>
          <w:p w:rsidR="004D137B" w:rsidRPr="00BD4F31" w:rsidRDefault="004D137B" w:rsidP="004D137B">
            <w:pPr>
              <w:pStyle w:val="cuatexto"/>
              <w:ind w:left="-46" w:right="-31"/>
              <w:jc w:val="right"/>
              <w:rPr>
                <w:rFonts w:ascii="Arial" w:hAnsi="Arial" w:cs="Arial"/>
                <w:szCs w:val="20"/>
                <w:lang w:val="eu-ES"/>
              </w:rPr>
            </w:pPr>
            <w:r w:rsidRPr="00BD4F31">
              <w:rPr>
                <w:rFonts w:ascii="Arial" w:hAnsi="Arial" w:cs="Arial"/>
                <w:szCs w:val="20"/>
                <w:lang w:val="eu-ES"/>
              </w:rPr>
              <w:t>16.680</w:t>
            </w:r>
          </w:p>
        </w:tc>
        <w:tc>
          <w:tcPr>
            <w:tcW w:w="881" w:type="dxa"/>
            <w:tcBorders>
              <w:top w:val="single" w:sz="4" w:space="0" w:color="auto"/>
              <w:left w:val="single" w:sz="4" w:space="0" w:color="auto"/>
              <w:bottom w:val="single" w:sz="4" w:space="0" w:color="auto"/>
            </w:tcBorders>
            <w:shd w:val="clear" w:color="auto" w:fill="FFFFFF" w:themeFill="background1"/>
            <w:vAlign w:val="center"/>
          </w:tcPr>
          <w:p w:rsidR="004D137B" w:rsidRPr="00BD4F31" w:rsidRDefault="004D137B" w:rsidP="000E2405">
            <w:pPr>
              <w:pStyle w:val="cuatexto"/>
              <w:ind w:left="-84" w:right="-71"/>
              <w:jc w:val="center"/>
              <w:rPr>
                <w:rFonts w:ascii="Arial" w:hAnsi="Arial" w:cs="Arial"/>
                <w:sz w:val="18"/>
                <w:szCs w:val="18"/>
                <w:lang w:val="eu-ES"/>
              </w:rPr>
            </w:pPr>
          </w:p>
        </w:tc>
        <w:tc>
          <w:tcPr>
            <w:tcW w:w="3090" w:type="dxa"/>
            <w:tcBorders>
              <w:top w:val="single" w:sz="4" w:space="0" w:color="auto"/>
              <w:bottom w:val="single" w:sz="4" w:space="0" w:color="auto"/>
            </w:tcBorders>
            <w:shd w:val="clear" w:color="auto" w:fill="FFFFFF" w:themeFill="background1"/>
            <w:vAlign w:val="center"/>
          </w:tcPr>
          <w:p w:rsidR="004D137B" w:rsidRPr="00BD4F31" w:rsidRDefault="000E2405" w:rsidP="002D2EB2">
            <w:pPr>
              <w:pStyle w:val="cuatexto"/>
              <w:tabs>
                <w:tab w:val="clear" w:pos="2835"/>
              </w:tabs>
              <w:ind w:right="-70"/>
              <w:jc w:val="left"/>
              <w:rPr>
                <w:rFonts w:ascii="Arial" w:hAnsi="Arial" w:cs="Arial"/>
                <w:szCs w:val="20"/>
                <w:lang w:val="eu-ES"/>
              </w:rPr>
            </w:pPr>
            <w:r w:rsidRPr="00BD4F31">
              <w:rPr>
                <w:rFonts w:ascii="Arial" w:hAnsi="Arial" w:cs="Arial"/>
                <w:szCs w:val="20"/>
                <w:lang w:val="eu-ES"/>
              </w:rPr>
              <w:t xml:space="preserve">A. </w:t>
            </w:r>
            <w:r w:rsidR="002D2EB2" w:rsidRPr="00BD4F31">
              <w:rPr>
                <w:rFonts w:ascii="Arial" w:hAnsi="Arial" w:cs="Arial"/>
                <w:szCs w:val="20"/>
                <w:lang w:val="eu-ES"/>
              </w:rPr>
              <w:t>Ondare garbia</w:t>
            </w:r>
          </w:p>
        </w:tc>
        <w:tc>
          <w:tcPr>
            <w:tcW w:w="745" w:type="dxa"/>
            <w:gridSpan w:val="2"/>
            <w:tcBorders>
              <w:top w:val="single" w:sz="4" w:space="0" w:color="auto"/>
              <w:bottom w:val="single" w:sz="4" w:space="0" w:color="auto"/>
            </w:tcBorders>
            <w:shd w:val="clear" w:color="auto" w:fill="FFFFFF" w:themeFill="background1"/>
            <w:vAlign w:val="center"/>
          </w:tcPr>
          <w:p w:rsidR="004D137B" w:rsidRPr="00BD4F31" w:rsidRDefault="000E2405" w:rsidP="004D137B">
            <w:pPr>
              <w:pStyle w:val="cuatexto"/>
              <w:ind w:left="-70"/>
              <w:jc w:val="right"/>
              <w:rPr>
                <w:rFonts w:ascii="Arial" w:hAnsi="Arial" w:cs="Arial"/>
                <w:szCs w:val="20"/>
                <w:lang w:val="eu-ES"/>
              </w:rPr>
            </w:pPr>
            <w:r w:rsidRPr="00BD4F31">
              <w:rPr>
                <w:rFonts w:ascii="Arial" w:hAnsi="Arial" w:cs="Arial"/>
                <w:szCs w:val="20"/>
                <w:lang w:val="eu-ES"/>
              </w:rPr>
              <w:t>45.432</w:t>
            </w:r>
          </w:p>
        </w:tc>
      </w:tr>
      <w:tr w:rsidR="004D137B" w:rsidRPr="00BD4F31" w:rsidTr="00F030F1">
        <w:tblPrEx>
          <w:tblLook w:val="0000" w:firstRow="0" w:lastRow="0" w:firstColumn="0" w:lastColumn="0" w:noHBand="0" w:noVBand="0"/>
        </w:tblPrEx>
        <w:trPr>
          <w:trHeight w:val="198"/>
          <w:jc w:val="center"/>
        </w:trPr>
        <w:tc>
          <w:tcPr>
            <w:tcW w:w="921" w:type="dxa"/>
            <w:gridSpan w:val="2"/>
            <w:tcBorders>
              <w:top w:val="single" w:sz="4" w:space="0" w:color="auto"/>
              <w:bottom w:val="single" w:sz="2" w:space="0" w:color="auto"/>
            </w:tcBorders>
            <w:shd w:val="clear" w:color="auto" w:fill="FFFFFF" w:themeFill="background1"/>
            <w:vAlign w:val="center"/>
          </w:tcPr>
          <w:p w:rsidR="004D137B" w:rsidRPr="00BD4F31" w:rsidRDefault="004D137B" w:rsidP="000E2405">
            <w:pPr>
              <w:pStyle w:val="cuatexto"/>
              <w:ind w:left="1" w:right="-46"/>
              <w:jc w:val="center"/>
              <w:rPr>
                <w:rFonts w:ascii="Arial" w:hAnsi="Arial" w:cs="Arial"/>
                <w:sz w:val="16"/>
                <w:szCs w:val="16"/>
                <w:lang w:val="eu-ES"/>
              </w:rPr>
            </w:pPr>
          </w:p>
        </w:tc>
        <w:tc>
          <w:tcPr>
            <w:tcW w:w="3448" w:type="dxa"/>
            <w:tcBorders>
              <w:top w:val="single" w:sz="4" w:space="0" w:color="auto"/>
              <w:bottom w:val="single" w:sz="2" w:space="0" w:color="auto"/>
            </w:tcBorders>
            <w:shd w:val="clear" w:color="auto" w:fill="FFFFFF" w:themeFill="background1"/>
            <w:vAlign w:val="center"/>
          </w:tcPr>
          <w:p w:rsidR="004D137B" w:rsidRPr="00BD4F31" w:rsidRDefault="004D137B" w:rsidP="008E55F2">
            <w:pPr>
              <w:pStyle w:val="cuatexto"/>
              <w:jc w:val="left"/>
              <w:rPr>
                <w:rFonts w:ascii="Arial" w:hAnsi="Arial" w:cs="Arial"/>
                <w:sz w:val="16"/>
                <w:szCs w:val="16"/>
                <w:lang w:val="eu-ES"/>
              </w:rPr>
            </w:pPr>
            <w:r w:rsidRPr="00BD4F31">
              <w:rPr>
                <w:rFonts w:ascii="Arial" w:hAnsi="Arial" w:cs="Arial"/>
                <w:sz w:val="16"/>
                <w:szCs w:val="16"/>
                <w:lang w:val="eu-ES"/>
              </w:rPr>
              <w:t>II. I</w:t>
            </w:r>
            <w:r w:rsidR="008E55F2" w:rsidRPr="00BD4F31">
              <w:rPr>
                <w:rFonts w:ascii="Arial" w:hAnsi="Arial" w:cs="Arial"/>
                <w:sz w:val="16"/>
                <w:szCs w:val="16"/>
                <w:lang w:val="eu-ES"/>
              </w:rPr>
              <w:t>bilgetu materiala</w:t>
            </w:r>
          </w:p>
        </w:tc>
        <w:tc>
          <w:tcPr>
            <w:tcW w:w="714" w:type="dxa"/>
            <w:tcBorders>
              <w:top w:val="single" w:sz="4" w:space="0" w:color="auto"/>
              <w:bottom w:val="single" w:sz="2" w:space="0" w:color="auto"/>
              <w:right w:val="single" w:sz="4" w:space="0" w:color="auto"/>
            </w:tcBorders>
            <w:shd w:val="clear" w:color="auto" w:fill="FFFFFF" w:themeFill="background1"/>
            <w:vAlign w:val="center"/>
          </w:tcPr>
          <w:p w:rsidR="004D137B" w:rsidRPr="00BD4F31" w:rsidRDefault="004D137B" w:rsidP="004D137B">
            <w:pPr>
              <w:pStyle w:val="cuatexto"/>
              <w:ind w:left="-46" w:right="-31"/>
              <w:jc w:val="right"/>
              <w:rPr>
                <w:rFonts w:ascii="Arial" w:hAnsi="Arial" w:cs="Arial"/>
                <w:sz w:val="16"/>
                <w:szCs w:val="16"/>
                <w:lang w:val="eu-ES"/>
              </w:rPr>
            </w:pPr>
            <w:r w:rsidRPr="00BD4F31">
              <w:rPr>
                <w:rFonts w:ascii="Arial" w:hAnsi="Arial" w:cs="Arial"/>
                <w:sz w:val="16"/>
                <w:szCs w:val="16"/>
                <w:lang w:val="eu-ES"/>
              </w:rPr>
              <w:t>16.851</w:t>
            </w:r>
          </w:p>
        </w:tc>
        <w:tc>
          <w:tcPr>
            <w:tcW w:w="881" w:type="dxa"/>
            <w:tcBorders>
              <w:top w:val="single" w:sz="4" w:space="0" w:color="auto"/>
              <w:left w:val="single" w:sz="4" w:space="0" w:color="auto"/>
              <w:bottom w:val="single" w:sz="2" w:space="0" w:color="auto"/>
            </w:tcBorders>
            <w:shd w:val="clear" w:color="auto" w:fill="FFFFFF" w:themeFill="background1"/>
            <w:vAlign w:val="center"/>
          </w:tcPr>
          <w:p w:rsidR="004D137B" w:rsidRPr="00BD4F31" w:rsidRDefault="004D137B" w:rsidP="000E2405">
            <w:pPr>
              <w:pStyle w:val="cuatexto"/>
              <w:ind w:left="-84" w:right="-71"/>
              <w:jc w:val="center"/>
              <w:rPr>
                <w:rFonts w:ascii="Arial" w:hAnsi="Arial" w:cs="Arial"/>
                <w:i/>
                <w:sz w:val="16"/>
                <w:szCs w:val="16"/>
                <w:lang w:val="eu-ES"/>
              </w:rPr>
            </w:pPr>
          </w:p>
        </w:tc>
        <w:tc>
          <w:tcPr>
            <w:tcW w:w="3090" w:type="dxa"/>
            <w:tcBorders>
              <w:top w:val="single" w:sz="4" w:space="0" w:color="auto"/>
              <w:bottom w:val="single" w:sz="2" w:space="0" w:color="auto"/>
            </w:tcBorders>
            <w:shd w:val="clear" w:color="auto" w:fill="FFFFFF" w:themeFill="background1"/>
            <w:vAlign w:val="center"/>
          </w:tcPr>
          <w:p w:rsidR="004D137B" w:rsidRPr="00BD4F31" w:rsidRDefault="004D137B" w:rsidP="002D2EB2">
            <w:pPr>
              <w:pStyle w:val="cuatexto"/>
              <w:tabs>
                <w:tab w:val="clear" w:pos="2835"/>
              </w:tabs>
              <w:ind w:right="-70"/>
              <w:jc w:val="left"/>
              <w:rPr>
                <w:rFonts w:ascii="Arial" w:hAnsi="Arial" w:cs="Arial"/>
                <w:i/>
                <w:sz w:val="16"/>
                <w:szCs w:val="16"/>
                <w:lang w:val="eu-ES"/>
              </w:rPr>
            </w:pPr>
            <w:r w:rsidRPr="00BD4F31">
              <w:rPr>
                <w:rFonts w:ascii="Arial" w:hAnsi="Arial" w:cs="Arial"/>
                <w:i/>
                <w:sz w:val="16"/>
                <w:szCs w:val="16"/>
                <w:lang w:val="eu-ES"/>
              </w:rPr>
              <w:t>A1) F</w:t>
            </w:r>
            <w:r w:rsidR="002D2EB2" w:rsidRPr="00BD4F31">
              <w:rPr>
                <w:rFonts w:ascii="Arial" w:hAnsi="Arial" w:cs="Arial"/>
                <w:i/>
                <w:sz w:val="16"/>
                <w:szCs w:val="16"/>
                <w:lang w:val="eu-ES"/>
              </w:rPr>
              <w:t>unts berekiak</w:t>
            </w:r>
          </w:p>
        </w:tc>
        <w:tc>
          <w:tcPr>
            <w:tcW w:w="745" w:type="dxa"/>
            <w:gridSpan w:val="2"/>
            <w:tcBorders>
              <w:top w:val="single" w:sz="4" w:space="0" w:color="auto"/>
              <w:bottom w:val="single" w:sz="2" w:space="0" w:color="auto"/>
            </w:tcBorders>
            <w:shd w:val="clear" w:color="auto" w:fill="FFFFFF" w:themeFill="background1"/>
            <w:vAlign w:val="center"/>
          </w:tcPr>
          <w:p w:rsidR="004D137B" w:rsidRPr="00BD4F31" w:rsidRDefault="004D137B" w:rsidP="004D137B">
            <w:pPr>
              <w:pStyle w:val="cuatexto"/>
              <w:ind w:left="-70"/>
              <w:jc w:val="right"/>
              <w:rPr>
                <w:rFonts w:ascii="Arial" w:hAnsi="Arial" w:cs="Arial"/>
                <w:i/>
                <w:sz w:val="16"/>
                <w:szCs w:val="16"/>
                <w:lang w:val="eu-ES"/>
              </w:rPr>
            </w:pPr>
            <w:r w:rsidRPr="00BD4F31">
              <w:rPr>
                <w:rFonts w:ascii="Arial" w:hAnsi="Arial" w:cs="Arial"/>
                <w:i/>
                <w:sz w:val="16"/>
                <w:szCs w:val="16"/>
                <w:lang w:val="eu-ES"/>
              </w:rPr>
              <w:t>26.647</w:t>
            </w:r>
          </w:p>
        </w:tc>
      </w:tr>
      <w:tr w:rsidR="004D137B" w:rsidRPr="00BD4F31" w:rsidTr="00F030F1">
        <w:tblPrEx>
          <w:tblLook w:val="0000" w:firstRow="0" w:lastRow="0" w:firstColumn="0" w:lastColumn="0" w:noHBand="0" w:noVBand="0"/>
        </w:tblPrEx>
        <w:trPr>
          <w:trHeight w:val="198"/>
          <w:jc w:val="center"/>
        </w:trPr>
        <w:tc>
          <w:tcPr>
            <w:tcW w:w="921" w:type="dxa"/>
            <w:gridSpan w:val="2"/>
            <w:tcBorders>
              <w:top w:val="single" w:sz="2" w:space="0" w:color="auto"/>
              <w:bottom w:val="single" w:sz="2" w:space="0" w:color="auto"/>
            </w:tcBorders>
            <w:shd w:val="clear" w:color="auto" w:fill="FFFFFF" w:themeFill="background1"/>
            <w:vAlign w:val="center"/>
          </w:tcPr>
          <w:p w:rsidR="004D137B" w:rsidRPr="00BD4F31" w:rsidRDefault="004D137B" w:rsidP="000E2405">
            <w:pPr>
              <w:pStyle w:val="cuatexto"/>
              <w:ind w:left="1" w:right="-46"/>
              <w:jc w:val="center"/>
              <w:rPr>
                <w:sz w:val="14"/>
                <w:szCs w:val="14"/>
                <w:lang w:val="eu-ES"/>
              </w:rPr>
            </w:pPr>
            <w:r w:rsidRPr="00BD4F31">
              <w:rPr>
                <w:sz w:val="14"/>
                <w:szCs w:val="14"/>
                <w:lang w:val="eu-ES"/>
              </w:rPr>
              <w:t>212, 219,</w:t>
            </w:r>
            <w:r w:rsidRPr="00BD4F31">
              <w:rPr>
                <w:sz w:val="14"/>
                <w:szCs w:val="14"/>
                <w:lang w:val="eu-ES"/>
              </w:rPr>
              <w:br/>
              <w:t>2812, 2819</w:t>
            </w:r>
          </w:p>
        </w:tc>
        <w:tc>
          <w:tcPr>
            <w:tcW w:w="3448" w:type="dxa"/>
            <w:tcBorders>
              <w:top w:val="single" w:sz="2" w:space="0" w:color="auto"/>
              <w:bottom w:val="single" w:sz="2" w:space="0" w:color="auto"/>
            </w:tcBorders>
            <w:shd w:val="clear" w:color="auto" w:fill="FFFFFF" w:themeFill="background1"/>
            <w:vAlign w:val="center"/>
          </w:tcPr>
          <w:p w:rsidR="004D137B" w:rsidRPr="00BD4F31" w:rsidRDefault="004D137B" w:rsidP="00BC3693">
            <w:pPr>
              <w:pStyle w:val="cuatexto"/>
              <w:ind w:left="196"/>
              <w:jc w:val="left"/>
              <w:rPr>
                <w:sz w:val="14"/>
                <w:szCs w:val="14"/>
                <w:lang w:val="eu-ES"/>
              </w:rPr>
            </w:pPr>
            <w:r w:rsidRPr="00BD4F31">
              <w:rPr>
                <w:sz w:val="14"/>
                <w:szCs w:val="14"/>
                <w:lang w:val="eu-ES"/>
              </w:rPr>
              <w:t xml:space="preserve">2. </w:t>
            </w:r>
            <w:r w:rsidR="008E55F2" w:rsidRPr="00BD4F31">
              <w:rPr>
                <w:sz w:val="14"/>
                <w:szCs w:val="14"/>
                <w:lang w:val="eu-ES"/>
              </w:rPr>
              <w:t xml:space="preserve">Instalaz. </w:t>
            </w:r>
            <w:r w:rsidR="00BC3693" w:rsidRPr="00BD4F31">
              <w:rPr>
                <w:sz w:val="14"/>
                <w:szCs w:val="14"/>
                <w:lang w:val="eu-ES"/>
              </w:rPr>
              <w:t>t</w:t>
            </w:r>
            <w:r w:rsidR="008E55F2" w:rsidRPr="00BD4F31">
              <w:rPr>
                <w:sz w:val="14"/>
                <w:szCs w:val="14"/>
                <w:lang w:val="eu-ES"/>
              </w:rPr>
              <w:t xml:space="preserve">eknikoak eta beste ibilgetu material batzuk </w:t>
            </w:r>
          </w:p>
        </w:tc>
        <w:tc>
          <w:tcPr>
            <w:tcW w:w="714" w:type="dxa"/>
            <w:tcBorders>
              <w:top w:val="single" w:sz="2" w:space="0" w:color="auto"/>
              <w:bottom w:val="single" w:sz="2" w:space="0" w:color="auto"/>
              <w:right w:val="single" w:sz="4" w:space="0" w:color="auto"/>
            </w:tcBorders>
            <w:shd w:val="clear" w:color="auto" w:fill="FFFFFF" w:themeFill="background1"/>
            <w:vAlign w:val="center"/>
          </w:tcPr>
          <w:p w:rsidR="004D137B" w:rsidRPr="00BD4F31" w:rsidRDefault="004D137B" w:rsidP="004D137B">
            <w:pPr>
              <w:pStyle w:val="cuatexto"/>
              <w:ind w:left="-46" w:right="-31"/>
              <w:jc w:val="right"/>
              <w:rPr>
                <w:sz w:val="14"/>
                <w:szCs w:val="14"/>
                <w:lang w:val="eu-ES"/>
              </w:rPr>
            </w:pPr>
            <w:r w:rsidRPr="00BD4F31">
              <w:rPr>
                <w:sz w:val="14"/>
                <w:szCs w:val="14"/>
                <w:lang w:val="eu-ES"/>
              </w:rPr>
              <w:t>16.851</w:t>
            </w:r>
          </w:p>
        </w:tc>
        <w:tc>
          <w:tcPr>
            <w:tcW w:w="881" w:type="dxa"/>
            <w:tcBorders>
              <w:top w:val="single" w:sz="2" w:space="0" w:color="auto"/>
              <w:left w:val="single" w:sz="4" w:space="0" w:color="auto"/>
              <w:bottom w:val="single" w:sz="2" w:space="0" w:color="auto"/>
            </w:tcBorders>
            <w:shd w:val="clear" w:color="auto" w:fill="FFFFFF" w:themeFill="background1"/>
            <w:vAlign w:val="center"/>
          </w:tcPr>
          <w:p w:rsidR="004D137B" w:rsidRPr="00BD4F31" w:rsidRDefault="004D137B" w:rsidP="000E2405">
            <w:pPr>
              <w:pStyle w:val="cuatexto"/>
              <w:ind w:left="-84" w:right="-71"/>
              <w:jc w:val="center"/>
              <w:rPr>
                <w:rFonts w:ascii="Arial" w:hAnsi="Arial" w:cs="Arial"/>
                <w:sz w:val="16"/>
                <w:szCs w:val="16"/>
                <w:lang w:val="eu-ES"/>
              </w:rPr>
            </w:pPr>
          </w:p>
        </w:tc>
        <w:tc>
          <w:tcPr>
            <w:tcW w:w="3090" w:type="dxa"/>
            <w:tcBorders>
              <w:top w:val="single" w:sz="2" w:space="0" w:color="auto"/>
              <w:bottom w:val="single" w:sz="2" w:space="0" w:color="auto"/>
            </w:tcBorders>
            <w:shd w:val="clear" w:color="auto" w:fill="FFFFFF" w:themeFill="background1"/>
            <w:vAlign w:val="center"/>
          </w:tcPr>
          <w:p w:rsidR="004D137B" w:rsidRPr="00BD4F31" w:rsidRDefault="004D137B" w:rsidP="002D2EB2">
            <w:pPr>
              <w:pStyle w:val="cuatexto"/>
              <w:tabs>
                <w:tab w:val="clear" w:pos="2835"/>
              </w:tabs>
              <w:ind w:right="-70"/>
              <w:jc w:val="left"/>
              <w:rPr>
                <w:rFonts w:ascii="Arial" w:hAnsi="Arial" w:cs="Arial"/>
                <w:sz w:val="16"/>
                <w:szCs w:val="16"/>
                <w:lang w:val="eu-ES"/>
              </w:rPr>
            </w:pPr>
            <w:r w:rsidRPr="00BD4F31">
              <w:rPr>
                <w:rFonts w:ascii="Arial" w:hAnsi="Arial" w:cs="Arial"/>
                <w:sz w:val="16"/>
                <w:szCs w:val="16"/>
                <w:lang w:val="eu-ES"/>
              </w:rPr>
              <w:t xml:space="preserve">I. </w:t>
            </w:r>
            <w:r w:rsidR="002D2EB2" w:rsidRPr="00BD4F31">
              <w:rPr>
                <w:rFonts w:ascii="Arial" w:hAnsi="Arial" w:cs="Arial"/>
                <w:sz w:val="16"/>
                <w:szCs w:val="16"/>
                <w:lang w:val="eu-ES"/>
              </w:rPr>
              <w:t>Kapitala</w:t>
            </w:r>
          </w:p>
        </w:tc>
        <w:tc>
          <w:tcPr>
            <w:tcW w:w="745" w:type="dxa"/>
            <w:gridSpan w:val="2"/>
            <w:tcBorders>
              <w:top w:val="single" w:sz="2" w:space="0" w:color="auto"/>
              <w:bottom w:val="single" w:sz="2" w:space="0" w:color="auto"/>
            </w:tcBorders>
            <w:shd w:val="clear" w:color="auto" w:fill="FFFFFF" w:themeFill="background1"/>
            <w:vAlign w:val="center"/>
          </w:tcPr>
          <w:p w:rsidR="004D137B" w:rsidRPr="00BD4F31" w:rsidRDefault="004D137B" w:rsidP="004D137B">
            <w:pPr>
              <w:pStyle w:val="cuatexto"/>
              <w:ind w:left="-70"/>
              <w:jc w:val="right"/>
              <w:rPr>
                <w:rFonts w:ascii="Arial" w:hAnsi="Arial" w:cs="Arial"/>
                <w:sz w:val="16"/>
                <w:szCs w:val="16"/>
                <w:lang w:val="eu-ES"/>
              </w:rPr>
            </w:pPr>
            <w:r w:rsidRPr="00BD4F31">
              <w:rPr>
                <w:rFonts w:ascii="Arial" w:hAnsi="Arial" w:cs="Arial"/>
                <w:sz w:val="16"/>
                <w:szCs w:val="16"/>
                <w:lang w:val="eu-ES"/>
              </w:rPr>
              <w:t>3.300</w:t>
            </w:r>
          </w:p>
        </w:tc>
      </w:tr>
      <w:tr w:rsidR="004D137B" w:rsidRPr="00BD4F31" w:rsidTr="00F030F1">
        <w:tblPrEx>
          <w:tblLook w:val="0000" w:firstRow="0" w:lastRow="0" w:firstColumn="0" w:lastColumn="0" w:noHBand="0" w:noVBand="0"/>
        </w:tblPrEx>
        <w:trPr>
          <w:trHeight w:val="198"/>
          <w:jc w:val="center"/>
        </w:trPr>
        <w:tc>
          <w:tcPr>
            <w:tcW w:w="921" w:type="dxa"/>
            <w:gridSpan w:val="2"/>
            <w:tcBorders>
              <w:top w:val="single" w:sz="2" w:space="0" w:color="auto"/>
              <w:bottom w:val="single" w:sz="2" w:space="0" w:color="auto"/>
            </w:tcBorders>
            <w:shd w:val="clear" w:color="auto" w:fill="FFFFFF" w:themeFill="background1"/>
            <w:vAlign w:val="center"/>
          </w:tcPr>
          <w:p w:rsidR="004D137B" w:rsidRPr="00BD4F31" w:rsidRDefault="004D137B" w:rsidP="000E2405">
            <w:pPr>
              <w:pStyle w:val="cuatexto"/>
              <w:ind w:left="1" w:right="-46"/>
              <w:jc w:val="center"/>
              <w:rPr>
                <w:rFonts w:ascii="Arial" w:hAnsi="Arial" w:cs="Arial"/>
                <w:sz w:val="16"/>
                <w:szCs w:val="16"/>
                <w:lang w:val="eu-ES"/>
              </w:rPr>
            </w:pPr>
          </w:p>
        </w:tc>
        <w:tc>
          <w:tcPr>
            <w:tcW w:w="3448" w:type="dxa"/>
            <w:tcBorders>
              <w:top w:val="single" w:sz="2" w:space="0" w:color="auto"/>
              <w:bottom w:val="single" w:sz="2" w:space="0" w:color="auto"/>
            </w:tcBorders>
            <w:shd w:val="clear" w:color="auto" w:fill="FFFFFF" w:themeFill="background1"/>
            <w:vAlign w:val="center"/>
          </w:tcPr>
          <w:p w:rsidR="004D137B" w:rsidRPr="00BD4F31" w:rsidRDefault="004D137B" w:rsidP="002D2EB2">
            <w:pPr>
              <w:pStyle w:val="cuatexto"/>
              <w:jc w:val="left"/>
              <w:rPr>
                <w:rFonts w:ascii="Arial" w:hAnsi="Arial" w:cs="Arial"/>
                <w:sz w:val="16"/>
                <w:szCs w:val="16"/>
                <w:lang w:val="eu-ES"/>
              </w:rPr>
            </w:pPr>
            <w:r w:rsidRPr="00BD4F31">
              <w:rPr>
                <w:rFonts w:ascii="Arial" w:hAnsi="Arial" w:cs="Arial"/>
                <w:sz w:val="16"/>
                <w:szCs w:val="16"/>
                <w:lang w:val="eu-ES"/>
              </w:rPr>
              <w:t xml:space="preserve">V. </w:t>
            </w:r>
            <w:r w:rsidR="008E55F2" w:rsidRPr="00BD4F31">
              <w:rPr>
                <w:rFonts w:ascii="Arial" w:hAnsi="Arial" w:cs="Arial"/>
                <w:sz w:val="16"/>
                <w:szCs w:val="16"/>
                <w:lang w:val="eu-ES"/>
              </w:rPr>
              <w:t xml:space="preserve">Epe luzerako finantza-inbertsioak </w:t>
            </w:r>
          </w:p>
        </w:tc>
        <w:tc>
          <w:tcPr>
            <w:tcW w:w="714" w:type="dxa"/>
            <w:tcBorders>
              <w:top w:val="single" w:sz="2" w:space="0" w:color="auto"/>
              <w:bottom w:val="single" w:sz="2" w:space="0" w:color="auto"/>
              <w:right w:val="single" w:sz="4" w:space="0" w:color="auto"/>
            </w:tcBorders>
            <w:shd w:val="clear" w:color="auto" w:fill="FFFFFF" w:themeFill="background1"/>
            <w:vAlign w:val="center"/>
          </w:tcPr>
          <w:p w:rsidR="004D137B" w:rsidRPr="00BD4F31" w:rsidRDefault="004D137B" w:rsidP="004D137B">
            <w:pPr>
              <w:pStyle w:val="cuatexto"/>
              <w:ind w:left="-46" w:right="-31"/>
              <w:jc w:val="right"/>
              <w:rPr>
                <w:rFonts w:ascii="Arial" w:hAnsi="Arial" w:cs="Arial"/>
                <w:sz w:val="16"/>
                <w:szCs w:val="16"/>
                <w:lang w:val="eu-ES"/>
              </w:rPr>
            </w:pPr>
            <w:r w:rsidRPr="00BD4F31">
              <w:rPr>
                <w:rFonts w:ascii="Arial" w:hAnsi="Arial" w:cs="Arial"/>
                <w:sz w:val="16"/>
                <w:szCs w:val="16"/>
                <w:lang w:val="eu-ES"/>
              </w:rPr>
              <w:t>-171</w:t>
            </w:r>
          </w:p>
        </w:tc>
        <w:tc>
          <w:tcPr>
            <w:tcW w:w="881" w:type="dxa"/>
            <w:tcBorders>
              <w:top w:val="single" w:sz="2" w:space="0" w:color="auto"/>
              <w:left w:val="single" w:sz="4" w:space="0" w:color="auto"/>
              <w:bottom w:val="single" w:sz="2" w:space="0" w:color="auto"/>
            </w:tcBorders>
            <w:shd w:val="clear" w:color="auto" w:fill="FFFFFF" w:themeFill="background1"/>
            <w:vAlign w:val="center"/>
          </w:tcPr>
          <w:p w:rsidR="004D137B" w:rsidRPr="00BD4F31" w:rsidRDefault="004D137B" w:rsidP="000E2405">
            <w:pPr>
              <w:pStyle w:val="cuatexto"/>
              <w:ind w:left="-84" w:right="-71"/>
              <w:jc w:val="center"/>
              <w:rPr>
                <w:sz w:val="14"/>
                <w:szCs w:val="14"/>
                <w:lang w:val="eu-ES"/>
              </w:rPr>
            </w:pPr>
            <w:r w:rsidRPr="00BD4F31">
              <w:rPr>
                <w:sz w:val="14"/>
                <w:szCs w:val="14"/>
                <w:lang w:val="eu-ES"/>
              </w:rPr>
              <w:t>100</w:t>
            </w:r>
          </w:p>
        </w:tc>
        <w:tc>
          <w:tcPr>
            <w:tcW w:w="3090" w:type="dxa"/>
            <w:tcBorders>
              <w:top w:val="single" w:sz="2" w:space="0" w:color="auto"/>
              <w:bottom w:val="single" w:sz="2" w:space="0" w:color="auto"/>
            </w:tcBorders>
            <w:shd w:val="clear" w:color="auto" w:fill="FFFFFF" w:themeFill="background1"/>
            <w:vAlign w:val="center"/>
          </w:tcPr>
          <w:p w:rsidR="004D137B" w:rsidRPr="00BD4F31" w:rsidRDefault="004D137B" w:rsidP="002D2EB2">
            <w:pPr>
              <w:pStyle w:val="cuatexto"/>
              <w:tabs>
                <w:tab w:val="clear" w:pos="2835"/>
              </w:tabs>
              <w:ind w:left="223" w:right="-70"/>
              <w:jc w:val="left"/>
              <w:rPr>
                <w:sz w:val="14"/>
                <w:szCs w:val="14"/>
                <w:lang w:val="eu-ES"/>
              </w:rPr>
            </w:pPr>
            <w:r w:rsidRPr="00BD4F31">
              <w:rPr>
                <w:sz w:val="14"/>
                <w:szCs w:val="14"/>
                <w:lang w:val="eu-ES"/>
              </w:rPr>
              <w:t xml:space="preserve">1. </w:t>
            </w:r>
            <w:r w:rsidR="002D2EB2" w:rsidRPr="00BD4F31">
              <w:rPr>
                <w:sz w:val="14"/>
                <w:szCs w:val="14"/>
                <w:lang w:val="eu-ES"/>
              </w:rPr>
              <w:t>Kapital eskrituratua</w:t>
            </w:r>
          </w:p>
        </w:tc>
        <w:tc>
          <w:tcPr>
            <w:tcW w:w="745" w:type="dxa"/>
            <w:gridSpan w:val="2"/>
            <w:tcBorders>
              <w:top w:val="single" w:sz="2" w:space="0" w:color="auto"/>
              <w:bottom w:val="single" w:sz="2" w:space="0" w:color="auto"/>
            </w:tcBorders>
            <w:shd w:val="clear" w:color="auto" w:fill="FFFFFF" w:themeFill="background1"/>
            <w:vAlign w:val="center"/>
          </w:tcPr>
          <w:p w:rsidR="004D137B" w:rsidRPr="00BD4F31" w:rsidRDefault="004D137B" w:rsidP="004D137B">
            <w:pPr>
              <w:pStyle w:val="cuatexto"/>
              <w:ind w:left="-70"/>
              <w:jc w:val="right"/>
              <w:rPr>
                <w:sz w:val="14"/>
                <w:szCs w:val="14"/>
                <w:lang w:val="eu-ES"/>
              </w:rPr>
            </w:pPr>
            <w:r w:rsidRPr="00BD4F31">
              <w:rPr>
                <w:sz w:val="14"/>
                <w:szCs w:val="14"/>
                <w:lang w:val="eu-ES"/>
              </w:rPr>
              <w:t>3.300</w:t>
            </w:r>
          </w:p>
        </w:tc>
      </w:tr>
      <w:tr w:rsidR="004D137B" w:rsidRPr="00BD4F31" w:rsidTr="00F030F1">
        <w:tblPrEx>
          <w:tblLook w:val="0000" w:firstRow="0" w:lastRow="0" w:firstColumn="0" w:lastColumn="0" w:noHBand="0" w:noVBand="0"/>
        </w:tblPrEx>
        <w:trPr>
          <w:trHeight w:val="198"/>
          <w:jc w:val="center"/>
        </w:trPr>
        <w:tc>
          <w:tcPr>
            <w:tcW w:w="921" w:type="dxa"/>
            <w:gridSpan w:val="2"/>
            <w:tcBorders>
              <w:top w:val="single" w:sz="2" w:space="0" w:color="auto"/>
              <w:bottom w:val="single" w:sz="4" w:space="0" w:color="auto"/>
            </w:tcBorders>
            <w:shd w:val="clear" w:color="auto" w:fill="FFFFFF" w:themeFill="background1"/>
            <w:vAlign w:val="center"/>
          </w:tcPr>
          <w:p w:rsidR="004D137B" w:rsidRPr="00BD4F31" w:rsidRDefault="004D137B" w:rsidP="000E2405">
            <w:pPr>
              <w:pStyle w:val="cuatexto"/>
              <w:ind w:left="1" w:right="-46"/>
              <w:jc w:val="center"/>
              <w:rPr>
                <w:rFonts w:cs="Arial"/>
                <w:sz w:val="14"/>
                <w:szCs w:val="14"/>
                <w:lang w:val="eu-ES"/>
              </w:rPr>
            </w:pPr>
            <w:r w:rsidRPr="00BD4F31">
              <w:rPr>
                <w:rFonts w:cs="Arial"/>
                <w:sz w:val="14"/>
                <w:szCs w:val="14"/>
                <w:lang w:val="eu-ES"/>
              </w:rPr>
              <w:t>26</w:t>
            </w:r>
          </w:p>
        </w:tc>
        <w:tc>
          <w:tcPr>
            <w:tcW w:w="3448" w:type="dxa"/>
            <w:tcBorders>
              <w:top w:val="single" w:sz="2" w:space="0" w:color="auto"/>
              <w:bottom w:val="single" w:sz="4" w:space="0" w:color="auto"/>
            </w:tcBorders>
            <w:shd w:val="clear" w:color="auto" w:fill="FFFFFF" w:themeFill="background1"/>
            <w:vAlign w:val="center"/>
          </w:tcPr>
          <w:p w:rsidR="004D137B" w:rsidRPr="00BD4F31" w:rsidRDefault="004D137B" w:rsidP="008E55F2">
            <w:pPr>
              <w:pStyle w:val="cuatexto"/>
              <w:ind w:left="210"/>
              <w:jc w:val="left"/>
              <w:rPr>
                <w:rFonts w:cs="Arial"/>
                <w:sz w:val="14"/>
                <w:szCs w:val="14"/>
                <w:lang w:val="eu-ES"/>
              </w:rPr>
            </w:pPr>
            <w:r w:rsidRPr="00BD4F31">
              <w:rPr>
                <w:rFonts w:cs="Arial"/>
                <w:sz w:val="14"/>
                <w:szCs w:val="14"/>
                <w:lang w:val="eu-ES"/>
              </w:rPr>
              <w:t xml:space="preserve">5. </w:t>
            </w:r>
            <w:r w:rsidR="008E55F2" w:rsidRPr="00BD4F31">
              <w:rPr>
                <w:rFonts w:cs="Arial"/>
                <w:sz w:val="14"/>
                <w:szCs w:val="14"/>
                <w:lang w:val="eu-ES"/>
              </w:rPr>
              <w:t>Beste finantza-aktibo batzuk</w:t>
            </w:r>
          </w:p>
        </w:tc>
        <w:tc>
          <w:tcPr>
            <w:tcW w:w="714" w:type="dxa"/>
            <w:tcBorders>
              <w:top w:val="single" w:sz="2" w:space="0" w:color="auto"/>
              <w:bottom w:val="single" w:sz="4" w:space="0" w:color="auto"/>
              <w:right w:val="single" w:sz="4" w:space="0" w:color="auto"/>
            </w:tcBorders>
            <w:shd w:val="clear" w:color="auto" w:fill="FFFFFF" w:themeFill="background1"/>
            <w:vAlign w:val="center"/>
          </w:tcPr>
          <w:p w:rsidR="004D137B" w:rsidRPr="00BD4F31" w:rsidRDefault="004D137B" w:rsidP="004D137B">
            <w:pPr>
              <w:pStyle w:val="cuatexto"/>
              <w:ind w:left="-46" w:right="-31"/>
              <w:jc w:val="right"/>
              <w:rPr>
                <w:rFonts w:cs="Arial"/>
                <w:sz w:val="14"/>
                <w:szCs w:val="14"/>
                <w:lang w:val="eu-ES"/>
              </w:rPr>
            </w:pPr>
            <w:r w:rsidRPr="00BD4F31">
              <w:rPr>
                <w:rFonts w:cs="Arial"/>
                <w:sz w:val="14"/>
                <w:szCs w:val="14"/>
                <w:lang w:val="eu-ES"/>
              </w:rPr>
              <w:t>-171</w:t>
            </w:r>
          </w:p>
        </w:tc>
        <w:tc>
          <w:tcPr>
            <w:tcW w:w="881" w:type="dxa"/>
            <w:tcBorders>
              <w:top w:val="single" w:sz="2" w:space="0" w:color="auto"/>
              <w:left w:val="single" w:sz="4" w:space="0" w:color="auto"/>
              <w:bottom w:val="single" w:sz="2" w:space="0" w:color="auto"/>
            </w:tcBorders>
            <w:shd w:val="clear" w:color="auto" w:fill="FFFFFF" w:themeFill="background1"/>
            <w:vAlign w:val="center"/>
          </w:tcPr>
          <w:p w:rsidR="004D137B" w:rsidRPr="00BD4F31" w:rsidRDefault="004D137B" w:rsidP="000E2405">
            <w:pPr>
              <w:pStyle w:val="cuatexto"/>
              <w:ind w:left="-84" w:right="-71"/>
              <w:jc w:val="center"/>
              <w:rPr>
                <w:rFonts w:ascii="Arial" w:hAnsi="Arial" w:cs="Arial"/>
                <w:sz w:val="16"/>
                <w:szCs w:val="16"/>
                <w:lang w:val="eu-ES"/>
              </w:rPr>
            </w:pPr>
          </w:p>
        </w:tc>
        <w:tc>
          <w:tcPr>
            <w:tcW w:w="3090" w:type="dxa"/>
            <w:tcBorders>
              <w:top w:val="single" w:sz="2" w:space="0" w:color="auto"/>
              <w:bottom w:val="single" w:sz="2" w:space="0" w:color="auto"/>
            </w:tcBorders>
            <w:shd w:val="clear" w:color="auto" w:fill="FFFFFF" w:themeFill="background1"/>
            <w:vAlign w:val="center"/>
          </w:tcPr>
          <w:p w:rsidR="004D137B" w:rsidRPr="00BD4F31" w:rsidRDefault="004D137B" w:rsidP="002D2EB2">
            <w:pPr>
              <w:pStyle w:val="cuatexto"/>
              <w:tabs>
                <w:tab w:val="clear" w:pos="2835"/>
              </w:tabs>
              <w:ind w:right="-70"/>
              <w:jc w:val="left"/>
              <w:rPr>
                <w:rFonts w:ascii="Arial" w:hAnsi="Arial" w:cs="Arial"/>
                <w:sz w:val="16"/>
                <w:szCs w:val="16"/>
                <w:lang w:val="eu-ES"/>
              </w:rPr>
            </w:pPr>
            <w:r w:rsidRPr="00BD4F31">
              <w:rPr>
                <w:rFonts w:ascii="Arial" w:hAnsi="Arial" w:cs="Arial"/>
                <w:sz w:val="16"/>
                <w:szCs w:val="16"/>
                <w:lang w:val="eu-ES"/>
              </w:rPr>
              <w:t xml:space="preserve">V. </w:t>
            </w:r>
            <w:r w:rsidR="002D2EB2" w:rsidRPr="00BD4F31">
              <w:rPr>
                <w:rFonts w:ascii="Arial" w:hAnsi="Arial" w:cs="Arial"/>
                <w:sz w:val="16"/>
                <w:szCs w:val="16"/>
                <w:lang w:val="eu-ES"/>
              </w:rPr>
              <w:t>Aurreko ekitaldietako emaitzak</w:t>
            </w:r>
          </w:p>
        </w:tc>
        <w:tc>
          <w:tcPr>
            <w:tcW w:w="745" w:type="dxa"/>
            <w:gridSpan w:val="2"/>
            <w:tcBorders>
              <w:top w:val="single" w:sz="2" w:space="0" w:color="auto"/>
              <w:bottom w:val="single" w:sz="2" w:space="0" w:color="auto"/>
            </w:tcBorders>
            <w:shd w:val="clear" w:color="auto" w:fill="FFFFFF" w:themeFill="background1"/>
            <w:vAlign w:val="center"/>
          </w:tcPr>
          <w:p w:rsidR="004D137B" w:rsidRPr="00BD4F31" w:rsidRDefault="004D137B" w:rsidP="004D137B">
            <w:pPr>
              <w:pStyle w:val="cuatexto"/>
              <w:ind w:left="-70"/>
              <w:jc w:val="right"/>
              <w:rPr>
                <w:rFonts w:ascii="Arial" w:hAnsi="Arial" w:cs="Arial"/>
                <w:sz w:val="16"/>
                <w:szCs w:val="16"/>
                <w:lang w:val="eu-ES"/>
              </w:rPr>
            </w:pPr>
            <w:r w:rsidRPr="00BD4F31">
              <w:rPr>
                <w:rFonts w:ascii="Arial" w:hAnsi="Arial" w:cs="Arial"/>
                <w:sz w:val="16"/>
                <w:szCs w:val="16"/>
                <w:lang w:val="eu-ES"/>
              </w:rPr>
              <w:t>-11.565</w:t>
            </w:r>
          </w:p>
        </w:tc>
      </w:tr>
      <w:tr w:rsidR="004D137B" w:rsidRPr="00BD4F31" w:rsidTr="00F030F1">
        <w:tblPrEx>
          <w:tblLook w:val="0000" w:firstRow="0" w:lastRow="0" w:firstColumn="0" w:lastColumn="0" w:noHBand="0" w:noVBand="0"/>
        </w:tblPrEx>
        <w:trPr>
          <w:trHeight w:val="198"/>
          <w:jc w:val="center"/>
        </w:trPr>
        <w:tc>
          <w:tcPr>
            <w:tcW w:w="921" w:type="dxa"/>
            <w:gridSpan w:val="2"/>
            <w:tcBorders>
              <w:top w:val="single" w:sz="4" w:space="0" w:color="auto"/>
              <w:bottom w:val="single" w:sz="4" w:space="0" w:color="auto"/>
            </w:tcBorders>
            <w:shd w:val="clear" w:color="auto" w:fill="FFFFFF" w:themeFill="background1"/>
            <w:vAlign w:val="center"/>
          </w:tcPr>
          <w:p w:rsidR="004D137B" w:rsidRPr="00BD4F31" w:rsidRDefault="004D137B" w:rsidP="000E2405">
            <w:pPr>
              <w:pStyle w:val="cuatexto"/>
              <w:ind w:left="1" w:right="-46"/>
              <w:jc w:val="center"/>
              <w:rPr>
                <w:rFonts w:ascii="Arial" w:hAnsi="Arial" w:cs="Arial"/>
                <w:sz w:val="18"/>
                <w:szCs w:val="18"/>
                <w:lang w:val="eu-ES"/>
              </w:rPr>
            </w:pPr>
          </w:p>
        </w:tc>
        <w:tc>
          <w:tcPr>
            <w:tcW w:w="3448" w:type="dxa"/>
            <w:tcBorders>
              <w:top w:val="single" w:sz="4" w:space="0" w:color="auto"/>
              <w:bottom w:val="single" w:sz="4" w:space="0" w:color="auto"/>
            </w:tcBorders>
            <w:shd w:val="clear" w:color="auto" w:fill="FFFFFF" w:themeFill="background1"/>
            <w:vAlign w:val="center"/>
          </w:tcPr>
          <w:p w:rsidR="004D137B" w:rsidRPr="00BD4F31" w:rsidRDefault="000E2405" w:rsidP="008E55F2">
            <w:pPr>
              <w:pStyle w:val="cuatexto"/>
              <w:jc w:val="left"/>
              <w:rPr>
                <w:rFonts w:ascii="Arial" w:hAnsi="Arial" w:cs="Arial"/>
                <w:szCs w:val="20"/>
                <w:lang w:val="eu-ES"/>
              </w:rPr>
            </w:pPr>
            <w:r w:rsidRPr="00BD4F31">
              <w:rPr>
                <w:rFonts w:ascii="Arial" w:hAnsi="Arial" w:cs="Arial"/>
                <w:szCs w:val="20"/>
                <w:lang w:val="eu-ES"/>
              </w:rPr>
              <w:t>B. A</w:t>
            </w:r>
            <w:r w:rsidR="008E55F2" w:rsidRPr="00BD4F31">
              <w:rPr>
                <w:rFonts w:ascii="Arial" w:hAnsi="Arial" w:cs="Arial"/>
                <w:szCs w:val="20"/>
                <w:lang w:val="eu-ES"/>
              </w:rPr>
              <w:t>ktibo arrunta</w:t>
            </w:r>
          </w:p>
        </w:tc>
        <w:tc>
          <w:tcPr>
            <w:tcW w:w="714" w:type="dxa"/>
            <w:tcBorders>
              <w:top w:val="single" w:sz="4" w:space="0" w:color="auto"/>
              <w:bottom w:val="single" w:sz="4" w:space="0" w:color="auto"/>
              <w:right w:val="single" w:sz="4" w:space="0" w:color="auto"/>
            </w:tcBorders>
            <w:shd w:val="clear" w:color="auto" w:fill="FFFFFF" w:themeFill="background1"/>
            <w:vAlign w:val="center"/>
          </w:tcPr>
          <w:p w:rsidR="004D137B" w:rsidRPr="00BD4F31" w:rsidRDefault="004D137B" w:rsidP="004D137B">
            <w:pPr>
              <w:pStyle w:val="cuatexto"/>
              <w:ind w:left="-46" w:right="-31"/>
              <w:jc w:val="right"/>
              <w:rPr>
                <w:rFonts w:ascii="Arial" w:hAnsi="Arial" w:cs="Arial"/>
                <w:szCs w:val="20"/>
                <w:lang w:val="eu-ES"/>
              </w:rPr>
            </w:pPr>
            <w:r w:rsidRPr="00BD4F31">
              <w:rPr>
                <w:rFonts w:ascii="Arial" w:hAnsi="Arial" w:cs="Arial"/>
                <w:szCs w:val="20"/>
                <w:lang w:val="eu-ES"/>
              </w:rPr>
              <w:t>75.160</w:t>
            </w:r>
          </w:p>
        </w:tc>
        <w:tc>
          <w:tcPr>
            <w:tcW w:w="881" w:type="dxa"/>
            <w:tcBorders>
              <w:top w:val="single" w:sz="2" w:space="0" w:color="auto"/>
              <w:left w:val="single" w:sz="4" w:space="0" w:color="auto"/>
              <w:bottom w:val="single" w:sz="2" w:space="0" w:color="auto"/>
            </w:tcBorders>
            <w:shd w:val="clear" w:color="auto" w:fill="FFFFFF" w:themeFill="background1"/>
            <w:vAlign w:val="center"/>
          </w:tcPr>
          <w:p w:rsidR="004D137B" w:rsidRPr="00BD4F31" w:rsidRDefault="004D137B" w:rsidP="000E2405">
            <w:pPr>
              <w:pStyle w:val="cuatexto"/>
              <w:ind w:left="-84" w:right="-71"/>
              <w:jc w:val="center"/>
              <w:rPr>
                <w:sz w:val="14"/>
                <w:szCs w:val="14"/>
                <w:lang w:val="eu-ES"/>
              </w:rPr>
            </w:pPr>
            <w:r w:rsidRPr="00BD4F31">
              <w:rPr>
                <w:sz w:val="14"/>
                <w:szCs w:val="14"/>
                <w:lang w:val="eu-ES"/>
              </w:rPr>
              <w:t>121</w:t>
            </w:r>
          </w:p>
        </w:tc>
        <w:tc>
          <w:tcPr>
            <w:tcW w:w="3090" w:type="dxa"/>
            <w:tcBorders>
              <w:top w:val="single" w:sz="2" w:space="0" w:color="auto"/>
              <w:bottom w:val="single" w:sz="2" w:space="0" w:color="auto"/>
            </w:tcBorders>
            <w:shd w:val="clear" w:color="auto" w:fill="FFFFFF" w:themeFill="background1"/>
            <w:vAlign w:val="center"/>
          </w:tcPr>
          <w:p w:rsidR="004D137B" w:rsidRPr="00BD4F31" w:rsidRDefault="004D137B" w:rsidP="002D2EB2">
            <w:pPr>
              <w:pStyle w:val="cuatexto"/>
              <w:tabs>
                <w:tab w:val="clear" w:pos="2835"/>
              </w:tabs>
              <w:ind w:left="223" w:right="-70"/>
              <w:jc w:val="left"/>
              <w:rPr>
                <w:sz w:val="14"/>
                <w:szCs w:val="14"/>
                <w:lang w:val="eu-ES"/>
              </w:rPr>
            </w:pPr>
            <w:r w:rsidRPr="00BD4F31">
              <w:rPr>
                <w:sz w:val="14"/>
                <w:szCs w:val="14"/>
                <w:lang w:val="eu-ES"/>
              </w:rPr>
              <w:t>2. (</w:t>
            </w:r>
            <w:r w:rsidR="002D2EB2" w:rsidRPr="00BD4F31">
              <w:rPr>
                <w:sz w:val="14"/>
                <w:szCs w:val="14"/>
                <w:lang w:val="eu-ES"/>
              </w:rPr>
              <w:t>Aurreko ekitaldietako emaitza negatiboak</w:t>
            </w:r>
            <w:r w:rsidRPr="00BD4F31">
              <w:rPr>
                <w:sz w:val="14"/>
                <w:szCs w:val="14"/>
                <w:lang w:val="eu-ES"/>
              </w:rPr>
              <w:t xml:space="preserve">) </w:t>
            </w:r>
          </w:p>
        </w:tc>
        <w:tc>
          <w:tcPr>
            <w:tcW w:w="745" w:type="dxa"/>
            <w:gridSpan w:val="2"/>
            <w:tcBorders>
              <w:top w:val="single" w:sz="2" w:space="0" w:color="auto"/>
              <w:bottom w:val="single" w:sz="2" w:space="0" w:color="auto"/>
            </w:tcBorders>
            <w:shd w:val="clear" w:color="auto" w:fill="FFFFFF" w:themeFill="background1"/>
            <w:vAlign w:val="center"/>
          </w:tcPr>
          <w:p w:rsidR="004D137B" w:rsidRPr="00BD4F31" w:rsidRDefault="004D137B" w:rsidP="004D137B">
            <w:pPr>
              <w:pStyle w:val="cuatexto"/>
              <w:ind w:left="-70"/>
              <w:jc w:val="right"/>
              <w:rPr>
                <w:sz w:val="14"/>
                <w:szCs w:val="14"/>
                <w:lang w:val="eu-ES"/>
              </w:rPr>
            </w:pPr>
            <w:r w:rsidRPr="00BD4F31">
              <w:rPr>
                <w:sz w:val="14"/>
                <w:szCs w:val="14"/>
                <w:lang w:val="eu-ES"/>
              </w:rPr>
              <w:t>-11.565</w:t>
            </w:r>
          </w:p>
        </w:tc>
      </w:tr>
      <w:tr w:rsidR="004D137B" w:rsidRPr="00BD4F31" w:rsidTr="00F030F1">
        <w:tblPrEx>
          <w:tblLook w:val="0000" w:firstRow="0" w:lastRow="0" w:firstColumn="0" w:lastColumn="0" w:noHBand="0" w:noVBand="0"/>
        </w:tblPrEx>
        <w:trPr>
          <w:trHeight w:val="198"/>
          <w:jc w:val="center"/>
        </w:trPr>
        <w:tc>
          <w:tcPr>
            <w:tcW w:w="921" w:type="dxa"/>
            <w:gridSpan w:val="2"/>
            <w:tcBorders>
              <w:top w:val="single" w:sz="4" w:space="0" w:color="auto"/>
              <w:bottom w:val="single" w:sz="2" w:space="0" w:color="auto"/>
            </w:tcBorders>
            <w:shd w:val="clear" w:color="auto" w:fill="FFFFFF" w:themeFill="background1"/>
            <w:vAlign w:val="center"/>
          </w:tcPr>
          <w:p w:rsidR="004D137B" w:rsidRPr="00BD4F31" w:rsidRDefault="004D137B" w:rsidP="000E2405">
            <w:pPr>
              <w:pStyle w:val="cuatexto"/>
              <w:ind w:left="1" w:right="-46"/>
              <w:jc w:val="center"/>
              <w:rPr>
                <w:rFonts w:ascii="Arial" w:hAnsi="Arial" w:cs="Arial"/>
                <w:sz w:val="16"/>
                <w:szCs w:val="16"/>
                <w:lang w:val="eu-ES"/>
              </w:rPr>
            </w:pPr>
          </w:p>
        </w:tc>
        <w:tc>
          <w:tcPr>
            <w:tcW w:w="3448" w:type="dxa"/>
            <w:tcBorders>
              <w:top w:val="single" w:sz="4" w:space="0" w:color="auto"/>
              <w:bottom w:val="single" w:sz="2" w:space="0" w:color="auto"/>
            </w:tcBorders>
            <w:shd w:val="clear" w:color="auto" w:fill="FFFFFF" w:themeFill="background1"/>
            <w:vAlign w:val="center"/>
          </w:tcPr>
          <w:p w:rsidR="004D137B" w:rsidRPr="00BD4F31" w:rsidRDefault="004D137B" w:rsidP="00FA0A4F">
            <w:pPr>
              <w:pStyle w:val="cuatexto"/>
              <w:jc w:val="left"/>
              <w:rPr>
                <w:rFonts w:ascii="Arial" w:hAnsi="Arial" w:cs="Arial"/>
                <w:sz w:val="16"/>
                <w:szCs w:val="16"/>
                <w:lang w:val="eu-ES"/>
              </w:rPr>
            </w:pPr>
            <w:r w:rsidRPr="00BD4F31">
              <w:rPr>
                <w:rFonts w:ascii="Arial" w:hAnsi="Arial" w:cs="Arial"/>
                <w:sz w:val="16"/>
                <w:szCs w:val="16"/>
                <w:lang w:val="eu-ES"/>
              </w:rPr>
              <w:t xml:space="preserve">III. </w:t>
            </w:r>
            <w:r w:rsidR="00FA0A4F" w:rsidRPr="00BD4F31">
              <w:rPr>
                <w:rFonts w:ascii="Arial" w:hAnsi="Arial" w:cs="Arial"/>
                <w:sz w:val="16"/>
                <w:szCs w:val="16"/>
                <w:lang w:val="eu-ES"/>
              </w:rPr>
              <w:t xml:space="preserve">Zordun komertz. eta kobratu beharreko beste kontu batzuk </w:t>
            </w:r>
          </w:p>
        </w:tc>
        <w:tc>
          <w:tcPr>
            <w:tcW w:w="714" w:type="dxa"/>
            <w:tcBorders>
              <w:top w:val="single" w:sz="4" w:space="0" w:color="auto"/>
              <w:bottom w:val="single" w:sz="2" w:space="0" w:color="auto"/>
              <w:right w:val="single" w:sz="4" w:space="0" w:color="auto"/>
            </w:tcBorders>
            <w:shd w:val="clear" w:color="auto" w:fill="FFFFFF" w:themeFill="background1"/>
            <w:vAlign w:val="center"/>
          </w:tcPr>
          <w:p w:rsidR="004D137B" w:rsidRPr="00BD4F31" w:rsidRDefault="004D137B" w:rsidP="004D137B">
            <w:pPr>
              <w:pStyle w:val="cuatexto"/>
              <w:ind w:left="-46" w:right="-31"/>
              <w:jc w:val="right"/>
              <w:rPr>
                <w:rFonts w:ascii="Arial" w:hAnsi="Arial" w:cs="Arial"/>
                <w:sz w:val="16"/>
                <w:szCs w:val="16"/>
                <w:lang w:val="eu-ES"/>
              </w:rPr>
            </w:pPr>
            <w:r w:rsidRPr="00BD4F31">
              <w:rPr>
                <w:rFonts w:ascii="Arial" w:hAnsi="Arial" w:cs="Arial"/>
                <w:sz w:val="16"/>
                <w:szCs w:val="16"/>
                <w:lang w:val="eu-ES"/>
              </w:rPr>
              <w:t>9.259</w:t>
            </w:r>
          </w:p>
        </w:tc>
        <w:tc>
          <w:tcPr>
            <w:tcW w:w="881" w:type="dxa"/>
            <w:tcBorders>
              <w:top w:val="single" w:sz="2" w:space="0" w:color="auto"/>
              <w:left w:val="single" w:sz="4" w:space="0" w:color="auto"/>
              <w:bottom w:val="single" w:sz="2" w:space="0" w:color="auto"/>
            </w:tcBorders>
            <w:shd w:val="clear" w:color="auto" w:fill="FFFFFF" w:themeFill="background1"/>
            <w:vAlign w:val="center"/>
          </w:tcPr>
          <w:p w:rsidR="004D137B" w:rsidRPr="00BD4F31" w:rsidRDefault="004D137B" w:rsidP="000E2405">
            <w:pPr>
              <w:pStyle w:val="cuatexto"/>
              <w:ind w:left="-84" w:right="-71"/>
              <w:jc w:val="center"/>
              <w:rPr>
                <w:rFonts w:ascii="Arial" w:hAnsi="Arial" w:cs="Arial"/>
                <w:sz w:val="14"/>
                <w:szCs w:val="14"/>
                <w:lang w:val="eu-ES"/>
              </w:rPr>
            </w:pPr>
            <w:r w:rsidRPr="00BD4F31">
              <w:rPr>
                <w:rFonts w:ascii="Arial" w:hAnsi="Arial" w:cs="Arial"/>
                <w:sz w:val="14"/>
                <w:szCs w:val="14"/>
                <w:lang w:val="eu-ES"/>
              </w:rPr>
              <w:t>6, 7</w:t>
            </w:r>
          </w:p>
        </w:tc>
        <w:tc>
          <w:tcPr>
            <w:tcW w:w="3090" w:type="dxa"/>
            <w:tcBorders>
              <w:top w:val="single" w:sz="2" w:space="0" w:color="auto"/>
              <w:bottom w:val="single" w:sz="2" w:space="0" w:color="auto"/>
            </w:tcBorders>
            <w:shd w:val="clear" w:color="auto" w:fill="FFFFFF" w:themeFill="background1"/>
            <w:vAlign w:val="center"/>
          </w:tcPr>
          <w:p w:rsidR="004D137B" w:rsidRPr="00BD4F31" w:rsidRDefault="004D137B" w:rsidP="002D2EB2">
            <w:pPr>
              <w:pStyle w:val="cuatexto"/>
              <w:tabs>
                <w:tab w:val="clear" w:pos="2835"/>
              </w:tabs>
              <w:ind w:right="-70"/>
              <w:jc w:val="left"/>
              <w:rPr>
                <w:rFonts w:ascii="Arial" w:hAnsi="Arial" w:cs="Arial"/>
                <w:sz w:val="14"/>
                <w:szCs w:val="14"/>
                <w:lang w:val="eu-ES"/>
              </w:rPr>
            </w:pPr>
            <w:r w:rsidRPr="00BD4F31">
              <w:rPr>
                <w:rFonts w:ascii="Arial" w:hAnsi="Arial" w:cs="Arial"/>
                <w:sz w:val="14"/>
                <w:szCs w:val="14"/>
                <w:lang w:val="eu-ES"/>
              </w:rPr>
              <w:t xml:space="preserve">VII. </w:t>
            </w:r>
            <w:r w:rsidR="002D2EB2" w:rsidRPr="00BD4F31">
              <w:rPr>
                <w:rFonts w:ascii="Arial" w:hAnsi="Arial" w:cs="Arial"/>
                <w:sz w:val="14"/>
                <w:szCs w:val="14"/>
                <w:lang w:val="eu-ES"/>
              </w:rPr>
              <w:t>Ekitaldiko emaitza</w:t>
            </w:r>
          </w:p>
        </w:tc>
        <w:tc>
          <w:tcPr>
            <w:tcW w:w="745" w:type="dxa"/>
            <w:gridSpan w:val="2"/>
            <w:tcBorders>
              <w:top w:val="single" w:sz="2" w:space="0" w:color="auto"/>
              <w:bottom w:val="single" w:sz="2" w:space="0" w:color="auto"/>
            </w:tcBorders>
            <w:shd w:val="clear" w:color="auto" w:fill="FFFFFF" w:themeFill="background1"/>
            <w:vAlign w:val="center"/>
          </w:tcPr>
          <w:p w:rsidR="004D137B" w:rsidRPr="00BD4F31" w:rsidRDefault="004D137B" w:rsidP="004D137B">
            <w:pPr>
              <w:pStyle w:val="cuatexto"/>
              <w:ind w:left="-70"/>
              <w:jc w:val="right"/>
              <w:rPr>
                <w:rFonts w:ascii="Arial" w:hAnsi="Arial" w:cs="Arial"/>
                <w:sz w:val="14"/>
                <w:szCs w:val="14"/>
                <w:lang w:val="eu-ES"/>
              </w:rPr>
            </w:pPr>
            <w:r w:rsidRPr="00BD4F31">
              <w:rPr>
                <w:rFonts w:ascii="Arial" w:hAnsi="Arial" w:cs="Arial"/>
                <w:sz w:val="14"/>
                <w:szCs w:val="14"/>
                <w:lang w:val="eu-ES"/>
              </w:rPr>
              <w:t>34.912</w:t>
            </w:r>
          </w:p>
        </w:tc>
      </w:tr>
      <w:tr w:rsidR="004D137B" w:rsidRPr="00BD4F31" w:rsidTr="00F030F1">
        <w:tblPrEx>
          <w:tblLook w:val="0000" w:firstRow="0" w:lastRow="0" w:firstColumn="0" w:lastColumn="0" w:noHBand="0" w:noVBand="0"/>
        </w:tblPrEx>
        <w:trPr>
          <w:trHeight w:val="198"/>
          <w:jc w:val="center"/>
        </w:trPr>
        <w:tc>
          <w:tcPr>
            <w:tcW w:w="921" w:type="dxa"/>
            <w:gridSpan w:val="2"/>
            <w:tcBorders>
              <w:top w:val="single" w:sz="2" w:space="0" w:color="auto"/>
              <w:bottom w:val="single" w:sz="2" w:space="0" w:color="auto"/>
            </w:tcBorders>
            <w:shd w:val="clear" w:color="auto" w:fill="FFFFFF" w:themeFill="background1"/>
            <w:vAlign w:val="center"/>
          </w:tcPr>
          <w:p w:rsidR="004D137B" w:rsidRPr="00BD4F31" w:rsidRDefault="004D137B" w:rsidP="000E2405">
            <w:pPr>
              <w:pStyle w:val="cuatexto"/>
              <w:ind w:left="1" w:right="-46"/>
              <w:jc w:val="center"/>
              <w:rPr>
                <w:rFonts w:cs="Arial"/>
                <w:sz w:val="14"/>
                <w:szCs w:val="14"/>
                <w:lang w:val="eu-ES"/>
              </w:rPr>
            </w:pPr>
          </w:p>
        </w:tc>
        <w:tc>
          <w:tcPr>
            <w:tcW w:w="3448" w:type="dxa"/>
            <w:tcBorders>
              <w:top w:val="single" w:sz="2" w:space="0" w:color="auto"/>
              <w:bottom w:val="single" w:sz="2" w:space="0" w:color="auto"/>
            </w:tcBorders>
            <w:shd w:val="clear" w:color="auto" w:fill="FFFFFF" w:themeFill="background1"/>
            <w:vAlign w:val="center"/>
          </w:tcPr>
          <w:p w:rsidR="004D137B" w:rsidRPr="00BD4F31" w:rsidRDefault="004D137B" w:rsidP="00FA0A4F">
            <w:pPr>
              <w:pStyle w:val="cuatexto"/>
              <w:ind w:left="280"/>
              <w:jc w:val="left"/>
              <w:rPr>
                <w:rFonts w:cs="Arial"/>
                <w:sz w:val="14"/>
                <w:szCs w:val="14"/>
                <w:lang w:val="eu-ES"/>
              </w:rPr>
            </w:pPr>
            <w:r w:rsidRPr="00BD4F31">
              <w:rPr>
                <w:rFonts w:cs="Arial"/>
                <w:sz w:val="14"/>
                <w:szCs w:val="14"/>
                <w:lang w:val="eu-ES"/>
              </w:rPr>
              <w:t xml:space="preserve">1. </w:t>
            </w:r>
            <w:r w:rsidR="00FA0A4F" w:rsidRPr="00BD4F31">
              <w:rPr>
                <w:rFonts w:cs="Arial"/>
                <w:sz w:val="14"/>
                <w:szCs w:val="14"/>
                <w:lang w:val="eu-ES"/>
              </w:rPr>
              <w:t>Bezeroak, zerbitzuak eman eta saltzeagatik</w:t>
            </w:r>
          </w:p>
        </w:tc>
        <w:tc>
          <w:tcPr>
            <w:tcW w:w="714" w:type="dxa"/>
            <w:tcBorders>
              <w:top w:val="single" w:sz="2" w:space="0" w:color="auto"/>
              <w:bottom w:val="single" w:sz="2" w:space="0" w:color="auto"/>
              <w:right w:val="single" w:sz="4" w:space="0" w:color="auto"/>
            </w:tcBorders>
            <w:shd w:val="clear" w:color="auto" w:fill="FFFFFF" w:themeFill="background1"/>
            <w:vAlign w:val="center"/>
          </w:tcPr>
          <w:p w:rsidR="004D137B" w:rsidRPr="00BD4F31" w:rsidRDefault="004D137B" w:rsidP="004D137B">
            <w:pPr>
              <w:pStyle w:val="cuatexto"/>
              <w:ind w:left="-46" w:right="-31"/>
              <w:jc w:val="right"/>
              <w:rPr>
                <w:rFonts w:cs="Arial"/>
                <w:sz w:val="14"/>
                <w:szCs w:val="14"/>
                <w:lang w:val="eu-ES"/>
              </w:rPr>
            </w:pPr>
            <w:r w:rsidRPr="00BD4F31">
              <w:rPr>
                <w:rFonts w:cs="Arial"/>
                <w:sz w:val="14"/>
                <w:szCs w:val="14"/>
                <w:lang w:val="eu-ES"/>
              </w:rPr>
              <w:t>9.237</w:t>
            </w:r>
          </w:p>
        </w:tc>
        <w:tc>
          <w:tcPr>
            <w:tcW w:w="881" w:type="dxa"/>
            <w:tcBorders>
              <w:top w:val="single" w:sz="2" w:space="0" w:color="auto"/>
              <w:left w:val="single" w:sz="4" w:space="0" w:color="auto"/>
              <w:bottom w:val="single" w:sz="4" w:space="0" w:color="auto"/>
            </w:tcBorders>
            <w:shd w:val="clear" w:color="auto" w:fill="FFFFFF" w:themeFill="background1"/>
            <w:vAlign w:val="center"/>
          </w:tcPr>
          <w:p w:rsidR="004D137B" w:rsidRPr="00BD4F31" w:rsidRDefault="004D137B" w:rsidP="000E2405">
            <w:pPr>
              <w:pStyle w:val="cuatexto"/>
              <w:ind w:left="-84" w:right="-71"/>
              <w:jc w:val="center"/>
              <w:rPr>
                <w:rFonts w:ascii="Arial" w:hAnsi="Arial" w:cs="Arial"/>
                <w:i/>
                <w:sz w:val="16"/>
                <w:szCs w:val="16"/>
                <w:lang w:val="eu-ES"/>
              </w:rPr>
            </w:pPr>
            <w:r w:rsidRPr="00BD4F31">
              <w:rPr>
                <w:rFonts w:ascii="Arial" w:hAnsi="Arial" w:cs="Arial"/>
                <w:i/>
                <w:sz w:val="16"/>
                <w:szCs w:val="16"/>
                <w:lang w:val="eu-ES"/>
              </w:rPr>
              <w:t>130</w:t>
            </w:r>
          </w:p>
        </w:tc>
        <w:tc>
          <w:tcPr>
            <w:tcW w:w="3090" w:type="dxa"/>
            <w:tcBorders>
              <w:top w:val="single" w:sz="2" w:space="0" w:color="auto"/>
              <w:bottom w:val="single" w:sz="4" w:space="0" w:color="auto"/>
            </w:tcBorders>
            <w:shd w:val="clear" w:color="auto" w:fill="FFFFFF" w:themeFill="background1"/>
            <w:vAlign w:val="center"/>
          </w:tcPr>
          <w:p w:rsidR="004D137B" w:rsidRPr="00BD4F31" w:rsidRDefault="004D137B" w:rsidP="002D2EB2">
            <w:pPr>
              <w:pStyle w:val="cuatexto"/>
              <w:tabs>
                <w:tab w:val="clear" w:pos="2835"/>
              </w:tabs>
              <w:ind w:right="-70"/>
              <w:jc w:val="left"/>
              <w:rPr>
                <w:rFonts w:ascii="Arial" w:hAnsi="Arial" w:cs="Arial"/>
                <w:i/>
                <w:sz w:val="16"/>
                <w:szCs w:val="16"/>
                <w:lang w:val="eu-ES"/>
              </w:rPr>
            </w:pPr>
            <w:r w:rsidRPr="00BD4F31">
              <w:rPr>
                <w:rFonts w:ascii="Arial" w:hAnsi="Arial" w:cs="Arial"/>
                <w:i/>
                <w:sz w:val="16"/>
                <w:szCs w:val="16"/>
                <w:lang w:val="eu-ES"/>
              </w:rPr>
              <w:t xml:space="preserve">A3) </w:t>
            </w:r>
            <w:r w:rsidR="002D2EB2" w:rsidRPr="00BD4F31">
              <w:rPr>
                <w:rFonts w:ascii="Arial" w:hAnsi="Arial" w:cs="Arial"/>
                <w:i/>
                <w:sz w:val="16"/>
                <w:szCs w:val="16"/>
                <w:lang w:val="eu-ES"/>
              </w:rPr>
              <w:t>Jasotako diru-laguntzak, emaitzak eta legatuak</w:t>
            </w:r>
          </w:p>
        </w:tc>
        <w:tc>
          <w:tcPr>
            <w:tcW w:w="745" w:type="dxa"/>
            <w:gridSpan w:val="2"/>
            <w:tcBorders>
              <w:top w:val="single" w:sz="2" w:space="0" w:color="auto"/>
              <w:bottom w:val="single" w:sz="4" w:space="0" w:color="auto"/>
            </w:tcBorders>
            <w:shd w:val="clear" w:color="auto" w:fill="FFFFFF" w:themeFill="background1"/>
            <w:vAlign w:val="center"/>
          </w:tcPr>
          <w:p w:rsidR="004D137B" w:rsidRPr="00BD4F31" w:rsidRDefault="004D137B" w:rsidP="004D137B">
            <w:pPr>
              <w:pStyle w:val="cuatexto"/>
              <w:ind w:left="-70"/>
              <w:jc w:val="right"/>
              <w:rPr>
                <w:rFonts w:ascii="Arial" w:hAnsi="Arial" w:cs="Arial"/>
                <w:i/>
                <w:sz w:val="16"/>
                <w:szCs w:val="16"/>
                <w:lang w:val="eu-ES"/>
              </w:rPr>
            </w:pPr>
            <w:r w:rsidRPr="00BD4F31">
              <w:rPr>
                <w:rFonts w:ascii="Arial" w:hAnsi="Arial" w:cs="Arial"/>
                <w:i/>
                <w:sz w:val="16"/>
                <w:szCs w:val="16"/>
                <w:lang w:val="eu-ES"/>
              </w:rPr>
              <w:t>18.785</w:t>
            </w:r>
          </w:p>
        </w:tc>
      </w:tr>
      <w:tr w:rsidR="004D137B" w:rsidRPr="00BD4F31" w:rsidTr="00F030F1">
        <w:tblPrEx>
          <w:tblLook w:val="0000" w:firstRow="0" w:lastRow="0" w:firstColumn="0" w:lastColumn="0" w:noHBand="0" w:noVBand="0"/>
        </w:tblPrEx>
        <w:trPr>
          <w:trHeight w:val="198"/>
          <w:jc w:val="center"/>
        </w:trPr>
        <w:tc>
          <w:tcPr>
            <w:tcW w:w="921" w:type="dxa"/>
            <w:gridSpan w:val="2"/>
            <w:tcBorders>
              <w:top w:val="single" w:sz="2" w:space="0" w:color="auto"/>
              <w:bottom w:val="single" w:sz="2" w:space="0" w:color="auto"/>
            </w:tcBorders>
            <w:shd w:val="clear" w:color="auto" w:fill="FFFFFF" w:themeFill="background1"/>
            <w:vAlign w:val="center"/>
          </w:tcPr>
          <w:p w:rsidR="004D137B" w:rsidRPr="00BD4F31" w:rsidRDefault="004D137B" w:rsidP="000E2405">
            <w:pPr>
              <w:pStyle w:val="cuatexto"/>
              <w:ind w:left="1" w:right="-46"/>
              <w:jc w:val="center"/>
              <w:rPr>
                <w:rFonts w:cs="Arial"/>
                <w:sz w:val="14"/>
                <w:szCs w:val="14"/>
                <w:lang w:val="eu-ES"/>
              </w:rPr>
            </w:pPr>
            <w:r w:rsidRPr="00BD4F31">
              <w:rPr>
                <w:rFonts w:cs="Arial"/>
                <w:sz w:val="14"/>
                <w:szCs w:val="14"/>
                <w:lang w:val="eu-ES"/>
              </w:rPr>
              <w:t>430</w:t>
            </w:r>
          </w:p>
        </w:tc>
        <w:tc>
          <w:tcPr>
            <w:tcW w:w="3448" w:type="dxa"/>
            <w:tcBorders>
              <w:top w:val="single" w:sz="2" w:space="0" w:color="auto"/>
              <w:bottom w:val="single" w:sz="2" w:space="0" w:color="auto"/>
            </w:tcBorders>
            <w:shd w:val="clear" w:color="auto" w:fill="FFFFFF" w:themeFill="background1"/>
            <w:vAlign w:val="center"/>
          </w:tcPr>
          <w:p w:rsidR="004D137B" w:rsidRPr="00BD4F31" w:rsidRDefault="004D137B" w:rsidP="00FA0A4F">
            <w:pPr>
              <w:pStyle w:val="cuatexto"/>
              <w:ind w:left="438"/>
              <w:jc w:val="left"/>
              <w:rPr>
                <w:rFonts w:cs="Arial"/>
                <w:sz w:val="14"/>
                <w:szCs w:val="14"/>
                <w:lang w:val="eu-ES"/>
              </w:rPr>
            </w:pPr>
            <w:r w:rsidRPr="00BD4F31">
              <w:rPr>
                <w:rFonts w:cs="Arial"/>
                <w:sz w:val="14"/>
                <w:szCs w:val="14"/>
                <w:lang w:val="eu-ES"/>
              </w:rPr>
              <w:t xml:space="preserve">a) </w:t>
            </w:r>
            <w:r w:rsidR="00FA0A4F" w:rsidRPr="00BD4F31">
              <w:rPr>
                <w:rFonts w:cs="Arial"/>
                <w:sz w:val="14"/>
                <w:szCs w:val="14"/>
                <w:lang w:val="eu-ES"/>
              </w:rPr>
              <w:t xml:space="preserve">Bezeroak, zerbitzuak eman eta saltzeagatik epe luzera </w:t>
            </w:r>
          </w:p>
        </w:tc>
        <w:tc>
          <w:tcPr>
            <w:tcW w:w="714" w:type="dxa"/>
            <w:tcBorders>
              <w:top w:val="single" w:sz="2" w:space="0" w:color="auto"/>
              <w:bottom w:val="single" w:sz="2" w:space="0" w:color="auto"/>
              <w:right w:val="single" w:sz="4" w:space="0" w:color="auto"/>
            </w:tcBorders>
            <w:shd w:val="clear" w:color="auto" w:fill="FFFFFF" w:themeFill="background1"/>
            <w:vAlign w:val="center"/>
          </w:tcPr>
          <w:p w:rsidR="004D137B" w:rsidRPr="00BD4F31" w:rsidRDefault="004D137B" w:rsidP="004D137B">
            <w:pPr>
              <w:pStyle w:val="cuatexto"/>
              <w:ind w:left="-46" w:right="-31"/>
              <w:jc w:val="right"/>
              <w:rPr>
                <w:rFonts w:cs="Arial"/>
                <w:sz w:val="14"/>
                <w:szCs w:val="14"/>
                <w:lang w:val="eu-ES"/>
              </w:rPr>
            </w:pPr>
            <w:r w:rsidRPr="00BD4F31">
              <w:rPr>
                <w:rFonts w:cs="Arial"/>
                <w:sz w:val="14"/>
                <w:szCs w:val="14"/>
                <w:lang w:val="eu-ES"/>
              </w:rPr>
              <w:t>9.237</w:t>
            </w:r>
          </w:p>
        </w:tc>
        <w:tc>
          <w:tcPr>
            <w:tcW w:w="881" w:type="dxa"/>
            <w:tcBorders>
              <w:top w:val="single" w:sz="4" w:space="0" w:color="auto"/>
              <w:left w:val="single" w:sz="4" w:space="0" w:color="auto"/>
              <w:bottom w:val="single" w:sz="4" w:space="0" w:color="auto"/>
            </w:tcBorders>
            <w:shd w:val="clear" w:color="auto" w:fill="FFFFFF" w:themeFill="background1"/>
            <w:vAlign w:val="center"/>
          </w:tcPr>
          <w:p w:rsidR="004D137B" w:rsidRPr="00BD4F31" w:rsidRDefault="004D137B" w:rsidP="000E2405">
            <w:pPr>
              <w:pStyle w:val="cuatexto"/>
              <w:ind w:left="-84" w:right="-71"/>
              <w:jc w:val="center"/>
              <w:rPr>
                <w:rFonts w:ascii="Arial" w:hAnsi="Arial" w:cs="Arial"/>
                <w:szCs w:val="20"/>
                <w:lang w:val="eu-ES"/>
              </w:rPr>
            </w:pPr>
          </w:p>
        </w:tc>
        <w:tc>
          <w:tcPr>
            <w:tcW w:w="3090" w:type="dxa"/>
            <w:tcBorders>
              <w:top w:val="single" w:sz="4" w:space="0" w:color="auto"/>
              <w:bottom w:val="single" w:sz="4" w:space="0" w:color="auto"/>
            </w:tcBorders>
            <w:shd w:val="clear" w:color="auto" w:fill="FFFFFF" w:themeFill="background1"/>
            <w:vAlign w:val="center"/>
          </w:tcPr>
          <w:p w:rsidR="004D137B" w:rsidRPr="00BD4F31" w:rsidRDefault="000E2405" w:rsidP="002D2EB2">
            <w:pPr>
              <w:pStyle w:val="cuatexto"/>
              <w:tabs>
                <w:tab w:val="clear" w:pos="2835"/>
              </w:tabs>
              <w:ind w:right="-70"/>
              <w:jc w:val="left"/>
              <w:rPr>
                <w:rFonts w:ascii="Arial" w:hAnsi="Arial" w:cs="Arial"/>
                <w:szCs w:val="20"/>
                <w:lang w:val="eu-ES"/>
              </w:rPr>
            </w:pPr>
            <w:r w:rsidRPr="00BD4F31">
              <w:rPr>
                <w:rFonts w:ascii="Arial" w:hAnsi="Arial" w:cs="Arial"/>
                <w:szCs w:val="20"/>
                <w:lang w:val="eu-ES"/>
              </w:rPr>
              <w:t>C. Pasi</w:t>
            </w:r>
            <w:r w:rsidR="002D2EB2" w:rsidRPr="00BD4F31">
              <w:rPr>
                <w:rFonts w:ascii="Arial" w:hAnsi="Arial" w:cs="Arial"/>
                <w:szCs w:val="20"/>
                <w:lang w:val="eu-ES"/>
              </w:rPr>
              <w:t>bo arrunta</w:t>
            </w:r>
          </w:p>
        </w:tc>
        <w:tc>
          <w:tcPr>
            <w:tcW w:w="745" w:type="dxa"/>
            <w:gridSpan w:val="2"/>
            <w:tcBorders>
              <w:top w:val="single" w:sz="4" w:space="0" w:color="auto"/>
              <w:bottom w:val="single" w:sz="4" w:space="0" w:color="auto"/>
            </w:tcBorders>
            <w:shd w:val="clear" w:color="auto" w:fill="FFFFFF" w:themeFill="background1"/>
            <w:vAlign w:val="center"/>
          </w:tcPr>
          <w:p w:rsidR="004D137B" w:rsidRPr="00BD4F31" w:rsidRDefault="004D137B" w:rsidP="004D137B">
            <w:pPr>
              <w:pStyle w:val="cuatexto"/>
              <w:ind w:left="-70"/>
              <w:jc w:val="right"/>
              <w:rPr>
                <w:rFonts w:ascii="Arial" w:hAnsi="Arial" w:cs="Arial"/>
                <w:szCs w:val="20"/>
                <w:lang w:val="eu-ES"/>
              </w:rPr>
            </w:pPr>
            <w:r w:rsidRPr="00BD4F31">
              <w:rPr>
                <w:rFonts w:ascii="Arial" w:hAnsi="Arial" w:cs="Arial"/>
                <w:szCs w:val="20"/>
                <w:lang w:val="eu-ES"/>
              </w:rPr>
              <w:t>46.409</w:t>
            </w:r>
          </w:p>
        </w:tc>
      </w:tr>
      <w:tr w:rsidR="004D137B" w:rsidRPr="00BD4F31" w:rsidTr="00F030F1">
        <w:tblPrEx>
          <w:tblLook w:val="0000" w:firstRow="0" w:lastRow="0" w:firstColumn="0" w:lastColumn="0" w:noHBand="0" w:noVBand="0"/>
        </w:tblPrEx>
        <w:trPr>
          <w:trHeight w:val="198"/>
          <w:jc w:val="center"/>
        </w:trPr>
        <w:tc>
          <w:tcPr>
            <w:tcW w:w="921" w:type="dxa"/>
            <w:gridSpan w:val="2"/>
            <w:tcBorders>
              <w:top w:val="single" w:sz="2" w:space="0" w:color="auto"/>
              <w:bottom w:val="single" w:sz="2" w:space="0" w:color="auto"/>
            </w:tcBorders>
            <w:shd w:val="clear" w:color="auto" w:fill="FFFFFF" w:themeFill="background1"/>
            <w:vAlign w:val="center"/>
          </w:tcPr>
          <w:p w:rsidR="004D137B" w:rsidRPr="00BD4F31" w:rsidRDefault="004D137B" w:rsidP="000E2405">
            <w:pPr>
              <w:pStyle w:val="cuatexto"/>
              <w:ind w:left="1" w:right="-46"/>
              <w:jc w:val="center"/>
              <w:rPr>
                <w:sz w:val="14"/>
                <w:szCs w:val="14"/>
                <w:lang w:val="eu-ES"/>
              </w:rPr>
            </w:pPr>
            <w:r w:rsidRPr="00BD4F31">
              <w:rPr>
                <w:sz w:val="14"/>
                <w:szCs w:val="14"/>
                <w:lang w:val="eu-ES"/>
              </w:rPr>
              <w:t>4700</w:t>
            </w:r>
          </w:p>
        </w:tc>
        <w:tc>
          <w:tcPr>
            <w:tcW w:w="3448" w:type="dxa"/>
            <w:tcBorders>
              <w:top w:val="single" w:sz="2" w:space="0" w:color="auto"/>
              <w:bottom w:val="single" w:sz="2" w:space="0" w:color="auto"/>
            </w:tcBorders>
            <w:shd w:val="clear" w:color="auto" w:fill="FFFFFF" w:themeFill="background1"/>
            <w:vAlign w:val="center"/>
          </w:tcPr>
          <w:p w:rsidR="004D137B" w:rsidRPr="00BD4F31" w:rsidRDefault="004D137B" w:rsidP="00FA0A4F">
            <w:pPr>
              <w:pStyle w:val="cuatexto"/>
              <w:ind w:left="280"/>
              <w:jc w:val="left"/>
              <w:rPr>
                <w:sz w:val="14"/>
                <w:szCs w:val="14"/>
                <w:lang w:val="eu-ES"/>
              </w:rPr>
            </w:pPr>
            <w:r w:rsidRPr="00BD4F31">
              <w:rPr>
                <w:sz w:val="14"/>
                <w:szCs w:val="14"/>
                <w:lang w:val="eu-ES"/>
              </w:rPr>
              <w:t xml:space="preserve">6. </w:t>
            </w:r>
            <w:r w:rsidR="00FA0A4F" w:rsidRPr="00BD4F31">
              <w:rPr>
                <w:sz w:val="14"/>
                <w:szCs w:val="14"/>
                <w:lang w:val="eu-ES"/>
              </w:rPr>
              <w:t xml:space="preserve">Beste kreditu batzuk Administrazio Publikoekin </w:t>
            </w:r>
          </w:p>
        </w:tc>
        <w:tc>
          <w:tcPr>
            <w:tcW w:w="714" w:type="dxa"/>
            <w:tcBorders>
              <w:top w:val="single" w:sz="2" w:space="0" w:color="auto"/>
              <w:bottom w:val="single" w:sz="2" w:space="0" w:color="auto"/>
              <w:right w:val="single" w:sz="4" w:space="0" w:color="auto"/>
            </w:tcBorders>
            <w:shd w:val="clear" w:color="auto" w:fill="FFFFFF" w:themeFill="background1"/>
            <w:vAlign w:val="center"/>
          </w:tcPr>
          <w:p w:rsidR="004D137B" w:rsidRPr="00BD4F31" w:rsidRDefault="004D137B" w:rsidP="004D137B">
            <w:pPr>
              <w:pStyle w:val="cuatexto"/>
              <w:ind w:left="-46" w:right="-31"/>
              <w:jc w:val="right"/>
              <w:rPr>
                <w:rFonts w:cs="Arial"/>
                <w:sz w:val="14"/>
                <w:szCs w:val="14"/>
                <w:lang w:val="eu-ES"/>
              </w:rPr>
            </w:pPr>
            <w:r w:rsidRPr="00BD4F31">
              <w:rPr>
                <w:rFonts w:cs="Arial"/>
                <w:sz w:val="14"/>
                <w:szCs w:val="14"/>
                <w:lang w:val="eu-ES"/>
              </w:rPr>
              <w:t>22</w:t>
            </w:r>
          </w:p>
        </w:tc>
        <w:tc>
          <w:tcPr>
            <w:tcW w:w="881" w:type="dxa"/>
            <w:tcBorders>
              <w:top w:val="single" w:sz="4" w:space="0" w:color="auto"/>
              <w:left w:val="single" w:sz="4" w:space="0" w:color="auto"/>
              <w:bottom w:val="single" w:sz="2" w:space="0" w:color="auto"/>
            </w:tcBorders>
            <w:shd w:val="clear" w:color="auto" w:fill="FFFFFF" w:themeFill="background1"/>
            <w:vAlign w:val="center"/>
          </w:tcPr>
          <w:p w:rsidR="004D137B" w:rsidRPr="00BD4F31" w:rsidRDefault="004D137B" w:rsidP="000E2405">
            <w:pPr>
              <w:pStyle w:val="cuatexto"/>
              <w:ind w:left="-84" w:right="-71"/>
              <w:jc w:val="center"/>
              <w:rPr>
                <w:rFonts w:ascii="Arial" w:hAnsi="Arial" w:cs="Arial"/>
                <w:sz w:val="16"/>
                <w:szCs w:val="16"/>
                <w:lang w:val="eu-ES"/>
              </w:rPr>
            </w:pPr>
          </w:p>
        </w:tc>
        <w:tc>
          <w:tcPr>
            <w:tcW w:w="3090" w:type="dxa"/>
            <w:tcBorders>
              <w:top w:val="single" w:sz="4" w:space="0" w:color="auto"/>
              <w:bottom w:val="single" w:sz="2" w:space="0" w:color="auto"/>
            </w:tcBorders>
            <w:shd w:val="clear" w:color="auto" w:fill="FFFFFF" w:themeFill="background1"/>
            <w:vAlign w:val="center"/>
          </w:tcPr>
          <w:p w:rsidR="004D137B" w:rsidRPr="00BD4F31" w:rsidRDefault="004D137B" w:rsidP="002D2EB2">
            <w:pPr>
              <w:pStyle w:val="cuatexto"/>
              <w:tabs>
                <w:tab w:val="clear" w:pos="2835"/>
              </w:tabs>
              <w:ind w:right="-140"/>
              <w:jc w:val="left"/>
              <w:rPr>
                <w:rFonts w:ascii="Arial" w:hAnsi="Arial" w:cs="Arial"/>
                <w:sz w:val="16"/>
                <w:szCs w:val="16"/>
                <w:lang w:val="eu-ES"/>
              </w:rPr>
            </w:pPr>
            <w:r w:rsidRPr="00BD4F31">
              <w:rPr>
                <w:rFonts w:ascii="Arial" w:hAnsi="Arial" w:cs="Arial"/>
                <w:sz w:val="16"/>
                <w:szCs w:val="16"/>
                <w:lang w:val="eu-ES"/>
              </w:rPr>
              <w:t xml:space="preserve">V. </w:t>
            </w:r>
            <w:r w:rsidR="002D2EB2" w:rsidRPr="00BD4F31">
              <w:rPr>
                <w:rFonts w:ascii="Arial" w:hAnsi="Arial" w:cs="Arial"/>
                <w:sz w:val="16"/>
                <w:szCs w:val="16"/>
                <w:lang w:val="eu-ES"/>
              </w:rPr>
              <w:t>Hartzekodun komertz. eta ordaindu beharreko beste kontu batzuk</w:t>
            </w:r>
          </w:p>
        </w:tc>
        <w:tc>
          <w:tcPr>
            <w:tcW w:w="745" w:type="dxa"/>
            <w:gridSpan w:val="2"/>
            <w:tcBorders>
              <w:top w:val="single" w:sz="4" w:space="0" w:color="auto"/>
              <w:bottom w:val="single" w:sz="2" w:space="0" w:color="auto"/>
            </w:tcBorders>
            <w:shd w:val="clear" w:color="auto" w:fill="FFFFFF" w:themeFill="background1"/>
            <w:vAlign w:val="center"/>
          </w:tcPr>
          <w:p w:rsidR="004D137B" w:rsidRPr="00BD4F31" w:rsidRDefault="004D137B" w:rsidP="004D137B">
            <w:pPr>
              <w:pStyle w:val="cuatexto"/>
              <w:ind w:left="-70"/>
              <w:jc w:val="right"/>
              <w:rPr>
                <w:rFonts w:ascii="Arial" w:hAnsi="Arial" w:cs="Arial"/>
                <w:sz w:val="16"/>
                <w:szCs w:val="16"/>
                <w:lang w:val="eu-ES"/>
              </w:rPr>
            </w:pPr>
            <w:r w:rsidRPr="00BD4F31">
              <w:rPr>
                <w:rFonts w:ascii="Arial" w:hAnsi="Arial" w:cs="Arial"/>
                <w:sz w:val="16"/>
                <w:szCs w:val="16"/>
                <w:lang w:val="eu-ES"/>
              </w:rPr>
              <w:t>46.409</w:t>
            </w:r>
          </w:p>
        </w:tc>
      </w:tr>
      <w:tr w:rsidR="004D137B" w:rsidRPr="00BD4F31" w:rsidTr="00F030F1">
        <w:tblPrEx>
          <w:tblLook w:val="0000" w:firstRow="0" w:lastRow="0" w:firstColumn="0" w:lastColumn="0" w:noHBand="0" w:noVBand="0"/>
        </w:tblPrEx>
        <w:trPr>
          <w:trHeight w:val="198"/>
          <w:jc w:val="center"/>
        </w:trPr>
        <w:tc>
          <w:tcPr>
            <w:tcW w:w="921" w:type="dxa"/>
            <w:gridSpan w:val="2"/>
            <w:tcBorders>
              <w:top w:val="single" w:sz="2" w:space="0" w:color="auto"/>
              <w:bottom w:val="single" w:sz="2" w:space="0" w:color="auto"/>
            </w:tcBorders>
            <w:shd w:val="clear" w:color="auto" w:fill="FFFFFF" w:themeFill="background1"/>
            <w:vAlign w:val="center"/>
          </w:tcPr>
          <w:p w:rsidR="004D137B" w:rsidRPr="00BD4F31" w:rsidRDefault="004D137B" w:rsidP="000E2405">
            <w:pPr>
              <w:pStyle w:val="cuatexto"/>
              <w:ind w:left="1" w:right="-46"/>
              <w:jc w:val="center"/>
              <w:rPr>
                <w:rFonts w:ascii="Arial" w:hAnsi="Arial" w:cs="Arial"/>
                <w:sz w:val="16"/>
                <w:szCs w:val="16"/>
                <w:lang w:val="eu-ES"/>
              </w:rPr>
            </w:pPr>
          </w:p>
        </w:tc>
        <w:tc>
          <w:tcPr>
            <w:tcW w:w="3448" w:type="dxa"/>
            <w:tcBorders>
              <w:top w:val="single" w:sz="2" w:space="0" w:color="auto"/>
              <w:bottom w:val="single" w:sz="2" w:space="0" w:color="auto"/>
            </w:tcBorders>
            <w:shd w:val="clear" w:color="auto" w:fill="FFFFFF" w:themeFill="background1"/>
            <w:vAlign w:val="center"/>
          </w:tcPr>
          <w:p w:rsidR="004D137B" w:rsidRPr="00BD4F31" w:rsidRDefault="004D137B" w:rsidP="00BC3693">
            <w:pPr>
              <w:pStyle w:val="cuatexto"/>
              <w:ind w:right="-84"/>
              <w:jc w:val="left"/>
              <w:rPr>
                <w:rFonts w:ascii="Arial" w:hAnsi="Arial" w:cs="Arial"/>
                <w:sz w:val="16"/>
                <w:szCs w:val="16"/>
                <w:lang w:val="eu-ES"/>
              </w:rPr>
            </w:pPr>
            <w:r w:rsidRPr="00BD4F31">
              <w:rPr>
                <w:rFonts w:ascii="Arial" w:hAnsi="Arial" w:cs="Arial"/>
                <w:sz w:val="16"/>
                <w:szCs w:val="16"/>
                <w:lang w:val="eu-ES"/>
              </w:rPr>
              <w:t>VII</w:t>
            </w:r>
            <w:r w:rsidR="00F030F1" w:rsidRPr="00BD4F31">
              <w:rPr>
                <w:rFonts w:ascii="Arial" w:hAnsi="Arial" w:cs="Arial"/>
                <w:sz w:val="16"/>
                <w:szCs w:val="16"/>
                <w:lang w:val="eu-ES"/>
              </w:rPr>
              <w:t>.</w:t>
            </w:r>
            <w:r w:rsidR="00BC3693" w:rsidRPr="00BD4F31">
              <w:rPr>
                <w:rFonts w:ascii="Arial" w:hAnsi="Arial" w:cs="Arial"/>
                <w:sz w:val="16"/>
                <w:szCs w:val="16"/>
                <w:lang w:val="eu-ES"/>
              </w:rPr>
              <w:t xml:space="preserve"> Eskudirua eta beste aktibo likido baliokide batzuk </w:t>
            </w:r>
          </w:p>
        </w:tc>
        <w:tc>
          <w:tcPr>
            <w:tcW w:w="714" w:type="dxa"/>
            <w:tcBorders>
              <w:top w:val="single" w:sz="2" w:space="0" w:color="auto"/>
              <w:bottom w:val="single" w:sz="2" w:space="0" w:color="auto"/>
              <w:right w:val="single" w:sz="4" w:space="0" w:color="auto"/>
            </w:tcBorders>
            <w:shd w:val="clear" w:color="auto" w:fill="FFFFFF" w:themeFill="background1"/>
            <w:vAlign w:val="center"/>
          </w:tcPr>
          <w:p w:rsidR="004D137B" w:rsidRPr="00BD4F31" w:rsidRDefault="004D137B" w:rsidP="004D137B">
            <w:pPr>
              <w:pStyle w:val="cuatexto"/>
              <w:ind w:left="-46" w:right="-31"/>
              <w:jc w:val="right"/>
              <w:rPr>
                <w:rFonts w:ascii="Arial" w:hAnsi="Arial" w:cs="Arial"/>
                <w:sz w:val="16"/>
                <w:szCs w:val="16"/>
                <w:lang w:val="eu-ES"/>
              </w:rPr>
            </w:pPr>
            <w:r w:rsidRPr="00BD4F31">
              <w:rPr>
                <w:rFonts w:ascii="Arial" w:hAnsi="Arial" w:cs="Arial"/>
                <w:sz w:val="16"/>
                <w:szCs w:val="16"/>
                <w:lang w:val="eu-ES"/>
              </w:rPr>
              <w:t>65.901</w:t>
            </w:r>
          </w:p>
        </w:tc>
        <w:tc>
          <w:tcPr>
            <w:tcW w:w="881" w:type="dxa"/>
            <w:tcBorders>
              <w:top w:val="single" w:sz="2" w:space="0" w:color="auto"/>
              <w:left w:val="single" w:sz="4" w:space="0" w:color="auto"/>
              <w:bottom w:val="single" w:sz="2" w:space="0" w:color="auto"/>
            </w:tcBorders>
            <w:shd w:val="clear" w:color="auto" w:fill="FFFFFF" w:themeFill="background1"/>
            <w:vAlign w:val="center"/>
          </w:tcPr>
          <w:p w:rsidR="004D137B" w:rsidRPr="00BD4F31" w:rsidRDefault="004D137B" w:rsidP="000E2405">
            <w:pPr>
              <w:pStyle w:val="cuatexto"/>
              <w:tabs>
                <w:tab w:val="clear" w:pos="2835"/>
                <w:tab w:val="clear" w:pos="3969"/>
              </w:tabs>
              <w:ind w:left="-84" w:right="-71"/>
              <w:jc w:val="center"/>
              <w:rPr>
                <w:sz w:val="14"/>
                <w:szCs w:val="14"/>
                <w:lang w:val="eu-ES"/>
              </w:rPr>
            </w:pPr>
          </w:p>
        </w:tc>
        <w:tc>
          <w:tcPr>
            <w:tcW w:w="3090" w:type="dxa"/>
            <w:tcBorders>
              <w:top w:val="single" w:sz="2" w:space="0" w:color="auto"/>
              <w:bottom w:val="single" w:sz="2" w:space="0" w:color="auto"/>
            </w:tcBorders>
            <w:shd w:val="clear" w:color="auto" w:fill="FFFFFF" w:themeFill="background1"/>
            <w:vAlign w:val="center"/>
          </w:tcPr>
          <w:p w:rsidR="004D137B" w:rsidRPr="00BD4F31" w:rsidRDefault="004D137B" w:rsidP="002D2EB2">
            <w:pPr>
              <w:pStyle w:val="cuatexto"/>
              <w:tabs>
                <w:tab w:val="clear" w:pos="2835"/>
              </w:tabs>
              <w:ind w:left="223" w:right="-70"/>
              <w:jc w:val="left"/>
              <w:rPr>
                <w:sz w:val="14"/>
                <w:szCs w:val="14"/>
                <w:lang w:val="eu-ES"/>
              </w:rPr>
            </w:pPr>
            <w:r w:rsidRPr="00BD4F31">
              <w:rPr>
                <w:sz w:val="14"/>
                <w:szCs w:val="14"/>
                <w:lang w:val="eu-ES"/>
              </w:rPr>
              <w:t xml:space="preserve">1. </w:t>
            </w:r>
            <w:r w:rsidR="002D2EB2" w:rsidRPr="00BD4F31">
              <w:rPr>
                <w:sz w:val="14"/>
                <w:szCs w:val="14"/>
                <w:lang w:val="eu-ES"/>
              </w:rPr>
              <w:t>Hornitzaileak</w:t>
            </w:r>
          </w:p>
        </w:tc>
        <w:tc>
          <w:tcPr>
            <w:tcW w:w="745" w:type="dxa"/>
            <w:gridSpan w:val="2"/>
            <w:tcBorders>
              <w:top w:val="single" w:sz="2" w:space="0" w:color="auto"/>
              <w:bottom w:val="single" w:sz="2" w:space="0" w:color="auto"/>
            </w:tcBorders>
            <w:shd w:val="clear" w:color="auto" w:fill="FFFFFF" w:themeFill="background1"/>
            <w:vAlign w:val="center"/>
          </w:tcPr>
          <w:p w:rsidR="004D137B" w:rsidRPr="00BD4F31" w:rsidRDefault="004D137B" w:rsidP="004D137B">
            <w:pPr>
              <w:pStyle w:val="cuatexto"/>
              <w:tabs>
                <w:tab w:val="clear" w:pos="2835"/>
                <w:tab w:val="clear" w:pos="3969"/>
              </w:tabs>
              <w:ind w:left="-70"/>
              <w:jc w:val="right"/>
              <w:rPr>
                <w:sz w:val="14"/>
                <w:szCs w:val="14"/>
                <w:lang w:val="eu-ES"/>
              </w:rPr>
            </w:pPr>
            <w:r w:rsidRPr="00BD4F31">
              <w:rPr>
                <w:sz w:val="14"/>
                <w:szCs w:val="14"/>
                <w:lang w:val="eu-ES"/>
              </w:rPr>
              <w:t>2.589</w:t>
            </w:r>
          </w:p>
        </w:tc>
      </w:tr>
      <w:tr w:rsidR="004D137B" w:rsidRPr="00BD4F31" w:rsidTr="00F030F1">
        <w:tblPrEx>
          <w:tblLook w:val="0000" w:firstRow="0" w:lastRow="0" w:firstColumn="0" w:lastColumn="0" w:noHBand="0" w:noVBand="0"/>
        </w:tblPrEx>
        <w:trPr>
          <w:trHeight w:val="198"/>
          <w:jc w:val="center"/>
        </w:trPr>
        <w:tc>
          <w:tcPr>
            <w:tcW w:w="921" w:type="dxa"/>
            <w:gridSpan w:val="2"/>
            <w:tcBorders>
              <w:top w:val="single" w:sz="2" w:space="0" w:color="auto"/>
              <w:bottom w:val="single" w:sz="2" w:space="0" w:color="auto"/>
            </w:tcBorders>
            <w:shd w:val="clear" w:color="auto" w:fill="FFFFFF" w:themeFill="background1"/>
            <w:vAlign w:val="center"/>
          </w:tcPr>
          <w:p w:rsidR="004D137B" w:rsidRPr="00BD4F31" w:rsidRDefault="004D137B" w:rsidP="000E2405">
            <w:pPr>
              <w:pStyle w:val="cuatexto"/>
              <w:ind w:left="1" w:right="-46"/>
              <w:jc w:val="center"/>
              <w:rPr>
                <w:rFonts w:cs="Arial"/>
                <w:sz w:val="14"/>
                <w:szCs w:val="14"/>
                <w:lang w:val="eu-ES"/>
              </w:rPr>
            </w:pPr>
            <w:r w:rsidRPr="00BD4F31">
              <w:rPr>
                <w:rFonts w:cs="Arial"/>
                <w:sz w:val="14"/>
                <w:szCs w:val="14"/>
                <w:lang w:val="eu-ES"/>
              </w:rPr>
              <w:t>570, 572</w:t>
            </w:r>
          </w:p>
        </w:tc>
        <w:tc>
          <w:tcPr>
            <w:tcW w:w="3448" w:type="dxa"/>
            <w:tcBorders>
              <w:top w:val="single" w:sz="2" w:space="0" w:color="auto"/>
              <w:bottom w:val="single" w:sz="2" w:space="0" w:color="auto"/>
            </w:tcBorders>
            <w:shd w:val="clear" w:color="auto" w:fill="FFFFFF" w:themeFill="background1"/>
            <w:vAlign w:val="center"/>
          </w:tcPr>
          <w:p w:rsidR="004D137B" w:rsidRPr="00BD4F31" w:rsidRDefault="004D137B" w:rsidP="008E55F2">
            <w:pPr>
              <w:pStyle w:val="cuatexto"/>
              <w:ind w:left="284"/>
              <w:jc w:val="left"/>
              <w:rPr>
                <w:rFonts w:cs="Arial"/>
                <w:sz w:val="14"/>
                <w:szCs w:val="14"/>
                <w:lang w:val="eu-ES"/>
              </w:rPr>
            </w:pPr>
            <w:r w:rsidRPr="00BD4F31">
              <w:rPr>
                <w:rFonts w:cs="Arial"/>
                <w:sz w:val="14"/>
                <w:szCs w:val="14"/>
                <w:lang w:val="eu-ES"/>
              </w:rPr>
              <w:t>1.</w:t>
            </w:r>
            <w:r w:rsidR="008E55F2" w:rsidRPr="00BD4F31">
              <w:rPr>
                <w:rFonts w:cs="Arial"/>
                <w:sz w:val="14"/>
                <w:szCs w:val="14"/>
                <w:lang w:val="eu-ES"/>
              </w:rPr>
              <w:t>Diruzaintza</w:t>
            </w:r>
          </w:p>
        </w:tc>
        <w:tc>
          <w:tcPr>
            <w:tcW w:w="714" w:type="dxa"/>
            <w:tcBorders>
              <w:top w:val="single" w:sz="2" w:space="0" w:color="auto"/>
              <w:bottom w:val="single" w:sz="2" w:space="0" w:color="auto"/>
              <w:right w:val="single" w:sz="4" w:space="0" w:color="auto"/>
            </w:tcBorders>
            <w:shd w:val="clear" w:color="auto" w:fill="FFFFFF" w:themeFill="background1"/>
            <w:vAlign w:val="center"/>
          </w:tcPr>
          <w:p w:rsidR="004D137B" w:rsidRPr="00BD4F31" w:rsidRDefault="004D137B" w:rsidP="004D137B">
            <w:pPr>
              <w:pStyle w:val="cuatexto"/>
              <w:ind w:left="-46" w:right="-31"/>
              <w:jc w:val="right"/>
              <w:rPr>
                <w:rFonts w:cs="Arial"/>
                <w:sz w:val="14"/>
                <w:szCs w:val="14"/>
                <w:lang w:val="eu-ES"/>
              </w:rPr>
            </w:pPr>
            <w:r w:rsidRPr="00BD4F31">
              <w:rPr>
                <w:rFonts w:cs="Arial"/>
                <w:sz w:val="14"/>
                <w:szCs w:val="14"/>
                <w:lang w:val="eu-ES"/>
              </w:rPr>
              <w:t>65.901</w:t>
            </w:r>
          </w:p>
        </w:tc>
        <w:tc>
          <w:tcPr>
            <w:tcW w:w="881" w:type="dxa"/>
            <w:tcBorders>
              <w:top w:val="single" w:sz="2" w:space="0" w:color="auto"/>
              <w:left w:val="single" w:sz="4" w:space="0" w:color="auto"/>
              <w:bottom w:val="single" w:sz="2" w:space="0" w:color="auto"/>
            </w:tcBorders>
            <w:shd w:val="clear" w:color="auto" w:fill="FFFFFF" w:themeFill="background1"/>
            <w:vAlign w:val="center"/>
          </w:tcPr>
          <w:p w:rsidR="004D137B" w:rsidRPr="00BD4F31" w:rsidRDefault="004D137B" w:rsidP="000E2405">
            <w:pPr>
              <w:pStyle w:val="cuatexto"/>
              <w:ind w:left="-84" w:right="-71"/>
              <w:jc w:val="center"/>
              <w:rPr>
                <w:sz w:val="14"/>
                <w:szCs w:val="14"/>
                <w:lang w:val="eu-ES"/>
              </w:rPr>
            </w:pPr>
            <w:r w:rsidRPr="00BD4F31">
              <w:rPr>
                <w:sz w:val="14"/>
                <w:szCs w:val="14"/>
                <w:lang w:val="eu-ES"/>
              </w:rPr>
              <w:t>400</w:t>
            </w:r>
          </w:p>
        </w:tc>
        <w:tc>
          <w:tcPr>
            <w:tcW w:w="3090" w:type="dxa"/>
            <w:tcBorders>
              <w:top w:val="single" w:sz="2" w:space="0" w:color="auto"/>
              <w:bottom w:val="single" w:sz="2" w:space="0" w:color="auto"/>
            </w:tcBorders>
            <w:shd w:val="clear" w:color="auto" w:fill="FFFFFF" w:themeFill="background1"/>
            <w:vAlign w:val="center"/>
          </w:tcPr>
          <w:p w:rsidR="004D137B" w:rsidRPr="00BD4F31" w:rsidRDefault="004D137B" w:rsidP="002D2EB2">
            <w:pPr>
              <w:pStyle w:val="cuatexto"/>
              <w:tabs>
                <w:tab w:val="clear" w:pos="2835"/>
              </w:tabs>
              <w:ind w:left="405" w:right="-70"/>
              <w:jc w:val="left"/>
              <w:rPr>
                <w:sz w:val="14"/>
                <w:szCs w:val="14"/>
                <w:lang w:val="eu-ES"/>
              </w:rPr>
            </w:pPr>
            <w:r w:rsidRPr="00BD4F31">
              <w:rPr>
                <w:sz w:val="14"/>
                <w:szCs w:val="14"/>
                <w:lang w:val="eu-ES"/>
              </w:rPr>
              <w:t xml:space="preserve">a) </w:t>
            </w:r>
            <w:r w:rsidR="002D2EB2" w:rsidRPr="00BD4F31">
              <w:rPr>
                <w:sz w:val="14"/>
                <w:szCs w:val="14"/>
                <w:lang w:val="eu-ES"/>
              </w:rPr>
              <w:t>Hornitzaileak epe luzera</w:t>
            </w:r>
          </w:p>
        </w:tc>
        <w:tc>
          <w:tcPr>
            <w:tcW w:w="745" w:type="dxa"/>
            <w:gridSpan w:val="2"/>
            <w:tcBorders>
              <w:top w:val="single" w:sz="2" w:space="0" w:color="auto"/>
              <w:bottom w:val="single" w:sz="2" w:space="0" w:color="auto"/>
            </w:tcBorders>
            <w:shd w:val="clear" w:color="auto" w:fill="FFFFFF" w:themeFill="background1"/>
            <w:vAlign w:val="center"/>
          </w:tcPr>
          <w:p w:rsidR="004D137B" w:rsidRPr="00BD4F31" w:rsidRDefault="004D137B" w:rsidP="004D137B">
            <w:pPr>
              <w:pStyle w:val="cuatexto"/>
              <w:ind w:left="-70"/>
              <w:jc w:val="right"/>
              <w:rPr>
                <w:sz w:val="14"/>
                <w:szCs w:val="14"/>
                <w:lang w:val="eu-ES"/>
              </w:rPr>
            </w:pPr>
            <w:r w:rsidRPr="00BD4F31">
              <w:rPr>
                <w:sz w:val="14"/>
                <w:szCs w:val="14"/>
                <w:lang w:val="eu-ES"/>
              </w:rPr>
              <w:t>2.589</w:t>
            </w:r>
          </w:p>
        </w:tc>
      </w:tr>
      <w:tr w:rsidR="004D137B" w:rsidRPr="00BD4F31" w:rsidTr="00F030F1">
        <w:tblPrEx>
          <w:tblLook w:val="0000" w:firstRow="0" w:lastRow="0" w:firstColumn="0" w:lastColumn="0" w:noHBand="0" w:noVBand="0"/>
        </w:tblPrEx>
        <w:trPr>
          <w:trHeight w:val="198"/>
          <w:jc w:val="center"/>
        </w:trPr>
        <w:tc>
          <w:tcPr>
            <w:tcW w:w="921" w:type="dxa"/>
            <w:gridSpan w:val="2"/>
            <w:tcBorders>
              <w:top w:val="single" w:sz="2" w:space="0" w:color="auto"/>
              <w:bottom w:val="single" w:sz="2" w:space="0" w:color="auto"/>
            </w:tcBorders>
            <w:shd w:val="clear" w:color="auto" w:fill="FFFFFF" w:themeFill="background1"/>
            <w:vAlign w:val="center"/>
          </w:tcPr>
          <w:p w:rsidR="004D137B" w:rsidRPr="00BD4F31" w:rsidRDefault="004D137B" w:rsidP="000E2405">
            <w:pPr>
              <w:pStyle w:val="cuatexto"/>
              <w:ind w:left="1" w:right="-46"/>
              <w:jc w:val="center"/>
              <w:rPr>
                <w:sz w:val="16"/>
                <w:szCs w:val="16"/>
                <w:lang w:val="eu-ES"/>
              </w:rPr>
            </w:pPr>
          </w:p>
        </w:tc>
        <w:tc>
          <w:tcPr>
            <w:tcW w:w="3448" w:type="dxa"/>
            <w:tcBorders>
              <w:top w:val="single" w:sz="2" w:space="0" w:color="auto"/>
              <w:bottom w:val="single" w:sz="2" w:space="0" w:color="auto"/>
            </w:tcBorders>
            <w:shd w:val="clear" w:color="auto" w:fill="FFFFFF" w:themeFill="background1"/>
            <w:vAlign w:val="center"/>
          </w:tcPr>
          <w:p w:rsidR="004D137B" w:rsidRPr="00BD4F31" w:rsidRDefault="004D137B" w:rsidP="004D137B">
            <w:pPr>
              <w:pStyle w:val="cuatexto"/>
              <w:jc w:val="left"/>
              <w:rPr>
                <w:sz w:val="16"/>
                <w:szCs w:val="16"/>
                <w:lang w:val="eu-ES"/>
              </w:rPr>
            </w:pPr>
          </w:p>
        </w:tc>
        <w:tc>
          <w:tcPr>
            <w:tcW w:w="714" w:type="dxa"/>
            <w:tcBorders>
              <w:top w:val="single" w:sz="2" w:space="0" w:color="auto"/>
              <w:bottom w:val="single" w:sz="2" w:space="0" w:color="auto"/>
              <w:right w:val="single" w:sz="4" w:space="0" w:color="auto"/>
            </w:tcBorders>
            <w:shd w:val="clear" w:color="auto" w:fill="FFFFFF" w:themeFill="background1"/>
            <w:vAlign w:val="center"/>
          </w:tcPr>
          <w:p w:rsidR="004D137B" w:rsidRPr="00BD4F31" w:rsidRDefault="004D137B" w:rsidP="004D137B">
            <w:pPr>
              <w:pStyle w:val="cuatexto"/>
              <w:ind w:left="-46" w:right="-31"/>
              <w:jc w:val="right"/>
              <w:rPr>
                <w:sz w:val="16"/>
                <w:szCs w:val="16"/>
                <w:lang w:val="eu-ES"/>
              </w:rPr>
            </w:pPr>
          </w:p>
        </w:tc>
        <w:tc>
          <w:tcPr>
            <w:tcW w:w="881" w:type="dxa"/>
            <w:tcBorders>
              <w:top w:val="single" w:sz="2" w:space="0" w:color="auto"/>
              <w:left w:val="single" w:sz="4" w:space="0" w:color="auto"/>
              <w:bottom w:val="single" w:sz="2" w:space="0" w:color="auto"/>
            </w:tcBorders>
            <w:shd w:val="clear" w:color="auto" w:fill="FFFFFF" w:themeFill="background1"/>
            <w:vAlign w:val="center"/>
          </w:tcPr>
          <w:p w:rsidR="004D137B" w:rsidRPr="00BD4F31" w:rsidRDefault="004D137B" w:rsidP="000E2405">
            <w:pPr>
              <w:pStyle w:val="cuatexto"/>
              <w:ind w:left="-84" w:right="-71"/>
              <w:jc w:val="center"/>
              <w:rPr>
                <w:sz w:val="14"/>
                <w:szCs w:val="14"/>
                <w:lang w:val="eu-ES"/>
              </w:rPr>
            </w:pPr>
            <w:r w:rsidRPr="00BD4F31">
              <w:rPr>
                <w:sz w:val="14"/>
                <w:szCs w:val="14"/>
                <w:lang w:val="eu-ES"/>
              </w:rPr>
              <w:t>41</w:t>
            </w:r>
          </w:p>
        </w:tc>
        <w:tc>
          <w:tcPr>
            <w:tcW w:w="3090" w:type="dxa"/>
            <w:tcBorders>
              <w:top w:val="single" w:sz="2" w:space="0" w:color="auto"/>
              <w:bottom w:val="single" w:sz="2" w:space="0" w:color="auto"/>
            </w:tcBorders>
            <w:shd w:val="clear" w:color="auto" w:fill="FFFFFF" w:themeFill="background1"/>
            <w:vAlign w:val="center"/>
          </w:tcPr>
          <w:p w:rsidR="004D137B" w:rsidRPr="00BD4F31" w:rsidRDefault="004D137B" w:rsidP="002D2EB2">
            <w:pPr>
              <w:pStyle w:val="cuatexto"/>
              <w:tabs>
                <w:tab w:val="clear" w:pos="2835"/>
              </w:tabs>
              <w:ind w:left="223" w:right="-70"/>
              <w:jc w:val="left"/>
              <w:rPr>
                <w:sz w:val="14"/>
                <w:szCs w:val="14"/>
                <w:lang w:val="eu-ES"/>
              </w:rPr>
            </w:pPr>
            <w:r w:rsidRPr="00BD4F31">
              <w:rPr>
                <w:sz w:val="14"/>
                <w:szCs w:val="14"/>
                <w:lang w:val="eu-ES"/>
              </w:rPr>
              <w:t xml:space="preserve">3. </w:t>
            </w:r>
            <w:r w:rsidR="002D2EB2" w:rsidRPr="00BD4F31">
              <w:rPr>
                <w:sz w:val="14"/>
                <w:szCs w:val="14"/>
                <w:lang w:val="eu-ES"/>
              </w:rPr>
              <w:t>Hainbat hartzekodun</w:t>
            </w:r>
          </w:p>
        </w:tc>
        <w:tc>
          <w:tcPr>
            <w:tcW w:w="745" w:type="dxa"/>
            <w:gridSpan w:val="2"/>
            <w:tcBorders>
              <w:top w:val="single" w:sz="2" w:space="0" w:color="auto"/>
              <w:bottom w:val="single" w:sz="2" w:space="0" w:color="auto"/>
            </w:tcBorders>
            <w:shd w:val="clear" w:color="auto" w:fill="FFFFFF" w:themeFill="background1"/>
            <w:vAlign w:val="center"/>
          </w:tcPr>
          <w:p w:rsidR="004D137B" w:rsidRPr="00BD4F31" w:rsidRDefault="004D137B" w:rsidP="004D137B">
            <w:pPr>
              <w:pStyle w:val="cuatexto"/>
              <w:ind w:left="-70"/>
              <w:jc w:val="right"/>
              <w:rPr>
                <w:sz w:val="14"/>
                <w:szCs w:val="14"/>
                <w:lang w:val="eu-ES"/>
              </w:rPr>
            </w:pPr>
            <w:r w:rsidRPr="00BD4F31">
              <w:rPr>
                <w:sz w:val="14"/>
                <w:szCs w:val="14"/>
                <w:lang w:val="eu-ES"/>
              </w:rPr>
              <w:t>7.963</w:t>
            </w:r>
          </w:p>
        </w:tc>
      </w:tr>
      <w:tr w:rsidR="004D137B" w:rsidRPr="00BD4F31" w:rsidTr="00F030F1">
        <w:tblPrEx>
          <w:tblLook w:val="0000" w:firstRow="0" w:lastRow="0" w:firstColumn="0" w:lastColumn="0" w:noHBand="0" w:noVBand="0"/>
        </w:tblPrEx>
        <w:trPr>
          <w:trHeight w:val="198"/>
          <w:jc w:val="center"/>
        </w:trPr>
        <w:tc>
          <w:tcPr>
            <w:tcW w:w="921" w:type="dxa"/>
            <w:gridSpan w:val="2"/>
            <w:tcBorders>
              <w:top w:val="single" w:sz="2" w:space="0" w:color="auto"/>
              <w:bottom w:val="single" w:sz="2" w:space="0" w:color="auto"/>
            </w:tcBorders>
            <w:shd w:val="clear" w:color="auto" w:fill="FFFFFF" w:themeFill="background1"/>
            <w:vAlign w:val="center"/>
          </w:tcPr>
          <w:p w:rsidR="004D137B" w:rsidRPr="00BD4F31" w:rsidRDefault="004D137B" w:rsidP="000E2405">
            <w:pPr>
              <w:pStyle w:val="cuatexto"/>
              <w:ind w:left="1" w:right="-46"/>
              <w:jc w:val="center"/>
              <w:rPr>
                <w:sz w:val="16"/>
                <w:szCs w:val="16"/>
                <w:lang w:val="eu-ES"/>
              </w:rPr>
            </w:pPr>
          </w:p>
        </w:tc>
        <w:tc>
          <w:tcPr>
            <w:tcW w:w="3448" w:type="dxa"/>
            <w:tcBorders>
              <w:top w:val="single" w:sz="2" w:space="0" w:color="auto"/>
              <w:bottom w:val="single" w:sz="2" w:space="0" w:color="auto"/>
            </w:tcBorders>
            <w:shd w:val="clear" w:color="auto" w:fill="FFFFFF" w:themeFill="background1"/>
            <w:vAlign w:val="center"/>
          </w:tcPr>
          <w:p w:rsidR="004D137B" w:rsidRPr="00BD4F31" w:rsidRDefault="004D137B" w:rsidP="004D137B">
            <w:pPr>
              <w:pStyle w:val="cuatexto"/>
              <w:jc w:val="left"/>
              <w:rPr>
                <w:sz w:val="16"/>
                <w:szCs w:val="16"/>
                <w:lang w:val="eu-ES"/>
              </w:rPr>
            </w:pPr>
          </w:p>
        </w:tc>
        <w:tc>
          <w:tcPr>
            <w:tcW w:w="714" w:type="dxa"/>
            <w:tcBorders>
              <w:top w:val="single" w:sz="2" w:space="0" w:color="auto"/>
              <w:bottom w:val="single" w:sz="2" w:space="0" w:color="auto"/>
              <w:right w:val="single" w:sz="4" w:space="0" w:color="auto"/>
            </w:tcBorders>
            <w:shd w:val="clear" w:color="auto" w:fill="FFFFFF" w:themeFill="background1"/>
            <w:vAlign w:val="center"/>
          </w:tcPr>
          <w:p w:rsidR="004D137B" w:rsidRPr="00BD4F31" w:rsidRDefault="004D137B" w:rsidP="004D137B">
            <w:pPr>
              <w:pStyle w:val="cuatexto"/>
              <w:ind w:left="-46" w:right="-31"/>
              <w:jc w:val="right"/>
              <w:rPr>
                <w:sz w:val="16"/>
                <w:szCs w:val="16"/>
                <w:lang w:val="eu-ES"/>
              </w:rPr>
            </w:pPr>
          </w:p>
        </w:tc>
        <w:tc>
          <w:tcPr>
            <w:tcW w:w="881" w:type="dxa"/>
            <w:tcBorders>
              <w:top w:val="single" w:sz="2" w:space="0" w:color="auto"/>
              <w:left w:val="single" w:sz="4" w:space="0" w:color="auto"/>
              <w:bottom w:val="single" w:sz="2" w:space="0" w:color="auto"/>
            </w:tcBorders>
            <w:shd w:val="clear" w:color="auto" w:fill="FFFFFF" w:themeFill="background1"/>
            <w:vAlign w:val="center"/>
          </w:tcPr>
          <w:p w:rsidR="004D137B" w:rsidRPr="00BD4F31" w:rsidRDefault="004D137B" w:rsidP="000E2405">
            <w:pPr>
              <w:pStyle w:val="cuatexto"/>
              <w:ind w:left="-84" w:right="-71"/>
              <w:jc w:val="center"/>
              <w:rPr>
                <w:sz w:val="14"/>
                <w:szCs w:val="14"/>
                <w:lang w:val="eu-ES"/>
              </w:rPr>
            </w:pPr>
            <w:r w:rsidRPr="00BD4F31">
              <w:rPr>
                <w:sz w:val="14"/>
                <w:szCs w:val="14"/>
                <w:lang w:val="eu-ES"/>
              </w:rPr>
              <w:t>465</w:t>
            </w:r>
          </w:p>
        </w:tc>
        <w:tc>
          <w:tcPr>
            <w:tcW w:w="3090" w:type="dxa"/>
            <w:tcBorders>
              <w:top w:val="single" w:sz="2" w:space="0" w:color="auto"/>
              <w:bottom w:val="single" w:sz="2" w:space="0" w:color="auto"/>
            </w:tcBorders>
            <w:shd w:val="clear" w:color="auto" w:fill="FFFFFF" w:themeFill="background1"/>
            <w:vAlign w:val="center"/>
          </w:tcPr>
          <w:p w:rsidR="004D137B" w:rsidRPr="00BD4F31" w:rsidRDefault="004D137B" w:rsidP="002D2EB2">
            <w:pPr>
              <w:pStyle w:val="cuatexto"/>
              <w:tabs>
                <w:tab w:val="clear" w:pos="2835"/>
              </w:tabs>
              <w:ind w:left="223" w:right="-70"/>
              <w:jc w:val="left"/>
              <w:rPr>
                <w:sz w:val="14"/>
                <w:szCs w:val="14"/>
                <w:lang w:val="eu-ES"/>
              </w:rPr>
            </w:pPr>
            <w:r w:rsidRPr="00BD4F31">
              <w:rPr>
                <w:sz w:val="14"/>
                <w:szCs w:val="14"/>
                <w:lang w:val="eu-ES"/>
              </w:rPr>
              <w:t xml:space="preserve">4. </w:t>
            </w:r>
            <w:r w:rsidR="002D2EB2" w:rsidRPr="00BD4F31">
              <w:rPr>
                <w:sz w:val="14"/>
                <w:szCs w:val="14"/>
                <w:lang w:val="eu-ES"/>
              </w:rPr>
              <w:t>Langileak</w:t>
            </w:r>
            <w:r w:rsidRPr="00BD4F31">
              <w:rPr>
                <w:sz w:val="14"/>
                <w:szCs w:val="14"/>
                <w:lang w:val="eu-ES"/>
              </w:rPr>
              <w:t xml:space="preserve"> (</w:t>
            </w:r>
            <w:r w:rsidR="002D2EB2" w:rsidRPr="00BD4F31">
              <w:rPr>
                <w:sz w:val="14"/>
                <w:szCs w:val="14"/>
                <w:lang w:val="eu-ES"/>
              </w:rPr>
              <w:t>ordaintzeko dauden ordainsariak</w:t>
            </w:r>
            <w:r w:rsidRPr="00BD4F31">
              <w:rPr>
                <w:sz w:val="14"/>
                <w:szCs w:val="14"/>
                <w:lang w:val="eu-ES"/>
              </w:rPr>
              <w:t>)</w:t>
            </w:r>
          </w:p>
        </w:tc>
        <w:tc>
          <w:tcPr>
            <w:tcW w:w="745" w:type="dxa"/>
            <w:gridSpan w:val="2"/>
            <w:tcBorders>
              <w:top w:val="single" w:sz="2" w:space="0" w:color="auto"/>
              <w:bottom w:val="single" w:sz="2" w:space="0" w:color="auto"/>
            </w:tcBorders>
            <w:shd w:val="clear" w:color="auto" w:fill="FFFFFF" w:themeFill="background1"/>
            <w:vAlign w:val="center"/>
          </w:tcPr>
          <w:p w:rsidR="004D137B" w:rsidRPr="00BD4F31" w:rsidRDefault="004D137B" w:rsidP="004D137B">
            <w:pPr>
              <w:pStyle w:val="cuatexto"/>
              <w:ind w:left="-70"/>
              <w:jc w:val="right"/>
              <w:rPr>
                <w:sz w:val="14"/>
                <w:szCs w:val="14"/>
                <w:lang w:val="eu-ES"/>
              </w:rPr>
            </w:pPr>
            <w:r w:rsidRPr="00BD4F31">
              <w:rPr>
                <w:sz w:val="14"/>
                <w:szCs w:val="14"/>
                <w:lang w:val="eu-ES"/>
              </w:rPr>
              <w:t>13.559</w:t>
            </w:r>
          </w:p>
        </w:tc>
      </w:tr>
      <w:tr w:rsidR="004D137B" w:rsidRPr="00BD4F31" w:rsidTr="00F030F1">
        <w:tblPrEx>
          <w:tblLook w:val="0000" w:firstRow="0" w:lastRow="0" w:firstColumn="0" w:lastColumn="0" w:noHBand="0" w:noVBand="0"/>
        </w:tblPrEx>
        <w:trPr>
          <w:trHeight w:val="198"/>
          <w:jc w:val="center"/>
        </w:trPr>
        <w:tc>
          <w:tcPr>
            <w:tcW w:w="921" w:type="dxa"/>
            <w:gridSpan w:val="2"/>
            <w:tcBorders>
              <w:top w:val="single" w:sz="2" w:space="0" w:color="auto"/>
              <w:bottom w:val="single" w:sz="2" w:space="0" w:color="auto"/>
            </w:tcBorders>
            <w:shd w:val="clear" w:color="auto" w:fill="FFFFFF" w:themeFill="background1"/>
            <w:vAlign w:val="center"/>
          </w:tcPr>
          <w:p w:rsidR="004D137B" w:rsidRPr="00BD4F31" w:rsidRDefault="004D137B" w:rsidP="000E2405">
            <w:pPr>
              <w:pStyle w:val="cuatexto"/>
              <w:ind w:left="1" w:right="-46"/>
              <w:jc w:val="center"/>
              <w:rPr>
                <w:rFonts w:cs="Arial"/>
                <w:sz w:val="16"/>
                <w:szCs w:val="16"/>
                <w:lang w:val="eu-ES"/>
              </w:rPr>
            </w:pPr>
          </w:p>
        </w:tc>
        <w:tc>
          <w:tcPr>
            <w:tcW w:w="3448" w:type="dxa"/>
            <w:tcBorders>
              <w:top w:val="single" w:sz="2" w:space="0" w:color="auto"/>
              <w:bottom w:val="single" w:sz="2" w:space="0" w:color="auto"/>
            </w:tcBorders>
            <w:shd w:val="clear" w:color="auto" w:fill="FFFFFF" w:themeFill="background1"/>
            <w:vAlign w:val="center"/>
          </w:tcPr>
          <w:p w:rsidR="004D137B" w:rsidRPr="00BD4F31" w:rsidRDefault="004D137B" w:rsidP="004D137B">
            <w:pPr>
              <w:pStyle w:val="cuatexto"/>
              <w:jc w:val="left"/>
              <w:rPr>
                <w:rFonts w:cs="Arial"/>
                <w:sz w:val="16"/>
                <w:szCs w:val="16"/>
                <w:lang w:val="eu-ES"/>
              </w:rPr>
            </w:pPr>
          </w:p>
        </w:tc>
        <w:tc>
          <w:tcPr>
            <w:tcW w:w="714" w:type="dxa"/>
            <w:tcBorders>
              <w:top w:val="single" w:sz="2" w:space="0" w:color="auto"/>
              <w:bottom w:val="single" w:sz="2" w:space="0" w:color="auto"/>
              <w:right w:val="single" w:sz="4" w:space="0" w:color="auto"/>
            </w:tcBorders>
            <w:shd w:val="clear" w:color="auto" w:fill="FFFFFF" w:themeFill="background1"/>
            <w:vAlign w:val="center"/>
          </w:tcPr>
          <w:p w:rsidR="004D137B" w:rsidRPr="00BD4F31" w:rsidRDefault="004D137B" w:rsidP="004D137B">
            <w:pPr>
              <w:pStyle w:val="cuatexto"/>
              <w:ind w:left="-46" w:right="-31"/>
              <w:jc w:val="right"/>
              <w:rPr>
                <w:rFonts w:cs="Arial"/>
                <w:sz w:val="16"/>
                <w:szCs w:val="16"/>
                <w:lang w:val="eu-ES"/>
              </w:rPr>
            </w:pPr>
          </w:p>
        </w:tc>
        <w:tc>
          <w:tcPr>
            <w:tcW w:w="881" w:type="dxa"/>
            <w:tcBorders>
              <w:top w:val="single" w:sz="2" w:space="0" w:color="auto"/>
              <w:left w:val="single" w:sz="4" w:space="0" w:color="auto"/>
              <w:bottom w:val="single" w:sz="2" w:space="0" w:color="auto"/>
            </w:tcBorders>
            <w:shd w:val="clear" w:color="auto" w:fill="FFFFFF" w:themeFill="background1"/>
            <w:vAlign w:val="center"/>
          </w:tcPr>
          <w:p w:rsidR="004D137B" w:rsidRPr="00BD4F31" w:rsidRDefault="004D137B" w:rsidP="000E2405">
            <w:pPr>
              <w:pStyle w:val="cuatexto"/>
              <w:ind w:left="-84" w:right="-71"/>
              <w:jc w:val="center"/>
              <w:rPr>
                <w:sz w:val="14"/>
                <w:szCs w:val="14"/>
                <w:lang w:val="eu-ES"/>
              </w:rPr>
            </w:pPr>
            <w:r w:rsidRPr="00BD4F31">
              <w:rPr>
                <w:sz w:val="14"/>
                <w:szCs w:val="14"/>
                <w:lang w:val="eu-ES"/>
              </w:rPr>
              <w:t>4752</w:t>
            </w:r>
          </w:p>
        </w:tc>
        <w:tc>
          <w:tcPr>
            <w:tcW w:w="3090" w:type="dxa"/>
            <w:tcBorders>
              <w:top w:val="single" w:sz="2" w:space="0" w:color="auto"/>
              <w:bottom w:val="single" w:sz="2" w:space="0" w:color="auto"/>
            </w:tcBorders>
            <w:shd w:val="clear" w:color="auto" w:fill="FFFFFF" w:themeFill="background1"/>
            <w:vAlign w:val="center"/>
          </w:tcPr>
          <w:p w:rsidR="004D137B" w:rsidRPr="00BD4F31" w:rsidRDefault="004D137B" w:rsidP="002D2EB2">
            <w:pPr>
              <w:pStyle w:val="cuatexto"/>
              <w:tabs>
                <w:tab w:val="clear" w:pos="2835"/>
              </w:tabs>
              <w:ind w:left="223" w:right="-70"/>
              <w:jc w:val="left"/>
              <w:rPr>
                <w:sz w:val="14"/>
                <w:szCs w:val="14"/>
                <w:lang w:val="eu-ES"/>
              </w:rPr>
            </w:pPr>
            <w:r w:rsidRPr="00BD4F31">
              <w:rPr>
                <w:sz w:val="14"/>
                <w:szCs w:val="14"/>
                <w:lang w:val="eu-ES"/>
              </w:rPr>
              <w:t>5. Pasi</w:t>
            </w:r>
            <w:r w:rsidR="002D2EB2" w:rsidRPr="00BD4F31">
              <w:rPr>
                <w:sz w:val="14"/>
                <w:szCs w:val="14"/>
                <w:lang w:val="eu-ES"/>
              </w:rPr>
              <w:t>boak, zerga arruntarengatik</w:t>
            </w:r>
          </w:p>
        </w:tc>
        <w:tc>
          <w:tcPr>
            <w:tcW w:w="745" w:type="dxa"/>
            <w:gridSpan w:val="2"/>
            <w:tcBorders>
              <w:top w:val="single" w:sz="2" w:space="0" w:color="auto"/>
              <w:bottom w:val="single" w:sz="2" w:space="0" w:color="auto"/>
            </w:tcBorders>
            <w:shd w:val="clear" w:color="auto" w:fill="FFFFFF" w:themeFill="background1"/>
            <w:vAlign w:val="center"/>
          </w:tcPr>
          <w:p w:rsidR="004D137B" w:rsidRPr="00BD4F31" w:rsidRDefault="004D137B" w:rsidP="004D137B">
            <w:pPr>
              <w:pStyle w:val="cuatexto"/>
              <w:ind w:left="-70"/>
              <w:jc w:val="right"/>
              <w:rPr>
                <w:sz w:val="14"/>
                <w:szCs w:val="14"/>
                <w:lang w:val="eu-ES"/>
              </w:rPr>
            </w:pPr>
            <w:r w:rsidRPr="00BD4F31">
              <w:rPr>
                <w:sz w:val="14"/>
                <w:szCs w:val="14"/>
                <w:lang w:val="eu-ES"/>
              </w:rPr>
              <w:t>125</w:t>
            </w:r>
          </w:p>
        </w:tc>
      </w:tr>
      <w:tr w:rsidR="004D137B" w:rsidRPr="00BD4F31" w:rsidTr="00F030F1">
        <w:tblPrEx>
          <w:tblLook w:val="0000" w:firstRow="0" w:lastRow="0" w:firstColumn="0" w:lastColumn="0" w:noHBand="0" w:noVBand="0"/>
        </w:tblPrEx>
        <w:trPr>
          <w:trHeight w:val="198"/>
          <w:jc w:val="center"/>
        </w:trPr>
        <w:tc>
          <w:tcPr>
            <w:tcW w:w="921" w:type="dxa"/>
            <w:gridSpan w:val="2"/>
            <w:tcBorders>
              <w:top w:val="single" w:sz="2" w:space="0" w:color="auto"/>
              <w:bottom w:val="single" w:sz="2" w:space="0" w:color="auto"/>
            </w:tcBorders>
            <w:shd w:val="clear" w:color="auto" w:fill="FFFFFF" w:themeFill="background1"/>
            <w:vAlign w:val="center"/>
          </w:tcPr>
          <w:p w:rsidR="004D137B" w:rsidRPr="00BD4F31" w:rsidRDefault="004D137B" w:rsidP="000E2405">
            <w:pPr>
              <w:pStyle w:val="cuatexto"/>
              <w:ind w:left="1" w:right="-46"/>
              <w:jc w:val="center"/>
              <w:rPr>
                <w:rFonts w:cs="Arial"/>
                <w:sz w:val="16"/>
                <w:szCs w:val="16"/>
                <w:lang w:val="eu-ES"/>
              </w:rPr>
            </w:pPr>
          </w:p>
        </w:tc>
        <w:tc>
          <w:tcPr>
            <w:tcW w:w="3448" w:type="dxa"/>
            <w:tcBorders>
              <w:top w:val="single" w:sz="2" w:space="0" w:color="auto"/>
              <w:bottom w:val="single" w:sz="2" w:space="0" w:color="auto"/>
            </w:tcBorders>
            <w:shd w:val="clear" w:color="auto" w:fill="FFFFFF" w:themeFill="background1"/>
            <w:vAlign w:val="center"/>
          </w:tcPr>
          <w:p w:rsidR="004D137B" w:rsidRPr="00BD4F31" w:rsidRDefault="004D137B" w:rsidP="004D137B">
            <w:pPr>
              <w:pStyle w:val="cuatexto"/>
              <w:jc w:val="left"/>
              <w:rPr>
                <w:rFonts w:cs="Arial"/>
                <w:sz w:val="16"/>
                <w:szCs w:val="16"/>
                <w:lang w:val="eu-ES"/>
              </w:rPr>
            </w:pPr>
          </w:p>
        </w:tc>
        <w:tc>
          <w:tcPr>
            <w:tcW w:w="714" w:type="dxa"/>
            <w:tcBorders>
              <w:top w:val="single" w:sz="2" w:space="0" w:color="auto"/>
              <w:bottom w:val="single" w:sz="2" w:space="0" w:color="auto"/>
              <w:right w:val="single" w:sz="4" w:space="0" w:color="auto"/>
            </w:tcBorders>
            <w:shd w:val="clear" w:color="auto" w:fill="FFFFFF" w:themeFill="background1"/>
            <w:vAlign w:val="center"/>
          </w:tcPr>
          <w:p w:rsidR="004D137B" w:rsidRPr="00BD4F31" w:rsidRDefault="004D137B" w:rsidP="004D137B">
            <w:pPr>
              <w:pStyle w:val="cuatexto"/>
              <w:ind w:left="-46" w:right="-31"/>
              <w:jc w:val="right"/>
              <w:rPr>
                <w:rFonts w:cs="Arial"/>
                <w:sz w:val="16"/>
                <w:szCs w:val="16"/>
                <w:lang w:val="eu-ES"/>
              </w:rPr>
            </w:pPr>
          </w:p>
        </w:tc>
        <w:tc>
          <w:tcPr>
            <w:tcW w:w="881" w:type="dxa"/>
            <w:tcBorders>
              <w:top w:val="single" w:sz="2" w:space="0" w:color="auto"/>
              <w:left w:val="single" w:sz="4" w:space="0" w:color="auto"/>
              <w:bottom w:val="single" w:sz="2" w:space="0" w:color="auto"/>
            </w:tcBorders>
            <w:shd w:val="clear" w:color="auto" w:fill="FFFFFF" w:themeFill="background1"/>
            <w:vAlign w:val="center"/>
          </w:tcPr>
          <w:p w:rsidR="004D137B" w:rsidRPr="00BD4F31" w:rsidRDefault="004D137B" w:rsidP="000E2405">
            <w:pPr>
              <w:pStyle w:val="cuatexto"/>
              <w:ind w:left="-84" w:right="-71"/>
              <w:jc w:val="center"/>
              <w:rPr>
                <w:sz w:val="14"/>
                <w:szCs w:val="14"/>
                <w:lang w:val="eu-ES"/>
              </w:rPr>
            </w:pPr>
            <w:r w:rsidRPr="00BD4F31">
              <w:rPr>
                <w:sz w:val="14"/>
                <w:szCs w:val="14"/>
                <w:lang w:val="eu-ES"/>
              </w:rPr>
              <w:t>4750</w:t>
            </w:r>
            <w:r w:rsidRPr="00BD4F31">
              <w:rPr>
                <w:sz w:val="14"/>
                <w:szCs w:val="14"/>
                <w:lang w:val="eu-ES"/>
              </w:rPr>
              <w:br/>
              <w:t xml:space="preserve"> 4751,476</w:t>
            </w:r>
          </w:p>
        </w:tc>
        <w:tc>
          <w:tcPr>
            <w:tcW w:w="3090" w:type="dxa"/>
            <w:tcBorders>
              <w:top w:val="single" w:sz="2" w:space="0" w:color="auto"/>
              <w:bottom w:val="single" w:sz="2" w:space="0" w:color="auto"/>
            </w:tcBorders>
            <w:shd w:val="clear" w:color="auto" w:fill="FFFFFF" w:themeFill="background1"/>
            <w:vAlign w:val="center"/>
          </w:tcPr>
          <w:p w:rsidR="004D137B" w:rsidRPr="00BD4F31" w:rsidRDefault="004D137B" w:rsidP="002D2EB2">
            <w:pPr>
              <w:pStyle w:val="cuatexto"/>
              <w:tabs>
                <w:tab w:val="clear" w:pos="2835"/>
              </w:tabs>
              <w:ind w:left="223" w:right="-70"/>
              <w:jc w:val="left"/>
              <w:rPr>
                <w:sz w:val="14"/>
                <w:szCs w:val="14"/>
                <w:lang w:val="eu-ES"/>
              </w:rPr>
            </w:pPr>
            <w:r w:rsidRPr="00BD4F31">
              <w:rPr>
                <w:sz w:val="14"/>
                <w:szCs w:val="14"/>
                <w:lang w:val="eu-ES"/>
              </w:rPr>
              <w:t xml:space="preserve">6. </w:t>
            </w:r>
            <w:r w:rsidR="002D2EB2" w:rsidRPr="00BD4F31">
              <w:rPr>
                <w:sz w:val="14"/>
                <w:szCs w:val="14"/>
                <w:lang w:val="eu-ES"/>
              </w:rPr>
              <w:t>Beste zor batzuk Administrazio Publikoekin</w:t>
            </w:r>
          </w:p>
        </w:tc>
        <w:tc>
          <w:tcPr>
            <w:tcW w:w="745" w:type="dxa"/>
            <w:gridSpan w:val="2"/>
            <w:tcBorders>
              <w:top w:val="single" w:sz="2" w:space="0" w:color="auto"/>
              <w:bottom w:val="single" w:sz="2" w:space="0" w:color="auto"/>
            </w:tcBorders>
            <w:shd w:val="clear" w:color="auto" w:fill="FFFFFF" w:themeFill="background1"/>
            <w:vAlign w:val="center"/>
          </w:tcPr>
          <w:p w:rsidR="004D137B" w:rsidRPr="00BD4F31" w:rsidRDefault="004D137B" w:rsidP="004D137B">
            <w:pPr>
              <w:pStyle w:val="cuatexto"/>
              <w:ind w:left="-70"/>
              <w:jc w:val="right"/>
              <w:rPr>
                <w:sz w:val="14"/>
                <w:szCs w:val="14"/>
                <w:lang w:val="eu-ES"/>
              </w:rPr>
            </w:pPr>
            <w:r w:rsidRPr="00BD4F31">
              <w:rPr>
                <w:sz w:val="14"/>
                <w:szCs w:val="14"/>
                <w:lang w:val="eu-ES"/>
              </w:rPr>
              <w:t>22.172</w:t>
            </w:r>
          </w:p>
        </w:tc>
      </w:tr>
      <w:tr w:rsidR="004D137B" w:rsidRPr="00BD4F31" w:rsidTr="009118B4">
        <w:tblPrEx>
          <w:tblLook w:val="0000" w:firstRow="0" w:lastRow="0" w:firstColumn="0" w:lastColumn="0" w:noHBand="0" w:noVBand="0"/>
        </w:tblPrEx>
        <w:trPr>
          <w:trHeight w:val="255"/>
          <w:jc w:val="center"/>
        </w:trPr>
        <w:tc>
          <w:tcPr>
            <w:tcW w:w="921" w:type="dxa"/>
            <w:gridSpan w:val="2"/>
            <w:tcBorders>
              <w:top w:val="single" w:sz="4" w:space="0" w:color="auto"/>
              <w:bottom w:val="single" w:sz="4" w:space="0" w:color="auto"/>
            </w:tcBorders>
            <w:shd w:val="clear" w:color="auto" w:fill="FABF8F" w:themeFill="accent6" w:themeFillTint="99"/>
            <w:vAlign w:val="center"/>
          </w:tcPr>
          <w:p w:rsidR="004D137B" w:rsidRPr="00BD4F31" w:rsidRDefault="004D137B" w:rsidP="000E2405">
            <w:pPr>
              <w:pStyle w:val="cuadroCabe"/>
              <w:ind w:left="1" w:right="-46"/>
              <w:jc w:val="center"/>
              <w:rPr>
                <w:szCs w:val="18"/>
                <w:lang w:val="eu-ES"/>
              </w:rPr>
            </w:pPr>
          </w:p>
        </w:tc>
        <w:tc>
          <w:tcPr>
            <w:tcW w:w="3448" w:type="dxa"/>
            <w:tcBorders>
              <w:top w:val="single" w:sz="4" w:space="0" w:color="auto"/>
              <w:bottom w:val="single" w:sz="4" w:space="0" w:color="auto"/>
            </w:tcBorders>
            <w:shd w:val="clear" w:color="auto" w:fill="FABF8F" w:themeFill="accent6" w:themeFillTint="99"/>
            <w:vAlign w:val="center"/>
          </w:tcPr>
          <w:p w:rsidR="004D137B" w:rsidRPr="00BD4F31" w:rsidRDefault="008E55F2" w:rsidP="008E55F2">
            <w:pPr>
              <w:pStyle w:val="cuadroCabe"/>
              <w:jc w:val="left"/>
              <w:rPr>
                <w:szCs w:val="18"/>
                <w:lang w:val="eu-ES"/>
              </w:rPr>
            </w:pPr>
            <w:r w:rsidRPr="00BD4F31">
              <w:rPr>
                <w:szCs w:val="18"/>
                <w:lang w:val="eu-ES"/>
              </w:rPr>
              <w:t>Aktiboa, guztira</w:t>
            </w:r>
            <w:r w:rsidR="004D137B" w:rsidRPr="00BD4F31">
              <w:rPr>
                <w:szCs w:val="18"/>
                <w:lang w:val="eu-ES"/>
              </w:rPr>
              <w:t xml:space="preserve"> (A+B)</w:t>
            </w:r>
          </w:p>
        </w:tc>
        <w:tc>
          <w:tcPr>
            <w:tcW w:w="714" w:type="dxa"/>
            <w:tcBorders>
              <w:top w:val="single" w:sz="4" w:space="0" w:color="auto"/>
              <w:bottom w:val="single" w:sz="4" w:space="0" w:color="auto"/>
              <w:right w:val="single" w:sz="4" w:space="0" w:color="auto"/>
            </w:tcBorders>
            <w:shd w:val="clear" w:color="auto" w:fill="FABF8F" w:themeFill="accent6" w:themeFillTint="99"/>
            <w:vAlign w:val="center"/>
          </w:tcPr>
          <w:p w:rsidR="004D137B" w:rsidRPr="00BD4F31" w:rsidRDefault="004D137B" w:rsidP="004D137B">
            <w:pPr>
              <w:pStyle w:val="cuadroCabe"/>
              <w:ind w:left="-46" w:right="-31"/>
              <w:jc w:val="right"/>
              <w:rPr>
                <w:szCs w:val="18"/>
                <w:lang w:val="eu-ES"/>
              </w:rPr>
            </w:pPr>
            <w:r w:rsidRPr="00BD4F31">
              <w:rPr>
                <w:szCs w:val="18"/>
                <w:lang w:val="eu-ES"/>
              </w:rPr>
              <w:t>91.840</w:t>
            </w:r>
          </w:p>
        </w:tc>
        <w:tc>
          <w:tcPr>
            <w:tcW w:w="881" w:type="dxa"/>
            <w:tcBorders>
              <w:top w:val="single" w:sz="4" w:space="0" w:color="auto"/>
              <w:left w:val="single" w:sz="4" w:space="0" w:color="auto"/>
              <w:bottom w:val="single" w:sz="4" w:space="0" w:color="auto"/>
            </w:tcBorders>
            <w:shd w:val="clear" w:color="auto" w:fill="FABF8F" w:themeFill="accent6" w:themeFillTint="99"/>
            <w:vAlign w:val="center"/>
          </w:tcPr>
          <w:p w:rsidR="004D137B" w:rsidRPr="00BD4F31" w:rsidRDefault="004D137B" w:rsidP="000E2405">
            <w:pPr>
              <w:pStyle w:val="cuadroCabe"/>
              <w:ind w:left="-84" w:right="-71"/>
              <w:jc w:val="center"/>
              <w:rPr>
                <w:szCs w:val="18"/>
                <w:lang w:val="eu-ES"/>
              </w:rPr>
            </w:pPr>
          </w:p>
        </w:tc>
        <w:tc>
          <w:tcPr>
            <w:tcW w:w="3090" w:type="dxa"/>
            <w:tcBorders>
              <w:top w:val="single" w:sz="4" w:space="0" w:color="auto"/>
              <w:bottom w:val="single" w:sz="4" w:space="0" w:color="auto"/>
            </w:tcBorders>
            <w:shd w:val="clear" w:color="auto" w:fill="FABF8F" w:themeFill="accent6" w:themeFillTint="99"/>
            <w:vAlign w:val="center"/>
          </w:tcPr>
          <w:p w:rsidR="004D137B" w:rsidRPr="00BD4F31" w:rsidRDefault="002D2EB2" w:rsidP="002D2EB2">
            <w:pPr>
              <w:pStyle w:val="cuadroCabe"/>
              <w:tabs>
                <w:tab w:val="clear" w:pos="2835"/>
              </w:tabs>
              <w:ind w:left="-70" w:right="-98"/>
              <w:jc w:val="left"/>
              <w:rPr>
                <w:szCs w:val="18"/>
                <w:lang w:val="eu-ES"/>
              </w:rPr>
            </w:pPr>
            <w:r w:rsidRPr="00BD4F31">
              <w:rPr>
                <w:szCs w:val="18"/>
                <w:lang w:val="eu-ES"/>
              </w:rPr>
              <w:t xml:space="preserve">Ondare garbia eta pasiboa, guztira </w:t>
            </w:r>
            <w:r w:rsidR="004D137B" w:rsidRPr="00BD4F31">
              <w:rPr>
                <w:szCs w:val="18"/>
                <w:lang w:val="eu-ES"/>
              </w:rPr>
              <w:t>(</w:t>
            </w:r>
            <w:r w:rsidR="004D137B" w:rsidRPr="002C2AA1">
              <w:rPr>
                <w:szCs w:val="18"/>
                <w:lang w:val="eu-ES"/>
              </w:rPr>
              <w:t>A+B+C</w:t>
            </w:r>
            <w:r w:rsidR="004D137B" w:rsidRPr="00BD4F31">
              <w:rPr>
                <w:szCs w:val="18"/>
                <w:lang w:val="eu-ES"/>
              </w:rPr>
              <w:t>)</w:t>
            </w:r>
          </w:p>
        </w:tc>
        <w:tc>
          <w:tcPr>
            <w:tcW w:w="745" w:type="dxa"/>
            <w:gridSpan w:val="2"/>
            <w:tcBorders>
              <w:top w:val="single" w:sz="4" w:space="0" w:color="auto"/>
              <w:bottom w:val="single" w:sz="4" w:space="0" w:color="auto"/>
            </w:tcBorders>
            <w:shd w:val="clear" w:color="auto" w:fill="FABF8F" w:themeFill="accent6" w:themeFillTint="99"/>
            <w:vAlign w:val="center"/>
          </w:tcPr>
          <w:p w:rsidR="004D137B" w:rsidRPr="00BD4F31" w:rsidRDefault="004D137B" w:rsidP="004D137B">
            <w:pPr>
              <w:pStyle w:val="cuadroCabe"/>
              <w:ind w:left="-70"/>
              <w:jc w:val="right"/>
              <w:rPr>
                <w:szCs w:val="18"/>
                <w:lang w:val="eu-ES"/>
              </w:rPr>
            </w:pPr>
            <w:r w:rsidRPr="00BD4F31">
              <w:rPr>
                <w:szCs w:val="18"/>
                <w:lang w:val="eu-ES"/>
              </w:rPr>
              <w:t>91.840</w:t>
            </w:r>
          </w:p>
        </w:tc>
      </w:tr>
    </w:tbl>
    <w:p w:rsidR="004D137B" w:rsidRPr="00BD4F31" w:rsidRDefault="004D137B" w:rsidP="004D137B">
      <w:pPr>
        <w:pStyle w:val="atitulo1"/>
        <w:rPr>
          <w:highlight w:val="yellow"/>
          <w:lang w:val="eu-ES"/>
        </w:rPr>
      </w:pPr>
    </w:p>
    <w:p w:rsidR="004D137B" w:rsidRPr="00BD4F31" w:rsidRDefault="004D137B" w:rsidP="000E2405">
      <w:pPr>
        <w:pStyle w:val="CuadroTtulo"/>
        <w:spacing w:before="60" w:after="120"/>
        <w:jc w:val="center"/>
        <w:rPr>
          <w:lang w:val="eu-ES"/>
        </w:rPr>
      </w:pPr>
      <w:r w:rsidRPr="00BD4F31">
        <w:rPr>
          <w:lang w:val="eu-ES"/>
        </w:rPr>
        <w:br w:type="page"/>
        <w:t>2014</w:t>
      </w:r>
      <w:r w:rsidR="00BC3693" w:rsidRPr="00BD4F31">
        <w:rPr>
          <w:lang w:val="eu-ES"/>
        </w:rPr>
        <w:t>ko abenduaren 31ko galeren eta irabazien kontua</w:t>
      </w:r>
      <w:r w:rsidRPr="00BD4F31">
        <w:rPr>
          <w:lang w:val="eu-ES"/>
        </w:rPr>
        <w:t xml:space="preserve"> </w:t>
      </w:r>
    </w:p>
    <w:tbl>
      <w:tblPr>
        <w:tblW w:w="8826" w:type="dxa"/>
        <w:tblInd w:w="70" w:type="dxa"/>
        <w:tblCellMar>
          <w:left w:w="70" w:type="dxa"/>
          <w:right w:w="70" w:type="dxa"/>
        </w:tblCellMar>
        <w:tblLook w:val="04A0" w:firstRow="1" w:lastRow="0" w:firstColumn="1" w:lastColumn="0" w:noHBand="0" w:noVBand="1"/>
      </w:tblPr>
      <w:tblGrid>
        <w:gridCol w:w="853"/>
        <w:gridCol w:w="7196"/>
        <w:gridCol w:w="777"/>
      </w:tblGrid>
      <w:tr w:rsidR="004D137B" w:rsidRPr="00BD4F31" w:rsidTr="009118B4">
        <w:trPr>
          <w:trHeight w:val="255"/>
        </w:trPr>
        <w:tc>
          <w:tcPr>
            <w:tcW w:w="853" w:type="dxa"/>
            <w:tcBorders>
              <w:top w:val="single" w:sz="4" w:space="0" w:color="auto"/>
              <w:left w:val="nil"/>
              <w:bottom w:val="single" w:sz="4" w:space="0" w:color="auto"/>
              <w:right w:val="nil"/>
            </w:tcBorders>
            <w:shd w:val="clear" w:color="auto" w:fill="FABF8F" w:themeFill="accent6" w:themeFillTint="99"/>
            <w:vAlign w:val="center"/>
          </w:tcPr>
          <w:p w:rsidR="004D137B" w:rsidRPr="00BD4F31" w:rsidRDefault="004D137B" w:rsidP="001E2496">
            <w:pPr>
              <w:pStyle w:val="cuadroCabe"/>
              <w:jc w:val="center"/>
              <w:rPr>
                <w:rFonts w:cs="Arial"/>
                <w:szCs w:val="18"/>
                <w:lang w:val="eu-ES"/>
              </w:rPr>
            </w:pPr>
          </w:p>
        </w:tc>
        <w:tc>
          <w:tcPr>
            <w:tcW w:w="7196" w:type="dxa"/>
            <w:tcBorders>
              <w:top w:val="single" w:sz="4" w:space="0" w:color="auto"/>
              <w:left w:val="nil"/>
              <w:bottom w:val="single" w:sz="4" w:space="0" w:color="auto"/>
              <w:right w:val="nil"/>
            </w:tcBorders>
            <w:shd w:val="clear" w:color="auto" w:fill="FABF8F" w:themeFill="accent6" w:themeFillTint="99"/>
            <w:vAlign w:val="center"/>
          </w:tcPr>
          <w:p w:rsidR="004D137B" w:rsidRPr="00BD4F31" w:rsidRDefault="004D137B" w:rsidP="00BC3693">
            <w:pPr>
              <w:pStyle w:val="cuadroCabe"/>
              <w:jc w:val="left"/>
              <w:rPr>
                <w:rFonts w:cs="Arial"/>
                <w:szCs w:val="18"/>
                <w:lang w:val="eu-ES"/>
              </w:rPr>
            </w:pPr>
            <w:r w:rsidRPr="00BD4F31">
              <w:rPr>
                <w:rFonts w:cs="Arial"/>
                <w:szCs w:val="18"/>
                <w:lang w:val="eu-ES"/>
              </w:rPr>
              <w:t>Des</w:t>
            </w:r>
            <w:r w:rsidR="00BC3693" w:rsidRPr="00BD4F31">
              <w:rPr>
                <w:rFonts w:cs="Arial"/>
                <w:szCs w:val="18"/>
                <w:lang w:val="eu-ES"/>
              </w:rPr>
              <w:t>kribapena</w:t>
            </w:r>
          </w:p>
        </w:tc>
        <w:tc>
          <w:tcPr>
            <w:tcW w:w="777" w:type="dxa"/>
            <w:tcBorders>
              <w:top w:val="single" w:sz="4" w:space="0" w:color="auto"/>
              <w:left w:val="nil"/>
              <w:bottom w:val="single" w:sz="4" w:space="0" w:color="auto"/>
              <w:right w:val="nil"/>
            </w:tcBorders>
            <w:shd w:val="clear" w:color="auto" w:fill="FABF8F" w:themeFill="accent6" w:themeFillTint="99"/>
            <w:vAlign w:val="center"/>
          </w:tcPr>
          <w:p w:rsidR="004D137B" w:rsidRPr="00BD4F31" w:rsidRDefault="004D137B" w:rsidP="004D137B">
            <w:pPr>
              <w:pStyle w:val="cuadroCabe"/>
              <w:ind w:left="-70"/>
              <w:jc w:val="right"/>
              <w:rPr>
                <w:rFonts w:cs="Arial"/>
                <w:szCs w:val="18"/>
                <w:lang w:val="eu-ES"/>
              </w:rPr>
            </w:pPr>
            <w:r w:rsidRPr="00BD4F31">
              <w:rPr>
                <w:rFonts w:cs="Arial"/>
                <w:szCs w:val="18"/>
                <w:lang w:val="eu-ES"/>
              </w:rPr>
              <w:t>2014</w:t>
            </w:r>
          </w:p>
        </w:tc>
      </w:tr>
      <w:tr w:rsidR="004D137B" w:rsidRPr="00BD4F31" w:rsidTr="004D137B">
        <w:trPr>
          <w:trHeight w:val="255"/>
        </w:trPr>
        <w:tc>
          <w:tcPr>
            <w:tcW w:w="853" w:type="dxa"/>
            <w:tcBorders>
              <w:top w:val="single" w:sz="4" w:space="0" w:color="auto"/>
              <w:left w:val="nil"/>
              <w:bottom w:val="single" w:sz="4" w:space="0" w:color="auto"/>
              <w:right w:val="nil"/>
            </w:tcBorders>
            <w:shd w:val="clear" w:color="auto" w:fill="FFFFFF" w:themeFill="background1"/>
            <w:vAlign w:val="center"/>
          </w:tcPr>
          <w:p w:rsidR="004D137B" w:rsidRPr="00BD4F31" w:rsidRDefault="004D137B" w:rsidP="001E2496">
            <w:pPr>
              <w:pStyle w:val="cuatexto"/>
              <w:jc w:val="center"/>
              <w:rPr>
                <w:rFonts w:ascii="Arial" w:hAnsi="Arial" w:cs="Arial"/>
                <w:sz w:val="18"/>
                <w:szCs w:val="18"/>
                <w:lang w:val="eu-ES"/>
              </w:rPr>
            </w:pPr>
          </w:p>
        </w:tc>
        <w:tc>
          <w:tcPr>
            <w:tcW w:w="7196" w:type="dxa"/>
            <w:tcBorders>
              <w:top w:val="single" w:sz="4" w:space="0" w:color="auto"/>
              <w:left w:val="nil"/>
              <w:bottom w:val="single" w:sz="4" w:space="0" w:color="auto"/>
              <w:right w:val="nil"/>
            </w:tcBorders>
            <w:shd w:val="clear" w:color="auto" w:fill="FFFFFF" w:themeFill="background1"/>
            <w:vAlign w:val="center"/>
          </w:tcPr>
          <w:p w:rsidR="004D137B" w:rsidRPr="00BD4F31" w:rsidRDefault="00BC3693" w:rsidP="004D137B">
            <w:pPr>
              <w:pStyle w:val="cuatexto"/>
              <w:numPr>
                <w:ilvl w:val="0"/>
                <w:numId w:val="36"/>
              </w:numPr>
              <w:tabs>
                <w:tab w:val="clear" w:pos="2835"/>
                <w:tab w:val="clear" w:pos="3969"/>
                <w:tab w:val="clear" w:pos="5103"/>
                <w:tab w:val="clear" w:pos="6237"/>
                <w:tab w:val="clear" w:pos="7371"/>
              </w:tabs>
              <w:ind w:left="309" w:hanging="266"/>
              <w:jc w:val="left"/>
              <w:rPr>
                <w:rFonts w:ascii="Arial" w:hAnsi="Arial" w:cs="Arial"/>
                <w:sz w:val="18"/>
                <w:szCs w:val="18"/>
                <w:lang w:val="eu-ES"/>
              </w:rPr>
            </w:pPr>
            <w:r w:rsidRPr="00BD4F31">
              <w:rPr>
                <w:rFonts w:ascii="Arial" w:hAnsi="Arial" w:cs="Arial"/>
                <w:sz w:val="18"/>
                <w:szCs w:val="18"/>
                <w:lang w:val="eu-ES"/>
              </w:rPr>
              <w:t>ERAGIKETA JARRAITUAK</w:t>
            </w:r>
          </w:p>
        </w:tc>
        <w:tc>
          <w:tcPr>
            <w:tcW w:w="777" w:type="dxa"/>
            <w:tcBorders>
              <w:top w:val="single" w:sz="4" w:space="0" w:color="auto"/>
              <w:left w:val="nil"/>
              <w:bottom w:val="single" w:sz="4" w:space="0" w:color="auto"/>
              <w:right w:val="nil"/>
            </w:tcBorders>
            <w:shd w:val="clear" w:color="auto" w:fill="FFFFFF" w:themeFill="background1"/>
            <w:vAlign w:val="center"/>
          </w:tcPr>
          <w:p w:rsidR="004D137B" w:rsidRPr="00BD4F31" w:rsidRDefault="004D137B" w:rsidP="004D137B">
            <w:pPr>
              <w:pStyle w:val="cuatexto"/>
              <w:ind w:left="197"/>
              <w:jc w:val="right"/>
              <w:rPr>
                <w:rFonts w:ascii="Arial" w:hAnsi="Arial" w:cs="Arial"/>
                <w:sz w:val="18"/>
                <w:szCs w:val="18"/>
                <w:lang w:val="eu-ES"/>
              </w:rPr>
            </w:pPr>
          </w:p>
        </w:tc>
      </w:tr>
      <w:tr w:rsidR="004D137B" w:rsidRPr="00BD4F31" w:rsidTr="004D137B">
        <w:trPr>
          <w:trHeight w:val="198"/>
        </w:trPr>
        <w:tc>
          <w:tcPr>
            <w:tcW w:w="853" w:type="dxa"/>
            <w:tcBorders>
              <w:top w:val="single" w:sz="4" w:space="0" w:color="auto"/>
              <w:left w:val="nil"/>
              <w:bottom w:val="single" w:sz="2" w:space="0" w:color="auto"/>
              <w:right w:val="nil"/>
            </w:tcBorders>
            <w:shd w:val="clear" w:color="auto" w:fill="FFFFFF" w:themeFill="background1"/>
            <w:vAlign w:val="center"/>
          </w:tcPr>
          <w:p w:rsidR="004D137B" w:rsidRPr="00BD4F31" w:rsidRDefault="004D137B" w:rsidP="001E2496">
            <w:pPr>
              <w:pStyle w:val="cuatexto"/>
              <w:jc w:val="center"/>
              <w:rPr>
                <w:lang w:val="eu-ES"/>
              </w:rPr>
            </w:pPr>
          </w:p>
        </w:tc>
        <w:tc>
          <w:tcPr>
            <w:tcW w:w="7196" w:type="dxa"/>
            <w:tcBorders>
              <w:top w:val="single" w:sz="4" w:space="0" w:color="auto"/>
              <w:left w:val="nil"/>
              <w:bottom w:val="single" w:sz="2" w:space="0" w:color="auto"/>
              <w:right w:val="nil"/>
            </w:tcBorders>
            <w:shd w:val="clear" w:color="auto" w:fill="FFFFFF" w:themeFill="background1"/>
            <w:vAlign w:val="center"/>
          </w:tcPr>
          <w:p w:rsidR="004D137B" w:rsidRPr="00BD4F31" w:rsidRDefault="004D137B" w:rsidP="00BC3693">
            <w:pPr>
              <w:pStyle w:val="cuatexto"/>
              <w:tabs>
                <w:tab w:val="clear" w:pos="2835"/>
                <w:tab w:val="clear" w:pos="3969"/>
                <w:tab w:val="clear" w:pos="5103"/>
                <w:tab w:val="clear" w:pos="6237"/>
                <w:tab w:val="clear" w:pos="7371"/>
              </w:tabs>
              <w:ind w:left="449"/>
              <w:jc w:val="left"/>
              <w:rPr>
                <w:lang w:val="eu-ES"/>
              </w:rPr>
            </w:pPr>
            <w:r w:rsidRPr="00BD4F31">
              <w:rPr>
                <w:lang w:val="eu-ES"/>
              </w:rPr>
              <w:t xml:space="preserve">1. </w:t>
            </w:r>
            <w:r w:rsidR="00BC3693" w:rsidRPr="00BD4F31">
              <w:rPr>
                <w:lang w:val="eu-ES"/>
              </w:rPr>
              <w:t>Negozio zifraren zenbateko garbia</w:t>
            </w:r>
          </w:p>
        </w:tc>
        <w:tc>
          <w:tcPr>
            <w:tcW w:w="777" w:type="dxa"/>
            <w:tcBorders>
              <w:top w:val="single" w:sz="4" w:space="0" w:color="auto"/>
              <w:left w:val="nil"/>
              <w:bottom w:val="single" w:sz="2" w:space="0" w:color="auto"/>
              <w:right w:val="nil"/>
            </w:tcBorders>
            <w:shd w:val="clear" w:color="auto" w:fill="FFFFFF" w:themeFill="background1"/>
            <w:vAlign w:val="center"/>
          </w:tcPr>
          <w:p w:rsidR="004D137B" w:rsidRPr="00BD4F31" w:rsidRDefault="004D137B" w:rsidP="004D137B">
            <w:pPr>
              <w:pStyle w:val="cuatexto"/>
              <w:ind w:left="-70"/>
              <w:jc w:val="right"/>
              <w:rPr>
                <w:lang w:val="eu-ES"/>
              </w:rPr>
            </w:pPr>
            <w:r w:rsidRPr="00BD4F31">
              <w:rPr>
                <w:lang w:val="eu-ES"/>
              </w:rPr>
              <w:t>259.386</w:t>
            </w:r>
          </w:p>
        </w:tc>
      </w:tr>
      <w:tr w:rsidR="004D137B" w:rsidRPr="00BD4F31" w:rsidTr="004D137B">
        <w:trPr>
          <w:trHeight w:val="198"/>
        </w:trPr>
        <w:tc>
          <w:tcPr>
            <w:tcW w:w="853" w:type="dxa"/>
            <w:tcBorders>
              <w:top w:val="single" w:sz="2" w:space="0" w:color="auto"/>
              <w:left w:val="nil"/>
              <w:bottom w:val="single" w:sz="4" w:space="0" w:color="auto"/>
              <w:right w:val="nil"/>
            </w:tcBorders>
            <w:shd w:val="clear" w:color="auto" w:fill="FFFFFF" w:themeFill="background1"/>
            <w:vAlign w:val="center"/>
          </w:tcPr>
          <w:p w:rsidR="004D137B" w:rsidRPr="00BD4F31" w:rsidRDefault="004D137B" w:rsidP="001E2496">
            <w:pPr>
              <w:pStyle w:val="cuatexto"/>
              <w:jc w:val="center"/>
              <w:rPr>
                <w:sz w:val="16"/>
                <w:szCs w:val="16"/>
                <w:lang w:val="eu-ES"/>
              </w:rPr>
            </w:pPr>
            <w:r w:rsidRPr="00BD4F31">
              <w:rPr>
                <w:sz w:val="16"/>
                <w:szCs w:val="16"/>
                <w:lang w:val="eu-ES"/>
              </w:rPr>
              <w:t>705</w:t>
            </w:r>
          </w:p>
        </w:tc>
        <w:tc>
          <w:tcPr>
            <w:tcW w:w="7196" w:type="dxa"/>
            <w:tcBorders>
              <w:top w:val="single" w:sz="2" w:space="0" w:color="auto"/>
              <w:left w:val="nil"/>
              <w:bottom w:val="single" w:sz="4" w:space="0" w:color="auto"/>
              <w:right w:val="nil"/>
            </w:tcBorders>
            <w:shd w:val="clear" w:color="auto" w:fill="FFFFFF" w:themeFill="background1"/>
            <w:vAlign w:val="center"/>
          </w:tcPr>
          <w:p w:rsidR="004D137B" w:rsidRPr="00BD4F31" w:rsidRDefault="004D137B" w:rsidP="00BC3693">
            <w:pPr>
              <w:pStyle w:val="cuatexto"/>
              <w:ind w:left="687"/>
              <w:jc w:val="left"/>
              <w:rPr>
                <w:sz w:val="16"/>
                <w:szCs w:val="16"/>
                <w:lang w:val="eu-ES"/>
              </w:rPr>
            </w:pPr>
            <w:r w:rsidRPr="00BD4F31">
              <w:rPr>
                <w:sz w:val="16"/>
                <w:szCs w:val="16"/>
                <w:lang w:val="eu-ES"/>
              </w:rPr>
              <w:t xml:space="preserve">b) </w:t>
            </w:r>
            <w:r w:rsidR="00BC3693" w:rsidRPr="00BD4F31">
              <w:rPr>
                <w:sz w:val="16"/>
                <w:szCs w:val="16"/>
                <w:lang w:val="eu-ES"/>
              </w:rPr>
              <w:t>Zerbitzuak ematea</w:t>
            </w:r>
          </w:p>
        </w:tc>
        <w:tc>
          <w:tcPr>
            <w:tcW w:w="777" w:type="dxa"/>
            <w:tcBorders>
              <w:top w:val="single" w:sz="2" w:space="0" w:color="auto"/>
              <w:left w:val="nil"/>
              <w:bottom w:val="single" w:sz="4" w:space="0" w:color="auto"/>
              <w:right w:val="nil"/>
            </w:tcBorders>
            <w:shd w:val="clear" w:color="auto" w:fill="FFFFFF" w:themeFill="background1"/>
            <w:vAlign w:val="center"/>
          </w:tcPr>
          <w:p w:rsidR="004D137B" w:rsidRPr="00BD4F31" w:rsidRDefault="004D137B" w:rsidP="004D137B">
            <w:pPr>
              <w:pStyle w:val="cuatexto"/>
              <w:ind w:left="-70"/>
              <w:jc w:val="right"/>
              <w:rPr>
                <w:sz w:val="16"/>
                <w:szCs w:val="16"/>
                <w:lang w:val="eu-ES"/>
              </w:rPr>
            </w:pPr>
            <w:r w:rsidRPr="00BD4F31">
              <w:rPr>
                <w:sz w:val="16"/>
                <w:szCs w:val="16"/>
                <w:lang w:val="eu-ES"/>
              </w:rPr>
              <w:t>259.386</w:t>
            </w:r>
          </w:p>
        </w:tc>
      </w:tr>
      <w:tr w:rsidR="004D137B" w:rsidRPr="00BD4F31" w:rsidTr="004D137B">
        <w:trPr>
          <w:trHeight w:val="198"/>
        </w:trPr>
        <w:tc>
          <w:tcPr>
            <w:tcW w:w="853" w:type="dxa"/>
            <w:tcBorders>
              <w:top w:val="single" w:sz="4" w:space="0" w:color="auto"/>
              <w:left w:val="nil"/>
              <w:bottom w:val="single" w:sz="2" w:space="0" w:color="auto"/>
              <w:right w:val="nil"/>
            </w:tcBorders>
            <w:shd w:val="clear" w:color="auto" w:fill="FFFFFF" w:themeFill="background1"/>
            <w:vAlign w:val="center"/>
          </w:tcPr>
          <w:p w:rsidR="004D137B" w:rsidRPr="00BD4F31" w:rsidRDefault="004D137B" w:rsidP="001E2496">
            <w:pPr>
              <w:pStyle w:val="cuatexto"/>
              <w:jc w:val="center"/>
              <w:rPr>
                <w:lang w:val="eu-ES"/>
              </w:rPr>
            </w:pPr>
          </w:p>
        </w:tc>
        <w:tc>
          <w:tcPr>
            <w:tcW w:w="7196" w:type="dxa"/>
            <w:tcBorders>
              <w:top w:val="single" w:sz="4" w:space="0" w:color="auto"/>
              <w:left w:val="nil"/>
              <w:bottom w:val="single" w:sz="2" w:space="0" w:color="auto"/>
              <w:right w:val="nil"/>
            </w:tcBorders>
            <w:shd w:val="clear" w:color="auto" w:fill="FFFFFF" w:themeFill="background1"/>
            <w:vAlign w:val="center"/>
          </w:tcPr>
          <w:p w:rsidR="004D137B" w:rsidRPr="00BD4F31" w:rsidRDefault="004D137B" w:rsidP="00BC3693">
            <w:pPr>
              <w:pStyle w:val="cuatexto"/>
              <w:ind w:left="449"/>
              <w:jc w:val="left"/>
              <w:rPr>
                <w:lang w:val="eu-ES"/>
              </w:rPr>
            </w:pPr>
            <w:r w:rsidRPr="00BD4F31">
              <w:rPr>
                <w:lang w:val="eu-ES"/>
              </w:rPr>
              <w:t xml:space="preserve">4. </w:t>
            </w:r>
            <w:r w:rsidR="00BC3693" w:rsidRPr="00BD4F31">
              <w:rPr>
                <w:lang w:val="eu-ES"/>
              </w:rPr>
              <w:t>Hornidurak</w:t>
            </w:r>
          </w:p>
        </w:tc>
        <w:tc>
          <w:tcPr>
            <w:tcW w:w="777" w:type="dxa"/>
            <w:tcBorders>
              <w:top w:val="single" w:sz="4" w:space="0" w:color="auto"/>
              <w:left w:val="nil"/>
              <w:bottom w:val="single" w:sz="2" w:space="0" w:color="auto"/>
              <w:right w:val="nil"/>
            </w:tcBorders>
            <w:shd w:val="clear" w:color="auto" w:fill="FFFFFF" w:themeFill="background1"/>
            <w:vAlign w:val="center"/>
          </w:tcPr>
          <w:p w:rsidR="004D137B" w:rsidRPr="00BD4F31" w:rsidRDefault="004D137B" w:rsidP="004D137B">
            <w:pPr>
              <w:pStyle w:val="cuatexto"/>
              <w:ind w:left="-70"/>
              <w:jc w:val="right"/>
              <w:rPr>
                <w:lang w:val="eu-ES"/>
              </w:rPr>
            </w:pPr>
            <w:r w:rsidRPr="00BD4F31">
              <w:rPr>
                <w:lang w:val="eu-ES"/>
              </w:rPr>
              <w:t>-22.701</w:t>
            </w:r>
          </w:p>
        </w:tc>
      </w:tr>
      <w:tr w:rsidR="004D137B" w:rsidRPr="00BD4F31" w:rsidTr="004D137B">
        <w:trPr>
          <w:trHeight w:val="198"/>
        </w:trPr>
        <w:tc>
          <w:tcPr>
            <w:tcW w:w="853" w:type="dxa"/>
            <w:tcBorders>
              <w:top w:val="single" w:sz="2" w:space="0" w:color="auto"/>
              <w:left w:val="nil"/>
              <w:bottom w:val="single" w:sz="2" w:space="0" w:color="auto"/>
              <w:right w:val="nil"/>
            </w:tcBorders>
            <w:shd w:val="clear" w:color="auto" w:fill="FFFFFF" w:themeFill="background1"/>
            <w:vAlign w:val="center"/>
          </w:tcPr>
          <w:p w:rsidR="004D137B" w:rsidRPr="00BD4F31" w:rsidRDefault="004D137B" w:rsidP="001E2496">
            <w:pPr>
              <w:pStyle w:val="cuatexto"/>
              <w:jc w:val="center"/>
              <w:rPr>
                <w:sz w:val="16"/>
                <w:szCs w:val="16"/>
                <w:lang w:val="eu-ES"/>
              </w:rPr>
            </w:pPr>
            <w:r w:rsidRPr="00BD4F31">
              <w:rPr>
                <w:sz w:val="16"/>
                <w:szCs w:val="16"/>
                <w:lang w:val="eu-ES"/>
              </w:rPr>
              <w:t>600</w:t>
            </w:r>
          </w:p>
        </w:tc>
        <w:tc>
          <w:tcPr>
            <w:tcW w:w="7196" w:type="dxa"/>
            <w:tcBorders>
              <w:top w:val="single" w:sz="2" w:space="0" w:color="auto"/>
              <w:left w:val="nil"/>
              <w:bottom w:val="single" w:sz="2" w:space="0" w:color="auto"/>
              <w:right w:val="nil"/>
            </w:tcBorders>
            <w:shd w:val="clear" w:color="auto" w:fill="FFFFFF" w:themeFill="background1"/>
            <w:vAlign w:val="center"/>
          </w:tcPr>
          <w:p w:rsidR="004D137B" w:rsidRPr="00BD4F31" w:rsidRDefault="004D137B" w:rsidP="00BC3693">
            <w:pPr>
              <w:pStyle w:val="cuatexto"/>
              <w:ind w:left="687"/>
              <w:jc w:val="left"/>
              <w:rPr>
                <w:sz w:val="16"/>
                <w:szCs w:val="16"/>
                <w:lang w:val="eu-ES"/>
              </w:rPr>
            </w:pPr>
            <w:r w:rsidRPr="00BD4F31">
              <w:rPr>
                <w:sz w:val="16"/>
                <w:szCs w:val="16"/>
                <w:lang w:val="eu-ES"/>
              </w:rPr>
              <w:t xml:space="preserve">a) </w:t>
            </w:r>
            <w:r w:rsidR="00BC3693" w:rsidRPr="00BD4F31">
              <w:rPr>
                <w:sz w:val="16"/>
                <w:szCs w:val="16"/>
                <w:lang w:val="eu-ES"/>
              </w:rPr>
              <w:t>Salgaien kontsumoa</w:t>
            </w:r>
          </w:p>
        </w:tc>
        <w:tc>
          <w:tcPr>
            <w:tcW w:w="777" w:type="dxa"/>
            <w:tcBorders>
              <w:top w:val="single" w:sz="2" w:space="0" w:color="auto"/>
              <w:left w:val="nil"/>
              <w:bottom w:val="single" w:sz="2" w:space="0" w:color="auto"/>
              <w:right w:val="nil"/>
            </w:tcBorders>
            <w:shd w:val="clear" w:color="auto" w:fill="FFFFFF" w:themeFill="background1"/>
            <w:vAlign w:val="center"/>
          </w:tcPr>
          <w:p w:rsidR="004D137B" w:rsidRPr="00BD4F31" w:rsidRDefault="004D137B" w:rsidP="004D137B">
            <w:pPr>
              <w:pStyle w:val="cuatexto"/>
              <w:ind w:left="-70"/>
              <w:jc w:val="right"/>
              <w:rPr>
                <w:sz w:val="16"/>
                <w:szCs w:val="16"/>
                <w:lang w:val="eu-ES"/>
              </w:rPr>
            </w:pPr>
            <w:r w:rsidRPr="00BD4F31">
              <w:rPr>
                <w:sz w:val="16"/>
                <w:szCs w:val="16"/>
                <w:lang w:val="eu-ES"/>
              </w:rPr>
              <w:t>-3.730</w:t>
            </w:r>
          </w:p>
        </w:tc>
      </w:tr>
      <w:tr w:rsidR="004D137B" w:rsidRPr="00BD4F31" w:rsidTr="004D137B">
        <w:trPr>
          <w:trHeight w:val="198"/>
        </w:trPr>
        <w:tc>
          <w:tcPr>
            <w:tcW w:w="853" w:type="dxa"/>
            <w:tcBorders>
              <w:top w:val="single" w:sz="2" w:space="0" w:color="auto"/>
              <w:left w:val="nil"/>
              <w:bottom w:val="single" w:sz="2" w:space="0" w:color="auto"/>
              <w:right w:val="nil"/>
            </w:tcBorders>
            <w:shd w:val="clear" w:color="auto" w:fill="FFFFFF" w:themeFill="background1"/>
            <w:vAlign w:val="center"/>
          </w:tcPr>
          <w:p w:rsidR="004D137B" w:rsidRPr="00BD4F31" w:rsidRDefault="004D137B" w:rsidP="001E2496">
            <w:pPr>
              <w:pStyle w:val="cuatexto"/>
              <w:jc w:val="center"/>
              <w:rPr>
                <w:sz w:val="16"/>
                <w:szCs w:val="16"/>
                <w:lang w:val="eu-ES"/>
              </w:rPr>
            </w:pPr>
            <w:r w:rsidRPr="00BD4F31">
              <w:rPr>
                <w:sz w:val="16"/>
                <w:szCs w:val="16"/>
                <w:lang w:val="eu-ES"/>
              </w:rPr>
              <w:t>602</w:t>
            </w:r>
          </w:p>
        </w:tc>
        <w:tc>
          <w:tcPr>
            <w:tcW w:w="7196" w:type="dxa"/>
            <w:tcBorders>
              <w:top w:val="single" w:sz="2" w:space="0" w:color="auto"/>
              <w:left w:val="nil"/>
              <w:bottom w:val="single" w:sz="2" w:space="0" w:color="auto"/>
              <w:right w:val="nil"/>
            </w:tcBorders>
            <w:shd w:val="clear" w:color="auto" w:fill="FFFFFF" w:themeFill="background1"/>
            <w:vAlign w:val="center"/>
          </w:tcPr>
          <w:p w:rsidR="004D137B" w:rsidRPr="00BD4F31" w:rsidRDefault="004D137B" w:rsidP="00BC3693">
            <w:pPr>
              <w:pStyle w:val="cuatexto"/>
              <w:ind w:left="687"/>
              <w:jc w:val="left"/>
              <w:rPr>
                <w:sz w:val="16"/>
                <w:szCs w:val="16"/>
                <w:lang w:val="eu-ES"/>
              </w:rPr>
            </w:pPr>
            <w:r w:rsidRPr="00BD4F31">
              <w:rPr>
                <w:sz w:val="16"/>
                <w:szCs w:val="16"/>
                <w:lang w:val="eu-ES"/>
              </w:rPr>
              <w:t xml:space="preserve">b) </w:t>
            </w:r>
            <w:r w:rsidR="00BC3693" w:rsidRPr="00BD4F31">
              <w:rPr>
                <w:sz w:val="16"/>
                <w:szCs w:val="16"/>
                <w:lang w:val="eu-ES"/>
              </w:rPr>
              <w:t xml:space="preserve">Lehengaien eta beste gai kontsumigarri batzuen kontsumoa </w:t>
            </w:r>
          </w:p>
        </w:tc>
        <w:tc>
          <w:tcPr>
            <w:tcW w:w="777" w:type="dxa"/>
            <w:tcBorders>
              <w:top w:val="single" w:sz="2" w:space="0" w:color="auto"/>
              <w:left w:val="nil"/>
              <w:bottom w:val="single" w:sz="2" w:space="0" w:color="auto"/>
              <w:right w:val="nil"/>
            </w:tcBorders>
            <w:shd w:val="clear" w:color="auto" w:fill="FFFFFF" w:themeFill="background1"/>
            <w:vAlign w:val="center"/>
          </w:tcPr>
          <w:p w:rsidR="004D137B" w:rsidRPr="00BD4F31" w:rsidRDefault="004D137B" w:rsidP="004D137B">
            <w:pPr>
              <w:pStyle w:val="cuatexto"/>
              <w:ind w:left="-70"/>
              <w:jc w:val="right"/>
              <w:rPr>
                <w:sz w:val="16"/>
                <w:szCs w:val="16"/>
                <w:lang w:val="eu-ES"/>
              </w:rPr>
            </w:pPr>
            <w:r w:rsidRPr="00BD4F31">
              <w:rPr>
                <w:sz w:val="16"/>
                <w:szCs w:val="16"/>
                <w:lang w:val="eu-ES"/>
              </w:rPr>
              <w:t>-13.724</w:t>
            </w:r>
          </w:p>
        </w:tc>
      </w:tr>
      <w:tr w:rsidR="004D137B" w:rsidRPr="00BD4F31" w:rsidTr="004D137B">
        <w:trPr>
          <w:trHeight w:val="198"/>
        </w:trPr>
        <w:tc>
          <w:tcPr>
            <w:tcW w:w="853" w:type="dxa"/>
            <w:tcBorders>
              <w:top w:val="single" w:sz="2" w:space="0" w:color="auto"/>
              <w:left w:val="nil"/>
              <w:bottom w:val="single" w:sz="4" w:space="0" w:color="auto"/>
              <w:right w:val="nil"/>
            </w:tcBorders>
            <w:shd w:val="clear" w:color="auto" w:fill="FFFFFF" w:themeFill="background1"/>
            <w:vAlign w:val="center"/>
          </w:tcPr>
          <w:p w:rsidR="004D137B" w:rsidRPr="00BD4F31" w:rsidRDefault="004D137B" w:rsidP="001E2496">
            <w:pPr>
              <w:pStyle w:val="cuatexto"/>
              <w:jc w:val="center"/>
              <w:rPr>
                <w:sz w:val="16"/>
                <w:szCs w:val="16"/>
                <w:lang w:val="eu-ES"/>
              </w:rPr>
            </w:pPr>
            <w:r w:rsidRPr="00BD4F31">
              <w:rPr>
                <w:sz w:val="16"/>
                <w:szCs w:val="16"/>
                <w:lang w:val="eu-ES"/>
              </w:rPr>
              <w:t>607</w:t>
            </w:r>
          </w:p>
        </w:tc>
        <w:tc>
          <w:tcPr>
            <w:tcW w:w="7196" w:type="dxa"/>
            <w:tcBorders>
              <w:top w:val="single" w:sz="2" w:space="0" w:color="auto"/>
              <w:left w:val="nil"/>
              <w:bottom w:val="single" w:sz="4" w:space="0" w:color="auto"/>
              <w:right w:val="nil"/>
            </w:tcBorders>
            <w:shd w:val="clear" w:color="auto" w:fill="FFFFFF" w:themeFill="background1"/>
            <w:vAlign w:val="center"/>
          </w:tcPr>
          <w:p w:rsidR="004D137B" w:rsidRPr="00BD4F31" w:rsidRDefault="004D137B" w:rsidP="00BC3693">
            <w:pPr>
              <w:pStyle w:val="cuatexto"/>
              <w:ind w:left="687"/>
              <w:jc w:val="left"/>
              <w:rPr>
                <w:sz w:val="16"/>
                <w:szCs w:val="16"/>
                <w:lang w:val="eu-ES"/>
              </w:rPr>
            </w:pPr>
            <w:r w:rsidRPr="00BD4F31">
              <w:rPr>
                <w:sz w:val="16"/>
                <w:szCs w:val="16"/>
                <w:lang w:val="eu-ES"/>
              </w:rPr>
              <w:t xml:space="preserve">c) </w:t>
            </w:r>
            <w:r w:rsidR="00BC3693" w:rsidRPr="00BD4F31">
              <w:rPr>
                <w:sz w:val="16"/>
                <w:szCs w:val="16"/>
                <w:lang w:val="eu-ES"/>
              </w:rPr>
              <w:t>Beste enpresa batzuek egindako lanak</w:t>
            </w:r>
          </w:p>
        </w:tc>
        <w:tc>
          <w:tcPr>
            <w:tcW w:w="777" w:type="dxa"/>
            <w:tcBorders>
              <w:top w:val="single" w:sz="2" w:space="0" w:color="auto"/>
              <w:left w:val="nil"/>
              <w:bottom w:val="single" w:sz="4" w:space="0" w:color="auto"/>
              <w:right w:val="nil"/>
            </w:tcBorders>
            <w:shd w:val="clear" w:color="auto" w:fill="FFFFFF" w:themeFill="background1"/>
            <w:vAlign w:val="center"/>
          </w:tcPr>
          <w:p w:rsidR="004D137B" w:rsidRPr="00BD4F31" w:rsidRDefault="004D137B" w:rsidP="004D137B">
            <w:pPr>
              <w:pStyle w:val="cuatexto"/>
              <w:ind w:left="-70"/>
              <w:jc w:val="right"/>
              <w:rPr>
                <w:sz w:val="16"/>
                <w:szCs w:val="16"/>
                <w:lang w:val="eu-ES"/>
              </w:rPr>
            </w:pPr>
            <w:r w:rsidRPr="00BD4F31">
              <w:rPr>
                <w:sz w:val="16"/>
                <w:szCs w:val="16"/>
                <w:lang w:val="eu-ES"/>
              </w:rPr>
              <w:t>-5.246</w:t>
            </w:r>
          </w:p>
        </w:tc>
      </w:tr>
      <w:tr w:rsidR="004D137B" w:rsidRPr="00BD4F31" w:rsidTr="004D137B">
        <w:trPr>
          <w:trHeight w:val="198"/>
        </w:trPr>
        <w:tc>
          <w:tcPr>
            <w:tcW w:w="853" w:type="dxa"/>
            <w:tcBorders>
              <w:top w:val="single" w:sz="4" w:space="0" w:color="auto"/>
              <w:left w:val="nil"/>
              <w:bottom w:val="single" w:sz="2" w:space="0" w:color="auto"/>
              <w:right w:val="nil"/>
            </w:tcBorders>
            <w:shd w:val="clear" w:color="auto" w:fill="FFFFFF" w:themeFill="background1"/>
            <w:vAlign w:val="center"/>
          </w:tcPr>
          <w:p w:rsidR="004D137B" w:rsidRPr="00BD4F31" w:rsidRDefault="004D137B" w:rsidP="001E2496">
            <w:pPr>
              <w:pStyle w:val="cuatexto"/>
              <w:jc w:val="center"/>
              <w:rPr>
                <w:lang w:val="eu-ES"/>
              </w:rPr>
            </w:pPr>
          </w:p>
        </w:tc>
        <w:tc>
          <w:tcPr>
            <w:tcW w:w="7196" w:type="dxa"/>
            <w:tcBorders>
              <w:top w:val="single" w:sz="4" w:space="0" w:color="auto"/>
              <w:left w:val="nil"/>
              <w:bottom w:val="single" w:sz="2" w:space="0" w:color="auto"/>
              <w:right w:val="nil"/>
            </w:tcBorders>
            <w:shd w:val="clear" w:color="auto" w:fill="FFFFFF" w:themeFill="background1"/>
            <w:vAlign w:val="center"/>
          </w:tcPr>
          <w:p w:rsidR="004D137B" w:rsidRPr="00BD4F31" w:rsidRDefault="004D137B" w:rsidP="00250BDF">
            <w:pPr>
              <w:pStyle w:val="cuatexto"/>
              <w:ind w:left="449"/>
              <w:jc w:val="left"/>
              <w:rPr>
                <w:lang w:val="eu-ES"/>
              </w:rPr>
            </w:pPr>
            <w:r w:rsidRPr="00BD4F31">
              <w:rPr>
                <w:lang w:val="eu-ES"/>
              </w:rPr>
              <w:t xml:space="preserve">5. </w:t>
            </w:r>
            <w:r w:rsidR="00250BDF" w:rsidRPr="00BD4F31">
              <w:rPr>
                <w:lang w:val="eu-ES"/>
              </w:rPr>
              <w:t>Ustiapeneko beste diru-sarrera batzuk</w:t>
            </w:r>
          </w:p>
        </w:tc>
        <w:tc>
          <w:tcPr>
            <w:tcW w:w="777" w:type="dxa"/>
            <w:tcBorders>
              <w:top w:val="single" w:sz="4" w:space="0" w:color="auto"/>
              <w:left w:val="nil"/>
              <w:bottom w:val="single" w:sz="2" w:space="0" w:color="auto"/>
              <w:right w:val="nil"/>
            </w:tcBorders>
            <w:shd w:val="clear" w:color="auto" w:fill="FFFFFF" w:themeFill="background1"/>
            <w:vAlign w:val="center"/>
          </w:tcPr>
          <w:p w:rsidR="004D137B" w:rsidRPr="00BD4F31" w:rsidRDefault="004D137B" w:rsidP="004D137B">
            <w:pPr>
              <w:pStyle w:val="cuatexto"/>
              <w:ind w:left="-70"/>
              <w:jc w:val="right"/>
              <w:rPr>
                <w:lang w:val="eu-ES"/>
              </w:rPr>
            </w:pPr>
            <w:r w:rsidRPr="00BD4F31">
              <w:rPr>
                <w:lang w:val="eu-ES"/>
              </w:rPr>
              <w:t>166.648</w:t>
            </w:r>
          </w:p>
        </w:tc>
      </w:tr>
      <w:tr w:rsidR="004D137B" w:rsidRPr="00BD4F31" w:rsidTr="00F030F1">
        <w:trPr>
          <w:trHeight w:val="198"/>
        </w:trPr>
        <w:tc>
          <w:tcPr>
            <w:tcW w:w="853" w:type="dxa"/>
            <w:tcBorders>
              <w:top w:val="single" w:sz="2" w:space="0" w:color="auto"/>
              <w:left w:val="nil"/>
              <w:bottom w:val="single" w:sz="4" w:space="0" w:color="auto"/>
              <w:right w:val="nil"/>
            </w:tcBorders>
            <w:shd w:val="clear" w:color="auto" w:fill="FFFFFF" w:themeFill="background1"/>
            <w:vAlign w:val="center"/>
          </w:tcPr>
          <w:p w:rsidR="004D137B" w:rsidRPr="00BD4F31" w:rsidRDefault="004D137B" w:rsidP="001E2496">
            <w:pPr>
              <w:pStyle w:val="cuatexto"/>
              <w:jc w:val="center"/>
              <w:rPr>
                <w:sz w:val="16"/>
                <w:szCs w:val="16"/>
                <w:lang w:val="eu-ES"/>
              </w:rPr>
            </w:pPr>
            <w:r w:rsidRPr="00BD4F31">
              <w:rPr>
                <w:sz w:val="16"/>
                <w:szCs w:val="16"/>
                <w:lang w:val="eu-ES"/>
              </w:rPr>
              <w:t>75</w:t>
            </w:r>
          </w:p>
        </w:tc>
        <w:tc>
          <w:tcPr>
            <w:tcW w:w="7196" w:type="dxa"/>
            <w:tcBorders>
              <w:top w:val="single" w:sz="2" w:space="0" w:color="auto"/>
              <w:left w:val="nil"/>
              <w:bottom w:val="single" w:sz="4" w:space="0" w:color="auto"/>
              <w:right w:val="nil"/>
            </w:tcBorders>
            <w:shd w:val="clear" w:color="auto" w:fill="FFFFFF" w:themeFill="background1"/>
            <w:vAlign w:val="center"/>
          </w:tcPr>
          <w:p w:rsidR="004D137B" w:rsidRPr="00BD4F31" w:rsidRDefault="004D137B" w:rsidP="00655A99">
            <w:pPr>
              <w:pStyle w:val="cuatexto"/>
              <w:ind w:left="687"/>
              <w:jc w:val="left"/>
              <w:rPr>
                <w:sz w:val="16"/>
                <w:szCs w:val="16"/>
                <w:lang w:val="eu-ES"/>
              </w:rPr>
            </w:pPr>
            <w:r w:rsidRPr="00BD4F31">
              <w:rPr>
                <w:sz w:val="16"/>
                <w:szCs w:val="16"/>
                <w:lang w:val="eu-ES"/>
              </w:rPr>
              <w:t xml:space="preserve">a) </w:t>
            </w:r>
            <w:r w:rsidR="00655A99" w:rsidRPr="00BD4F31">
              <w:rPr>
                <w:sz w:val="16"/>
                <w:szCs w:val="16"/>
                <w:lang w:val="eu-ES"/>
              </w:rPr>
              <w:t>Diru-sarrera osagarriak eta kudeaketa arrunteko beste batzuk</w:t>
            </w:r>
          </w:p>
        </w:tc>
        <w:tc>
          <w:tcPr>
            <w:tcW w:w="777" w:type="dxa"/>
            <w:tcBorders>
              <w:top w:val="single" w:sz="2" w:space="0" w:color="auto"/>
              <w:left w:val="nil"/>
              <w:bottom w:val="single" w:sz="4" w:space="0" w:color="auto"/>
              <w:right w:val="nil"/>
            </w:tcBorders>
            <w:shd w:val="clear" w:color="auto" w:fill="FFFFFF" w:themeFill="background1"/>
            <w:vAlign w:val="center"/>
          </w:tcPr>
          <w:p w:rsidR="004D137B" w:rsidRPr="00BD4F31" w:rsidRDefault="004D137B" w:rsidP="004D137B">
            <w:pPr>
              <w:pStyle w:val="cuatexto"/>
              <w:ind w:left="-70"/>
              <w:jc w:val="right"/>
              <w:rPr>
                <w:sz w:val="16"/>
                <w:szCs w:val="16"/>
                <w:lang w:val="eu-ES"/>
              </w:rPr>
            </w:pPr>
            <w:r w:rsidRPr="00BD4F31">
              <w:rPr>
                <w:sz w:val="16"/>
                <w:szCs w:val="16"/>
                <w:lang w:val="eu-ES"/>
              </w:rPr>
              <w:t>166.648</w:t>
            </w:r>
          </w:p>
        </w:tc>
      </w:tr>
      <w:tr w:rsidR="004D137B" w:rsidRPr="00BD4F31" w:rsidTr="004D137B">
        <w:trPr>
          <w:trHeight w:val="198"/>
        </w:trPr>
        <w:tc>
          <w:tcPr>
            <w:tcW w:w="853" w:type="dxa"/>
            <w:tcBorders>
              <w:top w:val="single" w:sz="4" w:space="0" w:color="auto"/>
              <w:left w:val="nil"/>
              <w:bottom w:val="single" w:sz="2" w:space="0" w:color="auto"/>
              <w:right w:val="nil"/>
            </w:tcBorders>
            <w:shd w:val="clear" w:color="auto" w:fill="FFFFFF" w:themeFill="background1"/>
            <w:vAlign w:val="center"/>
          </w:tcPr>
          <w:p w:rsidR="004D137B" w:rsidRPr="00BD4F31" w:rsidRDefault="004D137B" w:rsidP="001E2496">
            <w:pPr>
              <w:pStyle w:val="cuatexto"/>
              <w:jc w:val="center"/>
              <w:rPr>
                <w:lang w:val="eu-ES"/>
              </w:rPr>
            </w:pPr>
          </w:p>
        </w:tc>
        <w:tc>
          <w:tcPr>
            <w:tcW w:w="7196" w:type="dxa"/>
            <w:tcBorders>
              <w:top w:val="single" w:sz="4" w:space="0" w:color="auto"/>
              <w:left w:val="nil"/>
              <w:bottom w:val="single" w:sz="2" w:space="0" w:color="auto"/>
              <w:right w:val="nil"/>
            </w:tcBorders>
            <w:shd w:val="clear" w:color="auto" w:fill="FFFFFF" w:themeFill="background1"/>
            <w:vAlign w:val="center"/>
          </w:tcPr>
          <w:p w:rsidR="004D137B" w:rsidRPr="00BD4F31" w:rsidRDefault="004D137B" w:rsidP="00250BDF">
            <w:pPr>
              <w:pStyle w:val="cuatexto"/>
              <w:ind w:left="449"/>
              <w:jc w:val="left"/>
              <w:rPr>
                <w:lang w:val="eu-ES"/>
              </w:rPr>
            </w:pPr>
            <w:r w:rsidRPr="00BD4F31">
              <w:rPr>
                <w:lang w:val="eu-ES"/>
              </w:rPr>
              <w:t xml:space="preserve">6. </w:t>
            </w:r>
            <w:r w:rsidR="00250BDF" w:rsidRPr="00BD4F31">
              <w:rPr>
                <w:lang w:val="eu-ES"/>
              </w:rPr>
              <w:t>Langile-gastuak</w:t>
            </w:r>
          </w:p>
        </w:tc>
        <w:tc>
          <w:tcPr>
            <w:tcW w:w="777" w:type="dxa"/>
            <w:tcBorders>
              <w:top w:val="single" w:sz="4" w:space="0" w:color="auto"/>
              <w:left w:val="nil"/>
              <w:bottom w:val="single" w:sz="2" w:space="0" w:color="auto"/>
              <w:right w:val="nil"/>
            </w:tcBorders>
            <w:shd w:val="clear" w:color="auto" w:fill="FFFFFF" w:themeFill="background1"/>
            <w:vAlign w:val="center"/>
          </w:tcPr>
          <w:p w:rsidR="004D137B" w:rsidRPr="00BD4F31" w:rsidRDefault="004D137B" w:rsidP="004D137B">
            <w:pPr>
              <w:pStyle w:val="cuatexto"/>
              <w:ind w:left="-70"/>
              <w:jc w:val="right"/>
              <w:rPr>
                <w:lang w:val="eu-ES"/>
              </w:rPr>
            </w:pPr>
            <w:r w:rsidRPr="00BD4F31">
              <w:rPr>
                <w:lang w:val="eu-ES"/>
              </w:rPr>
              <w:t>-205.570</w:t>
            </w:r>
          </w:p>
        </w:tc>
      </w:tr>
      <w:tr w:rsidR="004D137B" w:rsidRPr="00BD4F31" w:rsidTr="004D137B">
        <w:trPr>
          <w:trHeight w:val="198"/>
        </w:trPr>
        <w:tc>
          <w:tcPr>
            <w:tcW w:w="853" w:type="dxa"/>
            <w:tcBorders>
              <w:top w:val="single" w:sz="2" w:space="0" w:color="auto"/>
              <w:left w:val="nil"/>
              <w:bottom w:val="single" w:sz="2" w:space="0" w:color="auto"/>
              <w:right w:val="nil"/>
            </w:tcBorders>
            <w:shd w:val="clear" w:color="auto" w:fill="FFFFFF" w:themeFill="background1"/>
            <w:vAlign w:val="center"/>
          </w:tcPr>
          <w:p w:rsidR="004D137B" w:rsidRPr="00BD4F31" w:rsidRDefault="004D137B" w:rsidP="001E2496">
            <w:pPr>
              <w:pStyle w:val="cuatexto"/>
              <w:jc w:val="center"/>
              <w:rPr>
                <w:sz w:val="16"/>
                <w:szCs w:val="16"/>
                <w:lang w:val="eu-ES"/>
              </w:rPr>
            </w:pPr>
            <w:r w:rsidRPr="00BD4F31">
              <w:rPr>
                <w:sz w:val="16"/>
                <w:szCs w:val="16"/>
                <w:lang w:val="eu-ES"/>
              </w:rPr>
              <w:t>640</w:t>
            </w:r>
          </w:p>
        </w:tc>
        <w:tc>
          <w:tcPr>
            <w:tcW w:w="7196" w:type="dxa"/>
            <w:tcBorders>
              <w:top w:val="single" w:sz="2" w:space="0" w:color="auto"/>
              <w:left w:val="nil"/>
              <w:bottom w:val="single" w:sz="2" w:space="0" w:color="auto"/>
              <w:right w:val="nil"/>
            </w:tcBorders>
            <w:shd w:val="clear" w:color="auto" w:fill="FFFFFF" w:themeFill="background1"/>
            <w:vAlign w:val="center"/>
          </w:tcPr>
          <w:p w:rsidR="004D137B" w:rsidRPr="00BD4F31" w:rsidRDefault="004D137B" w:rsidP="00655A99">
            <w:pPr>
              <w:pStyle w:val="cuatexto"/>
              <w:ind w:left="687"/>
              <w:jc w:val="left"/>
              <w:rPr>
                <w:sz w:val="16"/>
                <w:szCs w:val="16"/>
                <w:lang w:val="eu-ES"/>
              </w:rPr>
            </w:pPr>
            <w:r w:rsidRPr="00BD4F31">
              <w:rPr>
                <w:sz w:val="16"/>
                <w:szCs w:val="16"/>
                <w:lang w:val="eu-ES"/>
              </w:rPr>
              <w:t>a) S</w:t>
            </w:r>
            <w:r w:rsidR="00250BDF" w:rsidRPr="00BD4F31">
              <w:rPr>
                <w:sz w:val="16"/>
                <w:szCs w:val="16"/>
                <w:lang w:val="eu-ES"/>
              </w:rPr>
              <w:t xml:space="preserve">oldatak, lansariak eta </w:t>
            </w:r>
            <w:r w:rsidR="00655A99" w:rsidRPr="00BD4F31">
              <w:rPr>
                <w:sz w:val="16"/>
                <w:szCs w:val="16"/>
                <w:lang w:val="eu-ES"/>
              </w:rPr>
              <w:t>antzekoak</w:t>
            </w:r>
          </w:p>
        </w:tc>
        <w:tc>
          <w:tcPr>
            <w:tcW w:w="777" w:type="dxa"/>
            <w:tcBorders>
              <w:top w:val="single" w:sz="2" w:space="0" w:color="auto"/>
              <w:left w:val="nil"/>
              <w:bottom w:val="single" w:sz="2" w:space="0" w:color="auto"/>
              <w:right w:val="nil"/>
            </w:tcBorders>
            <w:shd w:val="clear" w:color="auto" w:fill="FFFFFF" w:themeFill="background1"/>
            <w:vAlign w:val="center"/>
          </w:tcPr>
          <w:p w:rsidR="004D137B" w:rsidRPr="00BD4F31" w:rsidRDefault="004D137B" w:rsidP="004D137B">
            <w:pPr>
              <w:pStyle w:val="cuatexto"/>
              <w:ind w:left="-70"/>
              <w:jc w:val="right"/>
              <w:rPr>
                <w:sz w:val="16"/>
                <w:szCs w:val="16"/>
                <w:lang w:val="eu-ES"/>
              </w:rPr>
            </w:pPr>
            <w:r w:rsidRPr="00BD4F31">
              <w:rPr>
                <w:sz w:val="16"/>
                <w:szCs w:val="16"/>
                <w:lang w:val="eu-ES"/>
              </w:rPr>
              <w:t>-154.813</w:t>
            </w:r>
          </w:p>
        </w:tc>
      </w:tr>
      <w:tr w:rsidR="004D137B" w:rsidRPr="00BD4F31" w:rsidTr="00F030F1">
        <w:trPr>
          <w:trHeight w:val="198"/>
        </w:trPr>
        <w:tc>
          <w:tcPr>
            <w:tcW w:w="853" w:type="dxa"/>
            <w:tcBorders>
              <w:top w:val="single" w:sz="2" w:space="0" w:color="auto"/>
              <w:left w:val="nil"/>
              <w:bottom w:val="single" w:sz="4" w:space="0" w:color="auto"/>
              <w:right w:val="nil"/>
            </w:tcBorders>
            <w:shd w:val="clear" w:color="auto" w:fill="FFFFFF" w:themeFill="background1"/>
            <w:vAlign w:val="center"/>
          </w:tcPr>
          <w:p w:rsidR="004D137B" w:rsidRPr="00BD4F31" w:rsidRDefault="004D137B" w:rsidP="001E2496">
            <w:pPr>
              <w:pStyle w:val="cuatexto"/>
              <w:jc w:val="center"/>
              <w:rPr>
                <w:sz w:val="16"/>
                <w:szCs w:val="16"/>
                <w:lang w:val="eu-ES"/>
              </w:rPr>
            </w:pPr>
            <w:r w:rsidRPr="00BD4F31">
              <w:rPr>
                <w:sz w:val="16"/>
                <w:szCs w:val="16"/>
                <w:lang w:val="eu-ES"/>
              </w:rPr>
              <w:t>642</w:t>
            </w:r>
          </w:p>
        </w:tc>
        <w:tc>
          <w:tcPr>
            <w:tcW w:w="7196" w:type="dxa"/>
            <w:tcBorders>
              <w:top w:val="single" w:sz="2" w:space="0" w:color="auto"/>
              <w:left w:val="nil"/>
              <w:bottom w:val="single" w:sz="4" w:space="0" w:color="auto"/>
              <w:right w:val="nil"/>
            </w:tcBorders>
            <w:shd w:val="clear" w:color="auto" w:fill="FFFFFF" w:themeFill="background1"/>
            <w:vAlign w:val="center"/>
          </w:tcPr>
          <w:p w:rsidR="004D137B" w:rsidRPr="00BD4F31" w:rsidRDefault="004D137B" w:rsidP="00250BDF">
            <w:pPr>
              <w:pStyle w:val="cuatexto"/>
              <w:ind w:left="687"/>
              <w:jc w:val="left"/>
              <w:rPr>
                <w:sz w:val="16"/>
                <w:szCs w:val="16"/>
                <w:lang w:val="eu-ES"/>
              </w:rPr>
            </w:pPr>
            <w:r w:rsidRPr="00BD4F31">
              <w:rPr>
                <w:sz w:val="16"/>
                <w:szCs w:val="16"/>
                <w:lang w:val="eu-ES"/>
              </w:rPr>
              <w:t xml:space="preserve">b) </w:t>
            </w:r>
            <w:r w:rsidR="00250BDF" w:rsidRPr="00BD4F31">
              <w:rPr>
                <w:sz w:val="16"/>
                <w:szCs w:val="16"/>
                <w:lang w:val="eu-ES"/>
              </w:rPr>
              <w:t>Karga sozialak</w:t>
            </w:r>
          </w:p>
        </w:tc>
        <w:tc>
          <w:tcPr>
            <w:tcW w:w="777" w:type="dxa"/>
            <w:tcBorders>
              <w:top w:val="single" w:sz="2" w:space="0" w:color="auto"/>
              <w:left w:val="nil"/>
              <w:bottom w:val="single" w:sz="4" w:space="0" w:color="auto"/>
              <w:right w:val="nil"/>
            </w:tcBorders>
            <w:shd w:val="clear" w:color="auto" w:fill="FFFFFF" w:themeFill="background1"/>
            <w:vAlign w:val="center"/>
          </w:tcPr>
          <w:p w:rsidR="004D137B" w:rsidRPr="00BD4F31" w:rsidRDefault="004D137B" w:rsidP="004D137B">
            <w:pPr>
              <w:pStyle w:val="cuatexto"/>
              <w:ind w:left="-70"/>
              <w:jc w:val="right"/>
              <w:rPr>
                <w:sz w:val="16"/>
                <w:szCs w:val="16"/>
                <w:lang w:val="eu-ES"/>
              </w:rPr>
            </w:pPr>
            <w:r w:rsidRPr="00BD4F31">
              <w:rPr>
                <w:sz w:val="16"/>
                <w:szCs w:val="16"/>
                <w:lang w:val="eu-ES"/>
              </w:rPr>
              <w:t>-50.756</w:t>
            </w:r>
          </w:p>
        </w:tc>
      </w:tr>
      <w:tr w:rsidR="004D137B" w:rsidRPr="00BD4F31" w:rsidTr="004D137B">
        <w:trPr>
          <w:trHeight w:val="198"/>
        </w:trPr>
        <w:tc>
          <w:tcPr>
            <w:tcW w:w="853" w:type="dxa"/>
            <w:tcBorders>
              <w:top w:val="single" w:sz="4" w:space="0" w:color="auto"/>
              <w:left w:val="nil"/>
              <w:bottom w:val="single" w:sz="2" w:space="0" w:color="auto"/>
              <w:right w:val="nil"/>
            </w:tcBorders>
            <w:shd w:val="clear" w:color="auto" w:fill="FFFFFF" w:themeFill="background1"/>
            <w:vAlign w:val="center"/>
          </w:tcPr>
          <w:p w:rsidR="004D137B" w:rsidRPr="00BD4F31" w:rsidRDefault="004D137B" w:rsidP="001E2496">
            <w:pPr>
              <w:pStyle w:val="cuatexto"/>
              <w:jc w:val="center"/>
              <w:rPr>
                <w:lang w:val="eu-ES"/>
              </w:rPr>
            </w:pPr>
          </w:p>
        </w:tc>
        <w:tc>
          <w:tcPr>
            <w:tcW w:w="7196" w:type="dxa"/>
            <w:tcBorders>
              <w:top w:val="single" w:sz="4" w:space="0" w:color="auto"/>
              <w:left w:val="nil"/>
              <w:bottom w:val="single" w:sz="2" w:space="0" w:color="auto"/>
              <w:right w:val="nil"/>
            </w:tcBorders>
            <w:shd w:val="clear" w:color="auto" w:fill="FFFFFF" w:themeFill="background1"/>
            <w:vAlign w:val="center"/>
          </w:tcPr>
          <w:p w:rsidR="004D137B" w:rsidRPr="00BD4F31" w:rsidRDefault="004D137B" w:rsidP="00250BDF">
            <w:pPr>
              <w:pStyle w:val="cuatexto"/>
              <w:ind w:left="449"/>
              <w:jc w:val="left"/>
              <w:rPr>
                <w:lang w:val="eu-ES"/>
              </w:rPr>
            </w:pPr>
            <w:r w:rsidRPr="00BD4F31">
              <w:rPr>
                <w:lang w:val="eu-ES"/>
              </w:rPr>
              <w:t xml:space="preserve">7. </w:t>
            </w:r>
            <w:r w:rsidR="00250BDF" w:rsidRPr="00BD4F31">
              <w:rPr>
                <w:lang w:val="eu-ES"/>
              </w:rPr>
              <w:t>Ustiapeneko beste gastu batzuk</w:t>
            </w:r>
          </w:p>
        </w:tc>
        <w:tc>
          <w:tcPr>
            <w:tcW w:w="777" w:type="dxa"/>
            <w:tcBorders>
              <w:top w:val="single" w:sz="4" w:space="0" w:color="auto"/>
              <w:left w:val="nil"/>
              <w:bottom w:val="single" w:sz="2" w:space="0" w:color="auto"/>
              <w:right w:val="nil"/>
            </w:tcBorders>
            <w:shd w:val="clear" w:color="auto" w:fill="FFFFFF" w:themeFill="background1"/>
            <w:vAlign w:val="center"/>
          </w:tcPr>
          <w:p w:rsidR="004D137B" w:rsidRPr="00BD4F31" w:rsidRDefault="004D137B" w:rsidP="004D137B">
            <w:pPr>
              <w:pStyle w:val="cuatexto"/>
              <w:ind w:left="-70"/>
              <w:jc w:val="right"/>
              <w:rPr>
                <w:lang w:val="eu-ES"/>
              </w:rPr>
            </w:pPr>
            <w:r w:rsidRPr="00BD4F31">
              <w:rPr>
                <w:lang w:val="eu-ES"/>
              </w:rPr>
              <w:t>-159.260</w:t>
            </w:r>
          </w:p>
        </w:tc>
      </w:tr>
      <w:tr w:rsidR="004D137B" w:rsidRPr="00BD4F31" w:rsidTr="004D137B">
        <w:trPr>
          <w:trHeight w:val="198"/>
        </w:trPr>
        <w:tc>
          <w:tcPr>
            <w:tcW w:w="853" w:type="dxa"/>
            <w:tcBorders>
              <w:top w:val="single" w:sz="2" w:space="0" w:color="auto"/>
              <w:left w:val="nil"/>
              <w:bottom w:val="single" w:sz="2" w:space="0" w:color="auto"/>
              <w:right w:val="nil"/>
            </w:tcBorders>
            <w:shd w:val="clear" w:color="auto" w:fill="FFFFFF" w:themeFill="background1"/>
            <w:vAlign w:val="center"/>
          </w:tcPr>
          <w:p w:rsidR="004D137B" w:rsidRPr="00BD4F31" w:rsidRDefault="004D137B" w:rsidP="001E2496">
            <w:pPr>
              <w:pStyle w:val="cuatexto"/>
              <w:jc w:val="center"/>
              <w:rPr>
                <w:sz w:val="16"/>
                <w:szCs w:val="16"/>
                <w:lang w:val="eu-ES"/>
              </w:rPr>
            </w:pPr>
            <w:r w:rsidRPr="00BD4F31">
              <w:rPr>
                <w:sz w:val="16"/>
                <w:szCs w:val="16"/>
                <w:lang w:val="eu-ES"/>
              </w:rPr>
              <w:t>62</w:t>
            </w:r>
          </w:p>
        </w:tc>
        <w:tc>
          <w:tcPr>
            <w:tcW w:w="7196" w:type="dxa"/>
            <w:tcBorders>
              <w:top w:val="single" w:sz="2" w:space="0" w:color="auto"/>
              <w:left w:val="nil"/>
              <w:bottom w:val="single" w:sz="2" w:space="0" w:color="auto"/>
              <w:right w:val="nil"/>
            </w:tcBorders>
            <w:shd w:val="clear" w:color="auto" w:fill="FFFFFF" w:themeFill="background1"/>
            <w:vAlign w:val="center"/>
          </w:tcPr>
          <w:p w:rsidR="004D137B" w:rsidRPr="00BD4F31" w:rsidRDefault="004D137B" w:rsidP="00250BDF">
            <w:pPr>
              <w:pStyle w:val="cuatexto"/>
              <w:ind w:left="687"/>
              <w:jc w:val="left"/>
              <w:rPr>
                <w:sz w:val="16"/>
                <w:szCs w:val="16"/>
                <w:lang w:val="eu-ES"/>
              </w:rPr>
            </w:pPr>
            <w:r w:rsidRPr="00BD4F31">
              <w:rPr>
                <w:sz w:val="16"/>
                <w:szCs w:val="16"/>
                <w:lang w:val="eu-ES"/>
              </w:rPr>
              <w:t xml:space="preserve">a) </w:t>
            </w:r>
            <w:r w:rsidR="00250BDF" w:rsidRPr="00BD4F31">
              <w:rPr>
                <w:sz w:val="16"/>
                <w:szCs w:val="16"/>
                <w:lang w:val="eu-ES"/>
              </w:rPr>
              <w:t>Kanpoko zerbitzuak</w:t>
            </w:r>
          </w:p>
        </w:tc>
        <w:tc>
          <w:tcPr>
            <w:tcW w:w="777" w:type="dxa"/>
            <w:tcBorders>
              <w:top w:val="single" w:sz="2" w:space="0" w:color="auto"/>
              <w:left w:val="nil"/>
              <w:bottom w:val="single" w:sz="2" w:space="0" w:color="auto"/>
              <w:right w:val="nil"/>
            </w:tcBorders>
            <w:shd w:val="clear" w:color="auto" w:fill="FFFFFF" w:themeFill="background1"/>
            <w:vAlign w:val="center"/>
          </w:tcPr>
          <w:p w:rsidR="004D137B" w:rsidRPr="00BD4F31" w:rsidRDefault="004D137B" w:rsidP="004D137B">
            <w:pPr>
              <w:pStyle w:val="cuatexto"/>
              <w:ind w:left="-70"/>
              <w:jc w:val="right"/>
              <w:rPr>
                <w:sz w:val="16"/>
                <w:szCs w:val="16"/>
                <w:lang w:val="eu-ES"/>
              </w:rPr>
            </w:pPr>
            <w:r w:rsidRPr="00BD4F31">
              <w:rPr>
                <w:sz w:val="16"/>
                <w:szCs w:val="16"/>
                <w:lang w:val="eu-ES"/>
              </w:rPr>
              <w:t>-154.981</w:t>
            </w:r>
          </w:p>
        </w:tc>
      </w:tr>
      <w:tr w:rsidR="004D137B" w:rsidRPr="00BD4F31" w:rsidTr="004D137B">
        <w:trPr>
          <w:trHeight w:val="198"/>
        </w:trPr>
        <w:tc>
          <w:tcPr>
            <w:tcW w:w="853" w:type="dxa"/>
            <w:tcBorders>
              <w:top w:val="single" w:sz="2" w:space="0" w:color="auto"/>
              <w:left w:val="nil"/>
              <w:bottom w:val="single" w:sz="2" w:space="0" w:color="auto"/>
              <w:right w:val="nil"/>
            </w:tcBorders>
            <w:shd w:val="clear" w:color="auto" w:fill="FFFFFF" w:themeFill="background1"/>
            <w:vAlign w:val="center"/>
          </w:tcPr>
          <w:p w:rsidR="004D137B" w:rsidRPr="00BD4F31" w:rsidRDefault="004D137B" w:rsidP="001E2496">
            <w:pPr>
              <w:pStyle w:val="cuatexto"/>
              <w:jc w:val="center"/>
              <w:rPr>
                <w:sz w:val="16"/>
                <w:szCs w:val="16"/>
                <w:lang w:val="eu-ES"/>
              </w:rPr>
            </w:pPr>
            <w:r w:rsidRPr="00BD4F31">
              <w:rPr>
                <w:sz w:val="16"/>
                <w:szCs w:val="16"/>
                <w:lang w:val="eu-ES"/>
              </w:rPr>
              <w:t>631</w:t>
            </w:r>
          </w:p>
        </w:tc>
        <w:tc>
          <w:tcPr>
            <w:tcW w:w="7196" w:type="dxa"/>
            <w:tcBorders>
              <w:top w:val="single" w:sz="2" w:space="0" w:color="auto"/>
              <w:left w:val="nil"/>
              <w:bottom w:val="single" w:sz="2" w:space="0" w:color="auto"/>
              <w:right w:val="nil"/>
            </w:tcBorders>
            <w:shd w:val="clear" w:color="auto" w:fill="FFFFFF" w:themeFill="background1"/>
            <w:vAlign w:val="center"/>
          </w:tcPr>
          <w:p w:rsidR="004D137B" w:rsidRPr="00BD4F31" w:rsidRDefault="004D137B" w:rsidP="00250BDF">
            <w:pPr>
              <w:pStyle w:val="cuatexto"/>
              <w:ind w:left="687"/>
              <w:jc w:val="left"/>
              <w:rPr>
                <w:sz w:val="16"/>
                <w:szCs w:val="16"/>
                <w:lang w:val="eu-ES"/>
              </w:rPr>
            </w:pPr>
            <w:r w:rsidRPr="00BD4F31">
              <w:rPr>
                <w:sz w:val="16"/>
                <w:szCs w:val="16"/>
                <w:lang w:val="eu-ES"/>
              </w:rPr>
              <w:t xml:space="preserve">b) </w:t>
            </w:r>
            <w:r w:rsidR="00250BDF" w:rsidRPr="00BD4F31">
              <w:rPr>
                <w:sz w:val="16"/>
                <w:szCs w:val="16"/>
                <w:lang w:val="eu-ES"/>
              </w:rPr>
              <w:t>Zergak</w:t>
            </w:r>
          </w:p>
        </w:tc>
        <w:tc>
          <w:tcPr>
            <w:tcW w:w="777" w:type="dxa"/>
            <w:tcBorders>
              <w:top w:val="single" w:sz="2" w:space="0" w:color="auto"/>
              <w:left w:val="nil"/>
              <w:bottom w:val="single" w:sz="2" w:space="0" w:color="auto"/>
              <w:right w:val="nil"/>
            </w:tcBorders>
            <w:shd w:val="clear" w:color="auto" w:fill="FFFFFF" w:themeFill="background1"/>
            <w:vAlign w:val="center"/>
          </w:tcPr>
          <w:p w:rsidR="004D137B" w:rsidRPr="00BD4F31" w:rsidRDefault="004D137B" w:rsidP="004D137B">
            <w:pPr>
              <w:pStyle w:val="cuatexto"/>
              <w:ind w:left="-70"/>
              <w:jc w:val="right"/>
              <w:rPr>
                <w:sz w:val="16"/>
                <w:szCs w:val="16"/>
                <w:lang w:val="eu-ES"/>
              </w:rPr>
            </w:pPr>
            <w:r w:rsidRPr="00BD4F31">
              <w:rPr>
                <w:sz w:val="16"/>
                <w:szCs w:val="16"/>
                <w:lang w:val="eu-ES"/>
              </w:rPr>
              <w:t>-455</w:t>
            </w:r>
          </w:p>
        </w:tc>
      </w:tr>
      <w:tr w:rsidR="004D137B" w:rsidRPr="00BD4F31" w:rsidTr="004D137B">
        <w:trPr>
          <w:trHeight w:val="198"/>
        </w:trPr>
        <w:tc>
          <w:tcPr>
            <w:tcW w:w="853" w:type="dxa"/>
            <w:tcBorders>
              <w:top w:val="single" w:sz="2" w:space="0" w:color="auto"/>
              <w:left w:val="nil"/>
              <w:bottom w:val="single" w:sz="4" w:space="0" w:color="auto"/>
              <w:right w:val="nil"/>
            </w:tcBorders>
            <w:shd w:val="clear" w:color="auto" w:fill="FFFFFF" w:themeFill="background1"/>
            <w:vAlign w:val="center"/>
          </w:tcPr>
          <w:p w:rsidR="004D137B" w:rsidRPr="00BD4F31" w:rsidRDefault="004D137B" w:rsidP="001E2496">
            <w:pPr>
              <w:pStyle w:val="cuatexto"/>
              <w:jc w:val="center"/>
              <w:rPr>
                <w:sz w:val="16"/>
                <w:szCs w:val="16"/>
                <w:lang w:val="eu-ES"/>
              </w:rPr>
            </w:pPr>
            <w:r w:rsidRPr="00BD4F31">
              <w:rPr>
                <w:sz w:val="16"/>
                <w:szCs w:val="16"/>
                <w:lang w:val="eu-ES"/>
              </w:rPr>
              <w:t>650</w:t>
            </w:r>
          </w:p>
        </w:tc>
        <w:tc>
          <w:tcPr>
            <w:tcW w:w="7196" w:type="dxa"/>
            <w:tcBorders>
              <w:top w:val="single" w:sz="2" w:space="0" w:color="auto"/>
              <w:left w:val="nil"/>
              <w:bottom w:val="single" w:sz="4" w:space="0" w:color="auto"/>
              <w:right w:val="nil"/>
            </w:tcBorders>
            <w:shd w:val="clear" w:color="auto" w:fill="FFFFFF" w:themeFill="background1"/>
            <w:vAlign w:val="center"/>
          </w:tcPr>
          <w:p w:rsidR="004D137B" w:rsidRPr="00BD4F31" w:rsidRDefault="004D137B" w:rsidP="00250BDF">
            <w:pPr>
              <w:pStyle w:val="cuatexto"/>
              <w:ind w:left="687"/>
              <w:jc w:val="left"/>
              <w:rPr>
                <w:sz w:val="16"/>
                <w:szCs w:val="16"/>
                <w:lang w:val="eu-ES"/>
              </w:rPr>
            </w:pPr>
            <w:r w:rsidRPr="00BD4F31">
              <w:rPr>
                <w:sz w:val="16"/>
                <w:szCs w:val="16"/>
                <w:lang w:val="eu-ES"/>
              </w:rPr>
              <w:t xml:space="preserve">c) </w:t>
            </w:r>
            <w:r w:rsidR="00250BDF" w:rsidRPr="00BD4F31">
              <w:rPr>
                <w:sz w:val="16"/>
                <w:szCs w:val="16"/>
                <w:lang w:val="eu-ES"/>
              </w:rPr>
              <w:t>Galerak, narriadura eta horniduren aldaketa eragiket.</w:t>
            </w:r>
          </w:p>
        </w:tc>
        <w:tc>
          <w:tcPr>
            <w:tcW w:w="777" w:type="dxa"/>
            <w:tcBorders>
              <w:top w:val="single" w:sz="2" w:space="0" w:color="auto"/>
              <w:left w:val="nil"/>
              <w:bottom w:val="single" w:sz="4" w:space="0" w:color="auto"/>
              <w:right w:val="nil"/>
            </w:tcBorders>
            <w:shd w:val="clear" w:color="auto" w:fill="FFFFFF" w:themeFill="background1"/>
            <w:vAlign w:val="center"/>
          </w:tcPr>
          <w:p w:rsidR="004D137B" w:rsidRPr="00BD4F31" w:rsidRDefault="004D137B" w:rsidP="004D137B">
            <w:pPr>
              <w:pStyle w:val="cuatexto"/>
              <w:ind w:left="-70"/>
              <w:jc w:val="right"/>
              <w:rPr>
                <w:sz w:val="16"/>
                <w:szCs w:val="16"/>
                <w:lang w:val="eu-ES"/>
              </w:rPr>
            </w:pPr>
            <w:r w:rsidRPr="00BD4F31">
              <w:rPr>
                <w:sz w:val="16"/>
                <w:szCs w:val="16"/>
                <w:lang w:val="eu-ES"/>
              </w:rPr>
              <w:t>-3.824</w:t>
            </w:r>
          </w:p>
        </w:tc>
      </w:tr>
      <w:tr w:rsidR="004D137B" w:rsidRPr="00BD4F31" w:rsidTr="004D137B">
        <w:trPr>
          <w:trHeight w:val="198"/>
        </w:trPr>
        <w:tc>
          <w:tcPr>
            <w:tcW w:w="853" w:type="dxa"/>
            <w:tcBorders>
              <w:top w:val="single" w:sz="4" w:space="0" w:color="auto"/>
              <w:left w:val="nil"/>
              <w:bottom w:val="single" w:sz="4" w:space="0" w:color="auto"/>
              <w:right w:val="nil"/>
            </w:tcBorders>
            <w:shd w:val="clear" w:color="auto" w:fill="FFFFFF" w:themeFill="background1"/>
            <w:vAlign w:val="center"/>
          </w:tcPr>
          <w:p w:rsidR="004D137B" w:rsidRPr="00BD4F31" w:rsidRDefault="004D137B" w:rsidP="001E2496">
            <w:pPr>
              <w:pStyle w:val="cuatexto"/>
              <w:jc w:val="center"/>
              <w:rPr>
                <w:lang w:val="eu-ES"/>
              </w:rPr>
            </w:pPr>
            <w:r w:rsidRPr="00BD4F31">
              <w:rPr>
                <w:lang w:val="eu-ES"/>
              </w:rPr>
              <w:t>68</w:t>
            </w:r>
          </w:p>
        </w:tc>
        <w:tc>
          <w:tcPr>
            <w:tcW w:w="7196" w:type="dxa"/>
            <w:tcBorders>
              <w:top w:val="single" w:sz="4" w:space="0" w:color="auto"/>
              <w:left w:val="nil"/>
              <w:bottom w:val="single" w:sz="4" w:space="0" w:color="auto"/>
              <w:right w:val="nil"/>
            </w:tcBorders>
            <w:shd w:val="clear" w:color="auto" w:fill="FFFFFF" w:themeFill="background1"/>
            <w:vAlign w:val="center"/>
          </w:tcPr>
          <w:p w:rsidR="004D137B" w:rsidRPr="00BD4F31" w:rsidRDefault="004D137B" w:rsidP="00250BDF">
            <w:pPr>
              <w:pStyle w:val="cuatexto"/>
              <w:ind w:left="449"/>
              <w:jc w:val="left"/>
              <w:rPr>
                <w:lang w:val="eu-ES"/>
              </w:rPr>
            </w:pPr>
            <w:r w:rsidRPr="00BD4F31">
              <w:rPr>
                <w:lang w:val="eu-ES"/>
              </w:rPr>
              <w:t xml:space="preserve">8. </w:t>
            </w:r>
            <w:r w:rsidR="00250BDF" w:rsidRPr="00BD4F31">
              <w:rPr>
                <w:lang w:val="eu-ES"/>
              </w:rPr>
              <w:t>Ibilgetuaren amortizazioa</w:t>
            </w:r>
          </w:p>
        </w:tc>
        <w:tc>
          <w:tcPr>
            <w:tcW w:w="777" w:type="dxa"/>
            <w:tcBorders>
              <w:top w:val="single" w:sz="4" w:space="0" w:color="auto"/>
              <w:left w:val="nil"/>
              <w:bottom w:val="single" w:sz="4" w:space="0" w:color="auto"/>
              <w:right w:val="nil"/>
            </w:tcBorders>
            <w:shd w:val="clear" w:color="auto" w:fill="FFFFFF" w:themeFill="background1"/>
            <w:vAlign w:val="center"/>
          </w:tcPr>
          <w:p w:rsidR="004D137B" w:rsidRPr="00BD4F31" w:rsidRDefault="004D137B" w:rsidP="004D137B">
            <w:pPr>
              <w:pStyle w:val="cuatexto"/>
              <w:ind w:left="-70"/>
              <w:jc w:val="right"/>
              <w:rPr>
                <w:lang w:val="eu-ES"/>
              </w:rPr>
            </w:pPr>
            <w:r w:rsidRPr="00BD4F31">
              <w:rPr>
                <w:lang w:val="eu-ES"/>
              </w:rPr>
              <w:t>-3.542</w:t>
            </w:r>
          </w:p>
        </w:tc>
      </w:tr>
      <w:tr w:rsidR="004D137B" w:rsidRPr="00BD4F31" w:rsidTr="004D137B">
        <w:trPr>
          <w:trHeight w:val="255"/>
        </w:trPr>
        <w:tc>
          <w:tcPr>
            <w:tcW w:w="853" w:type="dxa"/>
            <w:tcBorders>
              <w:top w:val="single" w:sz="4" w:space="0" w:color="auto"/>
              <w:left w:val="nil"/>
              <w:bottom w:val="single" w:sz="4" w:space="0" w:color="auto"/>
              <w:right w:val="nil"/>
            </w:tcBorders>
            <w:shd w:val="clear" w:color="auto" w:fill="FFFFFF" w:themeFill="background1"/>
            <w:vAlign w:val="center"/>
          </w:tcPr>
          <w:p w:rsidR="004D137B" w:rsidRPr="00BD4F31" w:rsidRDefault="004D137B" w:rsidP="001E2496">
            <w:pPr>
              <w:pStyle w:val="cuatexto"/>
              <w:jc w:val="center"/>
              <w:rPr>
                <w:rFonts w:ascii="Arial" w:hAnsi="Arial" w:cs="Arial"/>
                <w:sz w:val="18"/>
                <w:szCs w:val="18"/>
                <w:lang w:val="eu-ES"/>
              </w:rPr>
            </w:pPr>
          </w:p>
        </w:tc>
        <w:tc>
          <w:tcPr>
            <w:tcW w:w="7196" w:type="dxa"/>
            <w:tcBorders>
              <w:top w:val="single" w:sz="4" w:space="0" w:color="auto"/>
              <w:left w:val="nil"/>
              <w:bottom w:val="single" w:sz="4" w:space="0" w:color="auto"/>
              <w:right w:val="nil"/>
            </w:tcBorders>
            <w:shd w:val="clear" w:color="auto" w:fill="FFFFFF" w:themeFill="background1"/>
            <w:vAlign w:val="center"/>
          </w:tcPr>
          <w:p w:rsidR="004D137B" w:rsidRPr="00BD4F31" w:rsidRDefault="004D137B" w:rsidP="00250BDF">
            <w:pPr>
              <w:pStyle w:val="cuatexto"/>
              <w:ind w:left="197"/>
              <w:jc w:val="left"/>
              <w:rPr>
                <w:rFonts w:ascii="Arial" w:hAnsi="Arial" w:cs="Arial"/>
                <w:sz w:val="18"/>
                <w:szCs w:val="18"/>
                <w:lang w:val="eu-ES"/>
              </w:rPr>
            </w:pPr>
            <w:r w:rsidRPr="00BD4F31">
              <w:rPr>
                <w:rFonts w:ascii="Arial" w:hAnsi="Arial" w:cs="Arial"/>
                <w:sz w:val="18"/>
                <w:szCs w:val="18"/>
                <w:lang w:val="eu-ES"/>
              </w:rPr>
              <w:t xml:space="preserve">A1. </w:t>
            </w:r>
            <w:r w:rsidR="00250BDF" w:rsidRPr="00BD4F31">
              <w:rPr>
                <w:rFonts w:ascii="Arial" w:hAnsi="Arial" w:cs="Arial"/>
                <w:sz w:val="18"/>
                <w:szCs w:val="18"/>
                <w:lang w:val="eu-ES"/>
              </w:rPr>
              <w:t>USTIAPENAREN EMAITZA</w:t>
            </w:r>
            <w:r w:rsidRPr="00BD4F31">
              <w:rPr>
                <w:rFonts w:ascii="Arial" w:hAnsi="Arial" w:cs="Arial"/>
                <w:sz w:val="18"/>
                <w:szCs w:val="18"/>
                <w:lang w:val="eu-ES"/>
              </w:rPr>
              <w:t xml:space="preserve"> (1+2+3+4+5+6+7+8+9+10+11+12+13)</w:t>
            </w:r>
          </w:p>
        </w:tc>
        <w:tc>
          <w:tcPr>
            <w:tcW w:w="777" w:type="dxa"/>
            <w:tcBorders>
              <w:top w:val="single" w:sz="4" w:space="0" w:color="auto"/>
              <w:left w:val="nil"/>
              <w:bottom w:val="single" w:sz="4" w:space="0" w:color="auto"/>
              <w:right w:val="nil"/>
            </w:tcBorders>
            <w:shd w:val="clear" w:color="auto" w:fill="FFFFFF" w:themeFill="background1"/>
            <w:vAlign w:val="center"/>
          </w:tcPr>
          <w:p w:rsidR="004D137B" w:rsidRPr="00BD4F31" w:rsidRDefault="004D137B" w:rsidP="004D137B">
            <w:pPr>
              <w:pStyle w:val="cuatexto"/>
              <w:ind w:left="-70"/>
              <w:jc w:val="right"/>
              <w:rPr>
                <w:rFonts w:ascii="Arial" w:hAnsi="Arial" w:cs="Arial"/>
                <w:sz w:val="18"/>
                <w:szCs w:val="18"/>
                <w:lang w:val="eu-ES"/>
              </w:rPr>
            </w:pPr>
            <w:r w:rsidRPr="00BD4F31">
              <w:rPr>
                <w:rFonts w:ascii="Arial" w:hAnsi="Arial" w:cs="Arial"/>
                <w:sz w:val="18"/>
                <w:szCs w:val="18"/>
                <w:lang w:val="eu-ES"/>
              </w:rPr>
              <w:t>34.962</w:t>
            </w:r>
          </w:p>
        </w:tc>
      </w:tr>
      <w:tr w:rsidR="004D137B" w:rsidRPr="00BD4F31" w:rsidTr="00F030F1">
        <w:trPr>
          <w:trHeight w:val="198"/>
        </w:trPr>
        <w:tc>
          <w:tcPr>
            <w:tcW w:w="853" w:type="dxa"/>
            <w:tcBorders>
              <w:top w:val="single" w:sz="4" w:space="0" w:color="auto"/>
              <w:left w:val="nil"/>
              <w:bottom w:val="single" w:sz="2" w:space="0" w:color="auto"/>
              <w:right w:val="nil"/>
            </w:tcBorders>
            <w:shd w:val="clear" w:color="auto" w:fill="FFFFFF" w:themeFill="background1"/>
            <w:vAlign w:val="center"/>
          </w:tcPr>
          <w:p w:rsidR="004D137B" w:rsidRPr="00BD4F31" w:rsidRDefault="004D137B" w:rsidP="001E2496">
            <w:pPr>
              <w:pStyle w:val="cuatexto"/>
              <w:jc w:val="center"/>
              <w:rPr>
                <w:lang w:val="eu-ES"/>
              </w:rPr>
            </w:pPr>
          </w:p>
        </w:tc>
        <w:tc>
          <w:tcPr>
            <w:tcW w:w="7196" w:type="dxa"/>
            <w:tcBorders>
              <w:top w:val="single" w:sz="4" w:space="0" w:color="auto"/>
              <w:left w:val="nil"/>
              <w:bottom w:val="single" w:sz="2" w:space="0" w:color="auto"/>
              <w:right w:val="nil"/>
            </w:tcBorders>
            <w:shd w:val="clear" w:color="auto" w:fill="FFFFFF" w:themeFill="background1"/>
            <w:vAlign w:val="center"/>
          </w:tcPr>
          <w:p w:rsidR="004D137B" w:rsidRPr="00BD4F31" w:rsidRDefault="004D137B" w:rsidP="00250BDF">
            <w:pPr>
              <w:pStyle w:val="cuatexto"/>
              <w:ind w:left="449"/>
              <w:jc w:val="left"/>
              <w:rPr>
                <w:lang w:val="eu-ES"/>
              </w:rPr>
            </w:pPr>
            <w:r w:rsidRPr="00BD4F31">
              <w:rPr>
                <w:lang w:val="eu-ES"/>
              </w:rPr>
              <w:t xml:space="preserve">14. </w:t>
            </w:r>
            <w:r w:rsidR="00250BDF" w:rsidRPr="00BD4F31">
              <w:rPr>
                <w:lang w:val="eu-ES"/>
              </w:rPr>
              <w:t>Finantzetako diru-sarrerak</w:t>
            </w:r>
          </w:p>
        </w:tc>
        <w:tc>
          <w:tcPr>
            <w:tcW w:w="777" w:type="dxa"/>
            <w:tcBorders>
              <w:top w:val="single" w:sz="4" w:space="0" w:color="auto"/>
              <w:left w:val="nil"/>
              <w:bottom w:val="single" w:sz="2" w:space="0" w:color="auto"/>
              <w:right w:val="nil"/>
            </w:tcBorders>
            <w:shd w:val="clear" w:color="auto" w:fill="FFFFFF" w:themeFill="background1"/>
            <w:vAlign w:val="center"/>
          </w:tcPr>
          <w:p w:rsidR="004D137B" w:rsidRPr="00BD4F31" w:rsidRDefault="004D137B" w:rsidP="004D137B">
            <w:pPr>
              <w:pStyle w:val="cuatexto"/>
              <w:ind w:left="-70"/>
              <w:jc w:val="right"/>
              <w:rPr>
                <w:lang w:val="eu-ES"/>
              </w:rPr>
            </w:pPr>
            <w:r w:rsidRPr="00BD4F31">
              <w:rPr>
                <w:lang w:val="eu-ES"/>
              </w:rPr>
              <w:t>5</w:t>
            </w:r>
          </w:p>
        </w:tc>
      </w:tr>
      <w:tr w:rsidR="004D137B" w:rsidRPr="00BD4F31" w:rsidTr="004D137B">
        <w:trPr>
          <w:trHeight w:val="198"/>
        </w:trPr>
        <w:tc>
          <w:tcPr>
            <w:tcW w:w="853" w:type="dxa"/>
            <w:tcBorders>
              <w:top w:val="single" w:sz="2" w:space="0" w:color="auto"/>
              <w:left w:val="nil"/>
              <w:bottom w:val="single" w:sz="2" w:space="0" w:color="auto"/>
              <w:right w:val="nil"/>
            </w:tcBorders>
            <w:shd w:val="clear" w:color="auto" w:fill="FFFFFF" w:themeFill="background1"/>
            <w:vAlign w:val="center"/>
          </w:tcPr>
          <w:p w:rsidR="004D137B" w:rsidRPr="00BD4F31" w:rsidRDefault="004D137B" w:rsidP="001E2496">
            <w:pPr>
              <w:pStyle w:val="cuatexto"/>
              <w:jc w:val="center"/>
              <w:rPr>
                <w:sz w:val="16"/>
                <w:szCs w:val="16"/>
                <w:lang w:val="eu-ES"/>
              </w:rPr>
            </w:pPr>
          </w:p>
        </w:tc>
        <w:tc>
          <w:tcPr>
            <w:tcW w:w="7196" w:type="dxa"/>
            <w:tcBorders>
              <w:top w:val="single" w:sz="2" w:space="0" w:color="auto"/>
              <w:left w:val="nil"/>
              <w:bottom w:val="single" w:sz="2" w:space="0" w:color="auto"/>
              <w:right w:val="nil"/>
            </w:tcBorders>
            <w:shd w:val="clear" w:color="auto" w:fill="FFFFFF" w:themeFill="background1"/>
            <w:vAlign w:val="center"/>
          </w:tcPr>
          <w:p w:rsidR="004D137B" w:rsidRPr="00BD4F31" w:rsidRDefault="004D137B" w:rsidP="00250BDF">
            <w:pPr>
              <w:pStyle w:val="cuatexto"/>
              <w:ind w:left="771"/>
              <w:jc w:val="left"/>
              <w:rPr>
                <w:sz w:val="16"/>
                <w:szCs w:val="16"/>
                <w:lang w:val="eu-ES"/>
              </w:rPr>
            </w:pPr>
            <w:r w:rsidRPr="00BD4F31">
              <w:rPr>
                <w:sz w:val="16"/>
                <w:szCs w:val="16"/>
                <w:lang w:val="eu-ES"/>
              </w:rPr>
              <w:t xml:space="preserve">b) </w:t>
            </w:r>
            <w:r w:rsidR="00250BDF" w:rsidRPr="00BD4F31">
              <w:rPr>
                <w:sz w:val="16"/>
                <w:szCs w:val="16"/>
                <w:lang w:val="eu-ES"/>
              </w:rPr>
              <w:t>Balore negoziagarrien eta beste finantza tresna batzuenak</w:t>
            </w:r>
          </w:p>
        </w:tc>
        <w:tc>
          <w:tcPr>
            <w:tcW w:w="777" w:type="dxa"/>
            <w:tcBorders>
              <w:top w:val="single" w:sz="2" w:space="0" w:color="auto"/>
              <w:left w:val="nil"/>
              <w:bottom w:val="single" w:sz="2" w:space="0" w:color="auto"/>
              <w:right w:val="nil"/>
            </w:tcBorders>
            <w:shd w:val="clear" w:color="auto" w:fill="FFFFFF" w:themeFill="background1"/>
            <w:vAlign w:val="center"/>
          </w:tcPr>
          <w:p w:rsidR="004D137B" w:rsidRPr="00BD4F31" w:rsidRDefault="004D137B" w:rsidP="004D137B">
            <w:pPr>
              <w:pStyle w:val="cuatexto"/>
              <w:ind w:left="-70"/>
              <w:jc w:val="right"/>
              <w:rPr>
                <w:sz w:val="16"/>
                <w:szCs w:val="16"/>
                <w:lang w:val="eu-ES"/>
              </w:rPr>
            </w:pPr>
            <w:r w:rsidRPr="00BD4F31">
              <w:rPr>
                <w:sz w:val="16"/>
                <w:szCs w:val="16"/>
                <w:lang w:val="eu-ES"/>
              </w:rPr>
              <w:t>5</w:t>
            </w:r>
          </w:p>
        </w:tc>
      </w:tr>
      <w:tr w:rsidR="004D137B" w:rsidRPr="00BD4F31" w:rsidTr="004D137B">
        <w:trPr>
          <w:trHeight w:val="198"/>
        </w:trPr>
        <w:tc>
          <w:tcPr>
            <w:tcW w:w="853" w:type="dxa"/>
            <w:tcBorders>
              <w:top w:val="single" w:sz="2" w:space="0" w:color="auto"/>
              <w:left w:val="nil"/>
              <w:bottom w:val="single" w:sz="4" w:space="0" w:color="auto"/>
              <w:right w:val="nil"/>
            </w:tcBorders>
            <w:shd w:val="clear" w:color="auto" w:fill="FFFFFF" w:themeFill="background1"/>
            <w:vAlign w:val="center"/>
          </w:tcPr>
          <w:p w:rsidR="004D137B" w:rsidRPr="00BD4F31" w:rsidRDefault="004D137B" w:rsidP="001E2496">
            <w:pPr>
              <w:pStyle w:val="cuatexto"/>
              <w:jc w:val="center"/>
              <w:rPr>
                <w:sz w:val="16"/>
                <w:szCs w:val="16"/>
                <w:lang w:val="eu-ES"/>
              </w:rPr>
            </w:pPr>
            <w:r w:rsidRPr="00BD4F31">
              <w:rPr>
                <w:sz w:val="16"/>
                <w:szCs w:val="16"/>
                <w:lang w:val="eu-ES"/>
              </w:rPr>
              <w:t>769</w:t>
            </w:r>
          </w:p>
        </w:tc>
        <w:tc>
          <w:tcPr>
            <w:tcW w:w="7196" w:type="dxa"/>
            <w:tcBorders>
              <w:top w:val="single" w:sz="2" w:space="0" w:color="auto"/>
              <w:left w:val="nil"/>
              <w:bottom w:val="single" w:sz="4" w:space="0" w:color="auto"/>
              <w:right w:val="nil"/>
            </w:tcBorders>
            <w:shd w:val="clear" w:color="auto" w:fill="FFFFFF" w:themeFill="background1"/>
            <w:vAlign w:val="center"/>
          </w:tcPr>
          <w:p w:rsidR="004D137B" w:rsidRPr="00BD4F31" w:rsidRDefault="004D137B" w:rsidP="00250BDF">
            <w:pPr>
              <w:pStyle w:val="cuatexto"/>
              <w:ind w:left="1093"/>
              <w:jc w:val="left"/>
              <w:rPr>
                <w:sz w:val="16"/>
                <w:szCs w:val="16"/>
                <w:lang w:val="eu-ES"/>
              </w:rPr>
            </w:pPr>
            <w:r w:rsidRPr="00BD4F31">
              <w:rPr>
                <w:sz w:val="16"/>
                <w:szCs w:val="16"/>
                <w:lang w:val="eu-ES"/>
              </w:rPr>
              <w:t xml:space="preserve">b2) </w:t>
            </w:r>
            <w:r w:rsidR="00250BDF" w:rsidRPr="00BD4F31">
              <w:rPr>
                <w:sz w:val="16"/>
                <w:szCs w:val="16"/>
                <w:lang w:val="eu-ES"/>
              </w:rPr>
              <w:t>Beste batzuenak</w:t>
            </w:r>
          </w:p>
        </w:tc>
        <w:tc>
          <w:tcPr>
            <w:tcW w:w="777" w:type="dxa"/>
            <w:tcBorders>
              <w:top w:val="single" w:sz="2" w:space="0" w:color="auto"/>
              <w:left w:val="nil"/>
              <w:bottom w:val="single" w:sz="4" w:space="0" w:color="auto"/>
              <w:right w:val="nil"/>
            </w:tcBorders>
            <w:shd w:val="clear" w:color="auto" w:fill="FFFFFF" w:themeFill="background1"/>
            <w:vAlign w:val="center"/>
          </w:tcPr>
          <w:p w:rsidR="004D137B" w:rsidRPr="00BD4F31" w:rsidRDefault="004D137B" w:rsidP="004D137B">
            <w:pPr>
              <w:pStyle w:val="cuatexto"/>
              <w:ind w:left="-70"/>
              <w:jc w:val="right"/>
              <w:rPr>
                <w:sz w:val="16"/>
                <w:szCs w:val="16"/>
                <w:lang w:val="eu-ES"/>
              </w:rPr>
            </w:pPr>
            <w:r w:rsidRPr="00BD4F31">
              <w:rPr>
                <w:sz w:val="16"/>
                <w:szCs w:val="16"/>
                <w:lang w:val="eu-ES"/>
              </w:rPr>
              <w:t>5</w:t>
            </w:r>
          </w:p>
        </w:tc>
      </w:tr>
      <w:tr w:rsidR="004D137B" w:rsidRPr="00BD4F31" w:rsidTr="00F030F1">
        <w:trPr>
          <w:trHeight w:val="198"/>
        </w:trPr>
        <w:tc>
          <w:tcPr>
            <w:tcW w:w="853" w:type="dxa"/>
            <w:tcBorders>
              <w:top w:val="single" w:sz="2" w:space="0" w:color="auto"/>
              <w:left w:val="nil"/>
              <w:bottom w:val="single" w:sz="2" w:space="0" w:color="auto"/>
              <w:right w:val="nil"/>
            </w:tcBorders>
            <w:shd w:val="clear" w:color="auto" w:fill="FFFFFF" w:themeFill="background1"/>
            <w:vAlign w:val="center"/>
          </w:tcPr>
          <w:p w:rsidR="004D137B" w:rsidRPr="00BD4F31" w:rsidRDefault="004D137B" w:rsidP="001E2496">
            <w:pPr>
              <w:pStyle w:val="cuatexto"/>
              <w:jc w:val="center"/>
              <w:rPr>
                <w:lang w:val="eu-ES"/>
              </w:rPr>
            </w:pPr>
          </w:p>
        </w:tc>
        <w:tc>
          <w:tcPr>
            <w:tcW w:w="7196" w:type="dxa"/>
            <w:tcBorders>
              <w:top w:val="single" w:sz="2" w:space="0" w:color="auto"/>
              <w:left w:val="nil"/>
              <w:bottom w:val="single" w:sz="2" w:space="0" w:color="auto"/>
              <w:right w:val="nil"/>
            </w:tcBorders>
            <w:shd w:val="clear" w:color="auto" w:fill="FFFFFF" w:themeFill="background1"/>
            <w:vAlign w:val="center"/>
          </w:tcPr>
          <w:p w:rsidR="004D137B" w:rsidRPr="00BD4F31" w:rsidRDefault="004D137B" w:rsidP="00250BDF">
            <w:pPr>
              <w:pStyle w:val="cuatexto"/>
              <w:ind w:left="449"/>
              <w:jc w:val="left"/>
              <w:rPr>
                <w:lang w:val="eu-ES"/>
              </w:rPr>
            </w:pPr>
            <w:r w:rsidRPr="00BD4F31">
              <w:rPr>
                <w:lang w:val="eu-ES"/>
              </w:rPr>
              <w:t xml:space="preserve">15. </w:t>
            </w:r>
            <w:r w:rsidR="00250BDF" w:rsidRPr="00BD4F31">
              <w:rPr>
                <w:lang w:val="eu-ES"/>
              </w:rPr>
              <w:t>Finantza-gastuak</w:t>
            </w:r>
          </w:p>
        </w:tc>
        <w:tc>
          <w:tcPr>
            <w:tcW w:w="777" w:type="dxa"/>
            <w:tcBorders>
              <w:top w:val="single" w:sz="2" w:space="0" w:color="auto"/>
              <w:left w:val="nil"/>
              <w:bottom w:val="single" w:sz="2" w:space="0" w:color="auto"/>
              <w:right w:val="nil"/>
            </w:tcBorders>
            <w:shd w:val="clear" w:color="auto" w:fill="FFFFFF" w:themeFill="background1"/>
            <w:vAlign w:val="center"/>
          </w:tcPr>
          <w:p w:rsidR="004D137B" w:rsidRPr="00BD4F31" w:rsidRDefault="004D137B" w:rsidP="004D137B">
            <w:pPr>
              <w:pStyle w:val="cuatexto"/>
              <w:ind w:left="-70"/>
              <w:jc w:val="right"/>
              <w:rPr>
                <w:lang w:val="eu-ES"/>
              </w:rPr>
            </w:pPr>
            <w:r w:rsidRPr="00BD4F31">
              <w:rPr>
                <w:lang w:val="eu-ES"/>
              </w:rPr>
              <w:t>3</w:t>
            </w:r>
          </w:p>
        </w:tc>
      </w:tr>
      <w:tr w:rsidR="004D137B" w:rsidRPr="00BD4F31" w:rsidTr="00F030F1">
        <w:trPr>
          <w:trHeight w:val="198"/>
        </w:trPr>
        <w:tc>
          <w:tcPr>
            <w:tcW w:w="853" w:type="dxa"/>
            <w:tcBorders>
              <w:top w:val="single" w:sz="2" w:space="0" w:color="auto"/>
              <w:left w:val="nil"/>
              <w:bottom w:val="single" w:sz="4" w:space="0" w:color="auto"/>
              <w:right w:val="nil"/>
            </w:tcBorders>
            <w:shd w:val="clear" w:color="auto" w:fill="FFFFFF" w:themeFill="background1"/>
            <w:vAlign w:val="center"/>
          </w:tcPr>
          <w:p w:rsidR="004D137B" w:rsidRPr="00BD4F31" w:rsidRDefault="004D137B" w:rsidP="001E2496">
            <w:pPr>
              <w:pStyle w:val="cuatexto"/>
              <w:jc w:val="center"/>
              <w:rPr>
                <w:sz w:val="16"/>
                <w:szCs w:val="16"/>
                <w:lang w:val="eu-ES"/>
              </w:rPr>
            </w:pPr>
            <w:r w:rsidRPr="00BD4F31">
              <w:rPr>
                <w:sz w:val="16"/>
                <w:szCs w:val="16"/>
                <w:lang w:val="eu-ES"/>
              </w:rPr>
              <w:t>669</w:t>
            </w:r>
          </w:p>
        </w:tc>
        <w:tc>
          <w:tcPr>
            <w:tcW w:w="7196" w:type="dxa"/>
            <w:tcBorders>
              <w:top w:val="single" w:sz="2" w:space="0" w:color="auto"/>
              <w:left w:val="nil"/>
              <w:bottom w:val="single" w:sz="4" w:space="0" w:color="auto"/>
              <w:right w:val="nil"/>
            </w:tcBorders>
            <w:shd w:val="clear" w:color="auto" w:fill="FFFFFF" w:themeFill="background1"/>
            <w:vAlign w:val="center"/>
          </w:tcPr>
          <w:p w:rsidR="004D137B" w:rsidRPr="00BD4F31" w:rsidRDefault="004D137B" w:rsidP="00250BDF">
            <w:pPr>
              <w:pStyle w:val="cuatexto"/>
              <w:ind w:left="757"/>
              <w:jc w:val="left"/>
              <w:rPr>
                <w:sz w:val="16"/>
                <w:szCs w:val="16"/>
                <w:lang w:val="eu-ES"/>
              </w:rPr>
            </w:pPr>
            <w:r w:rsidRPr="00BD4F31">
              <w:rPr>
                <w:sz w:val="16"/>
                <w:szCs w:val="16"/>
                <w:lang w:val="eu-ES"/>
              </w:rPr>
              <w:t xml:space="preserve">b) </w:t>
            </w:r>
            <w:r w:rsidR="00250BDF" w:rsidRPr="00BD4F31">
              <w:rPr>
                <w:sz w:val="16"/>
                <w:szCs w:val="16"/>
                <w:lang w:val="eu-ES"/>
              </w:rPr>
              <w:t>Zorrak izateagatik beste batzuekin</w:t>
            </w:r>
          </w:p>
        </w:tc>
        <w:tc>
          <w:tcPr>
            <w:tcW w:w="777" w:type="dxa"/>
            <w:tcBorders>
              <w:top w:val="single" w:sz="2" w:space="0" w:color="auto"/>
              <w:left w:val="nil"/>
              <w:bottom w:val="single" w:sz="4" w:space="0" w:color="auto"/>
              <w:right w:val="nil"/>
            </w:tcBorders>
            <w:shd w:val="clear" w:color="auto" w:fill="FFFFFF" w:themeFill="background1"/>
            <w:vAlign w:val="center"/>
          </w:tcPr>
          <w:p w:rsidR="004D137B" w:rsidRPr="00BD4F31" w:rsidRDefault="004D137B" w:rsidP="004D137B">
            <w:pPr>
              <w:pStyle w:val="cuatexto"/>
              <w:ind w:left="-70"/>
              <w:jc w:val="right"/>
              <w:rPr>
                <w:sz w:val="16"/>
                <w:szCs w:val="16"/>
                <w:lang w:val="eu-ES"/>
              </w:rPr>
            </w:pPr>
            <w:r w:rsidRPr="00BD4F31">
              <w:rPr>
                <w:sz w:val="16"/>
                <w:szCs w:val="16"/>
                <w:lang w:val="eu-ES"/>
              </w:rPr>
              <w:t>3</w:t>
            </w:r>
          </w:p>
        </w:tc>
      </w:tr>
      <w:tr w:rsidR="004D137B" w:rsidRPr="00BD4F31" w:rsidTr="004D137B">
        <w:trPr>
          <w:trHeight w:val="255"/>
        </w:trPr>
        <w:tc>
          <w:tcPr>
            <w:tcW w:w="853" w:type="dxa"/>
            <w:tcBorders>
              <w:top w:val="single" w:sz="4" w:space="0" w:color="auto"/>
              <w:left w:val="nil"/>
              <w:bottom w:val="single" w:sz="4" w:space="0" w:color="auto"/>
              <w:right w:val="nil"/>
            </w:tcBorders>
            <w:shd w:val="clear" w:color="auto" w:fill="FFFFFF" w:themeFill="background1"/>
            <w:vAlign w:val="center"/>
          </w:tcPr>
          <w:p w:rsidR="004D137B" w:rsidRPr="00BD4F31" w:rsidRDefault="004D137B" w:rsidP="001E2496">
            <w:pPr>
              <w:pStyle w:val="cuatexto"/>
              <w:jc w:val="center"/>
              <w:rPr>
                <w:rFonts w:ascii="Arial" w:hAnsi="Arial" w:cs="Arial"/>
                <w:sz w:val="18"/>
                <w:szCs w:val="18"/>
                <w:lang w:val="eu-ES"/>
              </w:rPr>
            </w:pPr>
          </w:p>
        </w:tc>
        <w:tc>
          <w:tcPr>
            <w:tcW w:w="7196" w:type="dxa"/>
            <w:tcBorders>
              <w:top w:val="single" w:sz="4" w:space="0" w:color="auto"/>
              <w:left w:val="nil"/>
              <w:bottom w:val="single" w:sz="4" w:space="0" w:color="auto"/>
              <w:right w:val="nil"/>
            </w:tcBorders>
            <w:shd w:val="clear" w:color="auto" w:fill="FFFFFF" w:themeFill="background1"/>
            <w:vAlign w:val="center"/>
          </w:tcPr>
          <w:p w:rsidR="004D137B" w:rsidRPr="00BD4F31" w:rsidRDefault="004D137B" w:rsidP="00250BDF">
            <w:pPr>
              <w:pStyle w:val="cuatexto"/>
              <w:ind w:left="197"/>
              <w:jc w:val="left"/>
              <w:rPr>
                <w:rFonts w:ascii="Arial" w:hAnsi="Arial" w:cs="Arial"/>
                <w:sz w:val="18"/>
                <w:szCs w:val="18"/>
                <w:lang w:val="eu-ES"/>
              </w:rPr>
            </w:pPr>
            <w:r w:rsidRPr="00BD4F31">
              <w:rPr>
                <w:rFonts w:ascii="Arial" w:hAnsi="Arial" w:cs="Arial"/>
                <w:sz w:val="18"/>
                <w:szCs w:val="18"/>
                <w:lang w:val="eu-ES"/>
              </w:rPr>
              <w:t xml:space="preserve">A2. </w:t>
            </w:r>
            <w:r w:rsidR="00250BDF" w:rsidRPr="00BD4F31">
              <w:rPr>
                <w:rFonts w:ascii="Arial" w:hAnsi="Arial" w:cs="Arial"/>
                <w:sz w:val="18"/>
                <w:szCs w:val="18"/>
                <w:lang w:val="eu-ES"/>
              </w:rPr>
              <w:t>FINANTZA-EMAITZA</w:t>
            </w:r>
            <w:r w:rsidRPr="00BD4F31">
              <w:rPr>
                <w:rFonts w:ascii="Arial" w:hAnsi="Arial" w:cs="Arial"/>
                <w:sz w:val="18"/>
                <w:szCs w:val="18"/>
                <w:lang w:val="eu-ES"/>
              </w:rPr>
              <w:t xml:space="preserve"> (14+15+16+17+18+19)</w:t>
            </w:r>
          </w:p>
        </w:tc>
        <w:tc>
          <w:tcPr>
            <w:tcW w:w="777" w:type="dxa"/>
            <w:tcBorders>
              <w:top w:val="single" w:sz="4" w:space="0" w:color="auto"/>
              <w:left w:val="nil"/>
              <w:bottom w:val="single" w:sz="4" w:space="0" w:color="auto"/>
              <w:right w:val="nil"/>
            </w:tcBorders>
            <w:shd w:val="clear" w:color="auto" w:fill="FFFFFF" w:themeFill="background1"/>
            <w:vAlign w:val="center"/>
          </w:tcPr>
          <w:p w:rsidR="004D137B" w:rsidRPr="00BD4F31" w:rsidRDefault="004D137B" w:rsidP="004D137B">
            <w:pPr>
              <w:pStyle w:val="cuatexto"/>
              <w:ind w:left="-70"/>
              <w:jc w:val="right"/>
              <w:rPr>
                <w:rFonts w:ascii="Arial" w:hAnsi="Arial" w:cs="Arial"/>
                <w:sz w:val="18"/>
                <w:szCs w:val="18"/>
                <w:lang w:val="eu-ES"/>
              </w:rPr>
            </w:pPr>
            <w:r w:rsidRPr="00BD4F31">
              <w:rPr>
                <w:rFonts w:ascii="Arial" w:hAnsi="Arial" w:cs="Arial"/>
                <w:sz w:val="18"/>
                <w:szCs w:val="18"/>
                <w:lang w:val="eu-ES"/>
              </w:rPr>
              <w:t>8</w:t>
            </w:r>
          </w:p>
        </w:tc>
      </w:tr>
      <w:tr w:rsidR="004D137B" w:rsidRPr="00BD4F31" w:rsidTr="004D137B">
        <w:trPr>
          <w:trHeight w:val="255"/>
        </w:trPr>
        <w:tc>
          <w:tcPr>
            <w:tcW w:w="853" w:type="dxa"/>
            <w:tcBorders>
              <w:top w:val="single" w:sz="4" w:space="0" w:color="auto"/>
              <w:left w:val="nil"/>
              <w:bottom w:val="single" w:sz="4" w:space="0" w:color="auto"/>
              <w:right w:val="nil"/>
            </w:tcBorders>
            <w:shd w:val="clear" w:color="auto" w:fill="FFFFFF" w:themeFill="background1"/>
            <w:vAlign w:val="center"/>
          </w:tcPr>
          <w:p w:rsidR="004D137B" w:rsidRPr="00BD4F31" w:rsidRDefault="004D137B" w:rsidP="001E2496">
            <w:pPr>
              <w:pStyle w:val="cuatexto"/>
              <w:jc w:val="center"/>
              <w:rPr>
                <w:rFonts w:ascii="Arial" w:hAnsi="Arial" w:cs="Arial"/>
                <w:sz w:val="18"/>
                <w:szCs w:val="18"/>
                <w:lang w:val="eu-ES"/>
              </w:rPr>
            </w:pPr>
          </w:p>
        </w:tc>
        <w:tc>
          <w:tcPr>
            <w:tcW w:w="7196" w:type="dxa"/>
            <w:tcBorders>
              <w:top w:val="single" w:sz="4" w:space="0" w:color="auto"/>
              <w:left w:val="nil"/>
              <w:bottom w:val="single" w:sz="4" w:space="0" w:color="auto"/>
              <w:right w:val="nil"/>
            </w:tcBorders>
            <w:shd w:val="clear" w:color="auto" w:fill="FFFFFF" w:themeFill="background1"/>
            <w:vAlign w:val="center"/>
          </w:tcPr>
          <w:p w:rsidR="004D137B" w:rsidRPr="00BD4F31" w:rsidRDefault="004D137B" w:rsidP="00250BDF">
            <w:pPr>
              <w:pStyle w:val="cuatexto"/>
              <w:ind w:left="197"/>
              <w:jc w:val="left"/>
              <w:rPr>
                <w:rFonts w:ascii="Arial" w:hAnsi="Arial" w:cs="Arial"/>
                <w:sz w:val="18"/>
                <w:szCs w:val="18"/>
                <w:lang w:val="eu-ES"/>
              </w:rPr>
            </w:pPr>
            <w:r w:rsidRPr="00BD4F31">
              <w:rPr>
                <w:rFonts w:ascii="Arial" w:hAnsi="Arial" w:cs="Arial"/>
                <w:sz w:val="18"/>
                <w:szCs w:val="18"/>
                <w:lang w:val="eu-ES"/>
              </w:rPr>
              <w:t xml:space="preserve">A3. </w:t>
            </w:r>
            <w:r w:rsidR="00250BDF" w:rsidRPr="00BD4F31">
              <w:rPr>
                <w:rFonts w:ascii="Arial" w:hAnsi="Arial" w:cs="Arial"/>
                <w:sz w:val="18"/>
                <w:szCs w:val="18"/>
                <w:lang w:val="eu-ES"/>
              </w:rPr>
              <w:t>EMAITZA ZERGEN AURRETIK</w:t>
            </w:r>
            <w:r w:rsidRPr="00BD4F31">
              <w:rPr>
                <w:rFonts w:ascii="Arial" w:hAnsi="Arial" w:cs="Arial"/>
                <w:sz w:val="18"/>
                <w:szCs w:val="18"/>
                <w:lang w:val="eu-ES"/>
              </w:rPr>
              <w:t xml:space="preserve"> (A1+A2)</w:t>
            </w:r>
          </w:p>
        </w:tc>
        <w:tc>
          <w:tcPr>
            <w:tcW w:w="777" w:type="dxa"/>
            <w:tcBorders>
              <w:top w:val="single" w:sz="4" w:space="0" w:color="auto"/>
              <w:left w:val="nil"/>
              <w:bottom w:val="single" w:sz="4" w:space="0" w:color="auto"/>
              <w:right w:val="nil"/>
            </w:tcBorders>
            <w:shd w:val="clear" w:color="auto" w:fill="FFFFFF" w:themeFill="background1"/>
            <w:vAlign w:val="center"/>
          </w:tcPr>
          <w:p w:rsidR="004D137B" w:rsidRPr="00BD4F31" w:rsidRDefault="004D137B" w:rsidP="004D137B">
            <w:pPr>
              <w:pStyle w:val="cuatexto"/>
              <w:ind w:left="-70"/>
              <w:jc w:val="right"/>
              <w:rPr>
                <w:rFonts w:ascii="Arial" w:hAnsi="Arial" w:cs="Arial"/>
                <w:sz w:val="18"/>
                <w:szCs w:val="18"/>
                <w:lang w:val="eu-ES"/>
              </w:rPr>
            </w:pPr>
            <w:r w:rsidRPr="00BD4F31">
              <w:rPr>
                <w:rFonts w:ascii="Arial" w:hAnsi="Arial" w:cs="Arial"/>
                <w:sz w:val="18"/>
                <w:szCs w:val="18"/>
                <w:lang w:val="eu-ES"/>
              </w:rPr>
              <w:t>34.970</w:t>
            </w:r>
          </w:p>
        </w:tc>
      </w:tr>
      <w:tr w:rsidR="004D137B" w:rsidRPr="00BD4F31" w:rsidTr="004D137B">
        <w:trPr>
          <w:trHeight w:val="198"/>
        </w:trPr>
        <w:tc>
          <w:tcPr>
            <w:tcW w:w="853" w:type="dxa"/>
            <w:tcBorders>
              <w:top w:val="single" w:sz="2" w:space="0" w:color="auto"/>
              <w:left w:val="nil"/>
              <w:bottom w:val="single" w:sz="4" w:space="0" w:color="auto"/>
              <w:right w:val="nil"/>
            </w:tcBorders>
            <w:shd w:val="clear" w:color="auto" w:fill="FFFFFF" w:themeFill="background1"/>
            <w:vAlign w:val="center"/>
          </w:tcPr>
          <w:p w:rsidR="004D137B" w:rsidRPr="00BD4F31" w:rsidRDefault="004D137B" w:rsidP="001E2496">
            <w:pPr>
              <w:pStyle w:val="cuatexto"/>
              <w:jc w:val="center"/>
              <w:rPr>
                <w:sz w:val="16"/>
                <w:szCs w:val="16"/>
                <w:lang w:val="eu-ES"/>
              </w:rPr>
            </w:pPr>
            <w:r w:rsidRPr="00BD4F31">
              <w:rPr>
                <w:sz w:val="16"/>
                <w:szCs w:val="16"/>
                <w:lang w:val="eu-ES"/>
              </w:rPr>
              <w:t>6300</w:t>
            </w:r>
          </w:p>
        </w:tc>
        <w:tc>
          <w:tcPr>
            <w:tcW w:w="7196" w:type="dxa"/>
            <w:tcBorders>
              <w:top w:val="single" w:sz="2" w:space="0" w:color="auto"/>
              <w:left w:val="nil"/>
              <w:bottom w:val="single" w:sz="4" w:space="0" w:color="auto"/>
              <w:right w:val="nil"/>
            </w:tcBorders>
            <w:shd w:val="clear" w:color="auto" w:fill="FFFFFF" w:themeFill="background1"/>
            <w:vAlign w:val="center"/>
          </w:tcPr>
          <w:p w:rsidR="004D137B" w:rsidRPr="00BD4F31" w:rsidRDefault="004D137B" w:rsidP="00250BDF">
            <w:pPr>
              <w:pStyle w:val="cuatexto"/>
              <w:ind w:left="449"/>
              <w:jc w:val="left"/>
              <w:rPr>
                <w:lang w:val="eu-ES"/>
              </w:rPr>
            </w:pPr>
            <w:r w:rsidRPr="00BD4F31">
              <w:rPr>
                <w:lang w:val="eu-ES"/>
              </w:rPr>
              <w:t xml:space="preserve">20. </w:t>
            </w:r>
            <w:r w:rsidR="00250BDF" w:rsidRPr="00BD4F31">
              <w:rPr>
                <w:lang w:val="eu-ES"/>
              </w:rPr>
              <w:t>Mozkinen gaineko zergak</w:t>
            </w:r>
          </w:p>
        </w:tc>
        <w:tc>
          <w:tcPr>
            <w:tcW w:w="777" w:type="dxa"/>
            <w:tcBorders>
              <w:top w:val="single" w:sz="2" w:space="0" w:color="auto"/>
              <w:left w:val="nil"/>
              <w:bottom w:val="single" w:sz="4" w:space="0" w:color="auto"/>
              <w:right w:val="nil"/>
            </w:tcBorders>
            <w:shd w:val="clear" w:color="auto" w:fill="FFFFFF" w:themeFill="background1"/>
            <w:vAlign w:val="center"/>
          </w:tcPr>
          <w:p w:rsidR="004D137B" w:rsidRPr="00BD4F31" w:rsidRDefault="004D137B" w:rsidP="004D137B">
            <w:pPr>
              <w:pStyle w:val="cuatexto"/>
              <w:ind w:left="7"/>
              <w:jc w:val="right"/>
              <w:rPr>
                <w:sz w:val="16"/>
                <w:szCs w:val="16"/>
                <w:lang w:val="eu-ES"/>
              </w:rPr>
            </w:pPr>
            <w:r w:rsidRPr="00BD4F31">
              <w:rPr>
                <w:sz w:val="16"/>
                <w:szCs w:val="16"/>
                <w:lang w:val="eu-ES"/>
              </w:rPr>
              <w:t>-59</w:t>
            </w:r>
          </w:p>
        </w:tc>
      </w:tr>
      <w:tr w:rsidR="004D137B" w:rsidRPr="00BD4F31" w:rsidTr="004D137B">
        <w:trPr>
          <w:trHeight w:val="255"/>
        </w:trPr>
        <w:tc>
          <w:tcPr>
            <w:tcW w:w="853" w:type="dxa"/>
            <w:tcBorders>
              <w:top w:val="single" w:sz="4" w:space="0" w:color="auto"/>
              <w:left w:val="nil"/>
              <w:bottom w:val="single" w:sz="4" w:space="0" w:color="auto"/>
              <w:right w:val="nil"/>
            </w:tcBorders>
            <w:shd w:val="clear" w:color="auto" w:fill="FFFFFF" w:themeFill="background1"/>
            <w:vAlign w:val="center"/>
          </w:tcPr>
          <w:p w:rsidR="004D137B" w:rsidRPr="00BD4F31" w:rsidRDefault="004D137B" w:rsidP="001E2496">
            <w:pPr>
              <w:pStyle w:val="cuatexto"/>
              <w:jc w:val="center"/>
              <w:rPr>
                <w:rFonts w:ascii="Arial" w:hAnsi="Arial" w:cs="Arial"/>
                <w:sz w:val="18"/>
                <w:szCs w:val="18"/>
                <w:lang w:val="eu-ES"/>
              </w:rPr>
            </w:pPr>
          </w:p>
        </w:tc>
        <w:tc>
          <w:tcPr>
            <w:tcW w:w="7196" w:type="dxa"/>
            <w:tcBorders>
              <w:top w:val="single" w:sz="4" w:space="0" w:color="auto"/>
              <w:left w:val="nil"/>
              <w:bottom w:val="single" w:sz="4" w:space="0" w:color="auto"/>
              <w:right w:val="nil"/>
            </w:tcBorders>
            <w:shd w:val="clear" w:color="auto" w:fill="FFFFFF" w:themeFill="background1"/>
            <w:vAlign w:val="center"/>
          </w:tcPr>
          <w:p w:rsidR="004D137B" w:rsidRPr="00BD4F31" w:rsidRDefault="004D137B" w:rsidP="00655A99">
            <w:pPr>
              <w:pStyle w:val="cuatexto"/>
              <w:ind w:left="197"/>
              <w:jc w:val="left"/>
              <w:rPr>
                <w:rFonts w:ascii="Arial" w:hAnsi="Arial" w:cs="Arial"/>
                <w:sz w:val="18"/>
                <w:szCs w:val="18"/>
                <w:lang w:val="eu-ES"/>
              </w:rPr>
            </w:pPr>
            <w:r w:rsidRPr="00BD4F31">
              <w:rPr>
                <w:rFonts w:ascii="Arial" w:hAnsi="Arial" w:cs="Arial"/>
                <w:sz w:val="18"/>
                <w:szCs w:val="18"/>
                <w:lang w:val="eu-ES"/>
              </w:rPr>
              <w:t xml:space="preserve">A4. </w:t>
            </w:r>
            <w:r w:rsidR="00655A99" w:rsidRPr="00BD4F31">
              <w:rPr>
                <w:rFonts w:ascii="Arial" w:hAnsi="Arial" w:cs="Arial"/>
                <w:sz w:val="18"/>
                <w:szCs w:val="18"/>
                <w:lang w:val="eu-ES"/>
              </w:rPr>
              <w:t>EKITALDIAREN EMAITZA, ERAGIKETA JARRAITUETATIK DATORRENA</w:t>
            </w:r>
            <w:r w:rsidRPr="00BD4F31">
              <w:rPr>
                <w:rFonts w:ascii="Arial" w:hAnsi="Arial" w:cs="Arial"/>
                <w:sz w:val="18"/>
                <w:szCs w:val="18"/>
                <w:lang w:val="eu-ES"/>
              </w:rPr>
              <w:t xml:space="preserve"> (A3+20)</w:t>
            </w:r>
          </w:p>
        </w:tc>
        <w:tc>
          <w:tcPr>
            <w:tcW w:w="777" w:type="dxa"/>
            <w:tcBorders>
              <w:top w:val="single" w:sz="4" w:space="0" w:color="auto"/>
              <w:left w:val="nil"/>
              <w:bottom w:val="single" w:sz="4" w:space="0" w:color="auto"/>
              <w:right w:val="nil"/>
            </w:tcBorders>
            <w:shd w:val="clear" w:color="auto" w:fill="FFFFFF" w:themeFill="background1"/>
            <w:vAlign w:val="center"/>
          </w:tcPr>
          <w:p w:rsidR="004D137B" w:rsidRPr="00BD4F31" w:rsidRDefault="004D137B" w:rsidP="004D137B">
            <w:pPr>
              <w:pStyle w:val="cuatexto"/>
              <w:ind w:left="-70"/>
              <w:jc w:val="right"/>
              <w:rPr>
                <w:rFonts w:ascii="Arial" w:hAnsi="Arial" w:cs="Arial"/>
                <w:sz w:val="18"/>
                <w:szCs w:val="18"/>
                <w:lang w:val="eu-ES"/>
              </w:rPr>
            </w:pPr>
            <w:r w:rsidRPr="00BD4F31">
              <w:rPr>
                <w:rFonts w:ascii="Arial" w:hAnsi="Arial" w:cs="Arial"/>
                <w:sz w:val="18"/>
                <w:szCs w:val="18"/>
                <w:lang w:val="eu-ES"/>
              </w:rPr>
              <w:t>34.912</w:t>
            </w:r>
          </w:p>
        </w:tc>
      </w:tr>
      <w:tr w:rsidR="004D137B" w:rsidRPr="00BD4F31" w:rsidTr="009118B4">
        <w:trPr>
          <w:trHeight w:val="255"/>
        </w:trPr>
        <w:tc>
          <w:tcPr>
            <w:tcW w:w="853" w:type="dxa"/>
            <w:tcBorders>
              <w:top w:val="single" w:sz="4" w:space="0" w:color="auto"/>
              <w:left w:val="nil"/>
              <w:bottom w:val="single" w:sz="4" w:space="0" w:color="auto"/>
              <w:right w:val="nil"/>
            </w:tcBorders>
            <w:shd w:val="clear" w:color="auto" w:fill="FABF8F" w:themeFill="accent6" w:themeFillTint="99"/>
            <w:vAlign w:val="center"/>
          </w:tcPr>
          <w:p w:rsidR="004D137B" w:rsidRPr="00BD4F31" w:rsidRDefault="004D137B" w:rsidP="001E2496">
            <w:pPr>
              <w:pStyle w:val="cuadroCabe"/>
              <w:jc w:val="center"/>
              <w:rPr>
                <w:rFonts w:cs="Arial"/>
                <w:szCs w:val="18"/>
                <w:lang w:val="eu-ES"/>
              </w:rPr>
            </w:pPr>
          </w:p>
        </w:tc>
        <w:tc>
          <w:tcPr>
            <w:tcW w:w="7196" w:type="dxa"/>
            <w:tcBorders>
              <w:top w:val="single" w:sz="4" w:space="0" w:color="auto"/>
              <w:left w:val="nil"/>
              <w:bottom w:val="single" w:sz="4" w:space="0" w:color="auto"/>
              <w:right w:val="nil"/>
            </w:tcBorders>
            <w:shd w:val="clear" w:color="auto" w:fill="FABF8F" w:themeFill="accent6" w:themeFillTint="99"/>
            <w:vAlign w:val="center"/>
          </w:tcPr>
          <w:p w:rsidR="004D137B" w:rsidRPr="00BD4F31" w:rsidRDefault="00250BDF" w:rsidP="004D137B">
            <w:pPr>
              <w:pStyle w:val="cuadroCabe"/>
              <w:jc w:val="left"/>
              <w:rPr>
                <w:rFonts w:cs="Arial"/>
                <w:szCs w:val="18"/>
                <w:lang w:val="eu-ES"/>
              </w:rPr>
            </w:pPr>
            <w:r w:rsidRPr="00BD4F31">
              <w:rPr>
                <w:rFonts w:cs="Arial"/>
                <w:szCs w:val="18"/>
                <w:lang w:val="eu-ES"/>
              </w:rPr>
              <w:t>Ekitaldiko emaitza</w:t>
            </w:r>
            <w:r w:rsidR="004D137B" w:rsidRPr="00BD4F31">
              <w:rPr>
                <w:rFonts w:cs="Arial"/>
                <w:szCs w:val="18"/>
                <w:lang w:val="eu-ES"/>
              </w:rPr>
              <w:t xml:space="preserve"> (A4+21)</w:t>
            </w:r>
          </w:p>
        </w:tc>
        <w:tc>
          <w:tcPr>
            <w:tcW w:w="777" w:type="dxa"/>
            <w:tcBorders>
              <w:top w:val="single" w:sz="4" w:space="0" w:color="auto"/>
              <w:left w:val="nil"/>
              <w:bottom w:val="single" w:sz="4" w:space="0" w:color="auto"/>
              <w:right w:val="nil"/>
            </w:tcBorders>
            <w:shd w:val="clear" w:color="auto" w:fill="FABF8F" w:themeFill="accent6" w:themeFillTint="99"/>
            <w:vAlign w:val="center"/>
            <w:hideMark/>
          </w:tcPr>
          <w:p w:rsidR="004D137B" w:rsidRPr="00BD4F31" w:rsidRDefault="004D137B" w:rsidP="004D137B">
            <w:pPr>
              <w:pStyle w:val="cuadroCabe"/>
              <w:ind w:left="-70"/>
              <w:jc w:val="right"/>
              <w:rPr>
                <w:rFonts w:cs="Arial"/>
                <w:szCs w:val="18"/>
                <w:lang w:val="eu-ES"/>
              </w:rPr>
            </w:pPr>
            <w:r w:rsidRPr="00BD4F31">
              <w:rPr>
                <w:rFonts w:cs="Arial"/>
                <w:szCs w:val="18"/>
                <w:lang w:val="eu-ES"/>
              </w:rPr>
              <w:t>34.912</w:t>
            </w:r>
          </w:p>
        </w:tc>
      </w:tr>
    </w:tbl>
    <w:p w:rsidR="004D137B" w:rsidRPr="00BD4F31" w:rsidRDefault="004D137B" w:rsidP="004D137B">
      <w:pPr>
        <w:pStyle w:val="texto"/>
        <w:rPr>
          <w:lang w:val="eu-ES"/>
        </w:rPr>
      </w:pPr>
    </w:p>
    <w:p w:rsidR="004D137B" w:rsidRPr="00BD4F31" w:rsidRDefault="004D137B" w:rsidP="004D137B">
      <w:pPr>
        <w:pStyle w:val="texto"/>
        <w:rPr>
          <w:lang w:val="eu-ES"/>
        </w:rPr>
      </w:pPr>
    </w:p>
    <w:p w:rsidR="004D137B" w:rsidRPr="00BD4F31" w:rsidRDefault="004D137B" w:rsidP="004D137B">
      <w:pPr>
        <w:pStyle w:val="texto"/>
        <w:rPr>
          <w:lang w:val="eu-ES"/>
        </w:rPr>
      </w:pPr>
    </w:p>
    <w:p w:rsidR="004D137B" w:rsidRPr="00BD4F31" w:rsidRDefault="004D137B" w:rsidP="004D137B">
      <w:pPr>
        <w:pStyle w:val="texto"/>
        <w:ind w:firstLine="0"/>
        <w:rPr>
          <w:lang w:val="eu-ES"/>
        </w:rPr>
      </w:pPr>
    </w:p>
    <w:p w:rsidR="004D137B" w:rsidRPr="00BD4F31" w:rsidRDefault="004D137B" w:rsidP="004D137B">
      <w:pPr>
        <w:pStyle w:val="atitulo1"/>
        <w:rPr>
          <w:lang w:val="eu-ES"/>
        </w:rPr>
      </w:pPr>
      <w:r w:rsidRPr="00BD4F31">
        <w:rPr>
          <w:highlight w:val="yellow"/>
          <w:lang w:val="eu-ES"/>
        </w:rPr>
        <w:br w:type="page"/>
      </w:r>
      <w:bookmarkStart w:id="89" w:name="_Toc447262603"/>
      <w:bookmarkStart w:id="90" w:name="_Toc452382804"/>
      <w:r w:rsidRPr="00BD4F31">
        <w:rPr>
          <w:lang w:val="eu-ES"/>
        </w:rPr>
        <w:t xml:space="preserve">VI. </w:t>
      </w:r>
      <w:r w:rsidR="00655A99" w:rsidRPr="00BD4F31">
        <w:rPr>
          <w:lang w:val="eu-ES"/>
        </w:rPr>
        <w:t>Ondorioak eta gomendioak</w:t>
      </w:r>
      <w:bookmarkEnd w:id="89"/>
      <w:bookmarkEnd w:id="90"/>
    </w:p>
    <w:p w:rsidR="004D137B" w:rsidRPr="00BD4F31" w:rsidRDefault="004D137B" w:rsidP="004D137B">
      <w:pPr>
        <w:pStyle w:val="texto"/>
        <w:tabs>
          <w:tab w:val="clear" w:pos="2835"/>
          <w:tab w:val="clear" w:pos="3969"/>
          <w:tab w:val="clear" w:pos="5103"/>
          <w:tab w:val="clear" w:pos="6237"/>
          <w:tab w:val="clear" w:pos="7371"/>
        </w:tabs>
        <w:spacing w:after="200"/>
        <w:rPr>
          <w:lang w:val="eu-ES"/>
        </w:rPr>
      </w:pPr>
      <w:r w:rsidRPr="00BD4F31">
        <w:rPr>
          <w:lang w:val="eu-ES"/>
        </w:rPr>
        <w:t>E</w:t>
      </w:r>
      <w:r w:rsidR="006D4DB4" w:rsidRPr="00BD4F31">
        <w:rPr>
          <w:lang w:val="eu-ES"/>
        </w:rPr>
        <w:t>gindako erregulartasunaren fiskalizaziotik ateratako ondorio nagusiak deskribatzen dira atal honetan, eta bai udal kudeaketa ekonomikoa hobetu ahal izateko gomendioak ere</w:t>
      </w:r>
      <w:r w:rsidRPr="00BD4F31">
        <w:rPr>
          <w:lang w:val="eu-ES"/>
        </w:rPr>
        <w:t xml:space="preserve">. </w:t>
      </w:r>
    </w:p>
    <w:p w:rsidR="004D137B" w:rsidRPr="00BD4F31" w:rsidRDefault="004D137B" w:rsidP="004D137B">
      <w:pPr>
        <w:pStyle w:val="atitulo2"/>
        <w:spacing w:before="240"/>
        <w:rPr>
          <w:lang w:val="eu-ES"/>
        </w:rPr>
      </w:pPr>
      <w:bookmarkStart w:id="91" w:name="_Toc447262604"/>
      <w:bookmarkStart w:id="92" w:name="_Toc452382805"/>
      <w:r w:rsidRPr="00BD4F31">
        <w:rPr>
          <w:lang w:val="eu-ES"/>
        </w:rPr>
        <w:t>VI.1</w:t>
      </w:r>
      <w:r w:rsidR="00C449A0" w:rsidRPr="00BD4F31">
        <w:rPr>
          <w:lang w:val="eu-ES"/>
        </w:rPr>
        <w:t>.</w:t>
      </w:r>
      <w:r w:rsidRPr="00BD4F31">
        <w:rPr>
          <w:lang w:val="eu-ES"/>
        </w:rPr>
        <w:t xml:space="preserve"> A</w:t>
      </w:r>
      <w:r w:rsidR="006D4DB4" w:rsidRPr="00BD4F31">
        <w:rPr>
          <w:lang w:val="eu-ES"/>
        </w:rPr>
        <w:t>lderdi orokorrak</w:t>
      </w:r>
      <w:bookmarkEnd w:id="91"/>
      <w:bookmarkEnd w:id="92"/>
    </w:p>
    <w:p w:rsidR="004D137B" w:rsidRPr="00BD4F31" w:rsidRDefault="006D4DB4" w:rsidP="00F9004A">
      <w:pPr>
        <w:pStyle w:val="texto"/>
        <w:rPr>
          <w:lang w:val="eu-ES"/>
        </w:rPr>
      </w:pPr>
      <w:r w:rsidRPr="00BD4F31">
        <w:rPr>
          <w:lang w:val="eu-ES"/>
        </w:rPr>
        <w:t>Udaleko osoko bilkurak 2014ko otsailaren 27an onartu zuen 2014. urterako aurrekontu orokorra, eta behin betiko onespena Nafarroako Aldizkari Ofizialean eman zen argitara, 2014ko apirilaren 9an.</w:t>
      </w:r>
      <w:r w:rsidR="000A025D" w:rsidRPr="00BD4F31">
        <w:rPr>
          <w:lang w:val="eu-ES"/>
        </w:rPr>
        <w:t xml:space="preserve"> Alkateak 2015eko abuztuaren 20an onetsi zuen Udalaren eta haren erakunde autonomoen aurrekontuaren likidazioa</w:t>
      </w:r>
      <w:r w:rsidR="004D137B" w:rsidRPr="00BD4F31">
        <w:rPr>
          <w:lang w:val="eu-ES"/>
        </w:rPr>
        <w:t>.</w:t>
      </w:r>
    </w:p>
    <w:p w:rsidR="004D137B" w:rsidRPr="00BD4F31" w:rsidRDefault="000A025D" w:rsidP="00F9004A">
      <w:pPr>
        <w:pStyle w:val="texto"/>
        <w:rPr>
          <w:lang w:val="eu-ES"/>
        </w:rPr>
      </w:pPr>
      <w:r w:rsidRPr="00BD4F31">
        <w:rPr>
          <w:lang w:val="eu-ES"/>
        </w:rPr>
        <w:t>Kontu orokorrak, Udaleko osoko bilkurak 2015eko urriaren 22an onartutakoak, ez ditu egoera-orri hauek: oroitidazkia eta kontabilitate-erakundeen multzoaren kontu bateratua (erakunde autonomoak eta udal sozietatea)</w:t>
      </w:r>
      <w:r w:rsidR="004D137B" w:rsidRPr="00BD4F31">
        <w:rPr>
          <w:lang w:val="eu-ES"/>
        </w:rPr>
        <w:t>.</w:t>
      </w:r>
    </w:p>
    <w:p w:rsidR="004D137B" w:rsidRPr="00BD4F31" w:rsidRDefault="00B03F62" w:rsidP="00F9004A">
      <w:pPr>
        <w:pStyle w:val="texto"/>
        <w:rPr>
          <w:lang w:val="eu-ES"/>
        </w:rPr>
      </w:pPr>
      <w:r w:rsidRPr="00BD4F31">
        <w:rPr>
          <w:lang w:val="eu-ES"/>
        </w:rPr>
        <w:t>Ez dago jasota Udaleko Kontu-hartzailetzak barneko kontrol-eginkizunik egiten duenik</w:t>
      </w:r>
      <w:r w:rsidR="00787D67">
        <w:rPr>
          <w:lang w:val="eu-ES"/>
        </w:rPr>
        <w:t>,</w:t>
      </w:r>
      <w:r w:rsidRPr="00BD4F31">
        <w:rPr>
          <w:lang w:val="eu-ES"/>
        </w:rPr>
        <w:t xml:space="preserve"> ez Udal Ikastola erakunde autonomoaren ez eta udal enpresaren kudeaketa ekonomikoaren </w:t>
      </w:r>
      <w:r w:rsidR="005E412E" w:rsidRPr="00BD4F31">
        <w:rPr>
          <w:lang w:val="eu-ES"/>
        </w:rPr>
        <w:t>gainean</w:t>
      </w:r>
      <w:r w:rsidR="004D137B" w:rsidRPr="00BD4F31">
        <w:rPr>
          <w:lang w:val="eu-ES"/>
        </w:rPr>
        <w:t>.</w:t>
      </w:r>
    </w:p>
    <w:p w:rsidR="000218AD" w:rsidRPr="00BD4F31" w:rsidRDefault="005E412E" w:rsidP="00F9004A">
      <w:pPr>
        <w:pStyle w:val="texto"/>
        <w:rPr>
          <w:lang w:val="eu-ES"/>
        </w:rPr>
      </w:pPr>
      <w:r w:rsidRPr="00BD4F31">
        <w:rPr>
          <w:lang w:val="eu-ES"/>
        </w:rPr>
        <w:t>Udal ordezkaritzak ez du gehiengoa bere erakunde autonomoetako gobernu organoetan</w:t>
      </w:r>
      <w:r w:rsidR="000218AD" w:rsidRPr="00BD4F31">
        <w:rPr>
          <w:lang w:val="eu-ES"/>
        </w:rPr>
        <w:t>.</w:t>
      </w:r>
    </w:p>
    <w:p w:rsidR="004D137B" w:rsidRPr="00BD4F31" w:rsidRDefault="005E412E" w:rsidP="00AA0AE2">
      <w:pPr>
        <w:pStyle w:val="texto"/>
        <w:rPr>
          <w:lang w:val="eu-ES"/>
        </w:rPr>
      </w:pPr>
      <w:r w:rsidRPr="00BD4F31">
        <w:rPr>
          <w:lang w:val="eu-ES"/>
        </w:rPr>
        <w:t>Gomendatzen dugu</w:t>
      </w:r>
      <w:r w:rsidR="004D137B" w:rsidRPr="00BD4F31">
        <w:rPr>
          <w:lang w:val="eu-ES"/>
        </w:rPr>
        <w:t>:</w:t>
      </w:r>
    </w:p>
    <w:p w:rsidR="004D137B" w:rsidRPr="00BD4F31" w:rsidRDefault="005E412E" w:rsidP="00A22AA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lang w:val="eu-ES"/>
        </w:rPr>
      </w:pPr>
      <w:r w:rsidRPr="00BD4F31">
        <w:rPr>
          <w:rFonts w:cs="Arial"/>
          <w:i/>
          <w:lang w:val="eu-ES"/>
        </w:rPr>
        <w:t>Aurrekontu orokorra, haren likidazioa eta kontu orokorra legez ezarrita dauden epeetan onartzea</w:t>
      </w:r>
      <w:r w:rsidR="004D137B" w:rsidRPr="00BD4F31">
        <w:rPr>
          <w:rFonts w:cs="Arial"/>
          <w:i/>
          <w:lang w:val="eu-ES"/>
        </w:rPr>
        <w:t>.</w:t>
      </w:r>
    </w:p>
    <w:p w:rsidR="004D137B" w:rsidRPr="00BD4F31" w:rsidRDefault="005E412E" w:rsidP="00A22AA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lang w:val="eu-ES"/>
        </w:rPr>
      </w:pPr>
      <w:r w:rsidRPr="00BD4F31">
        <w:rPr>
          <w:rFonts w:cs="Arial"/>
          <w:i/>
          <w:lang w:val="eu-ES"/>
        </w:rPr>
        <w:t>Kontu orokorrean Udalaren eta haren mendeko erakundeen kontu bateratua eta oroitidazkia egin eta aurkeztea</w:t>
      </w:r>
      <w:r w:rsidR="004D137B" w:rsidRPr="00BD4F31">
        <w:rPr>
          <w:rFonts w:cs="Arial"/>
          <w:i/>
          <w:lang w:val="eu-ES"/>
        </w:rPr>
        <w:t>.</w:t>
      </w:r>
    </w:p>
    <w:p w:rsidR="004D137B" w:rsidRPr="00BD4F31" w:rsidRDefault="005E412E" w:rsidP="00A22AA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lang w:val="eu-ES"/>
        </w:rPr>
      </w:pPr>
      <w:r w:rsidRPr="00BD4F31">
        <w:rPr>
          <w:rFonts w:cs="Arial"/>
          <w:i/>
          <w:lang w:val="eu-ES"/>
        </w:rPr>
        <w:t>Barneko kontrol-eginkizunak betetzea Udal Ikastolaren eta udal sozietatearen kudeaketa ekonomikoaren gainean</w:t>
      </w:r>
      <w:r w:rsidR="004D137B" w:rsidRPr="00BD4F31">
        <w:rPr>
          <w:rFonts w:cs="Arial"/>
          <w:i/>
          <w:lang w:val="eu-ES"/>
        </w:rPr>
        <w:t>.</w:t>
      </w:r>
    </w:p>
    <w:p w:rsidR="000218AD" w:rsidRPr="00BD4F31" w:rsidRDefault="005E412E" w:rsidP="00A22AA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lang w:val="eu-ES"/>
        </w:rPr>
      </w:pPr>
      <w:r w:rsidRPr="00BD4F31">
        <w:rPr>
          <w:rFonts w:cs="Arial"/>
          <w:i/>
          <w:lang w:val="eu-ES"/>
        </w:rPr>
        <w:t>Udal erakunde autonomoen gobernu organoen osaera aztertzea, Udalak kontrol eraginkorra egin ahal izateko haietan</w:t>
      </w:r>
      <w:r w:rsidR="000218AD" w:rsidRPr="00BD4F31">
        <w:rPr>
          <w:rFonts w:cs="Arial"/>
          <w:i/>
          <w:lang w:val="eu-ES"/>
        </w:rPr>
        <w:t>.</w:t>
      </w:r>
    </w:p>
    <w:p w:rsidR="00602B6D" w:rsidRPr="00BD4F31" w:rsidRDefault="00602B6D">
      <w:pPr>
        <w:spacing w:after="0"/>
        <w:ind w:firstLine="0"/>
        <w:jc w:val="left"/>
        <w:rPr>
          <w:rFonts w:ascii="Arial" w:hAnsi="Arial"/>
          <w:bCs/>
          <w:iCs/>
          <w:color w:val="000000"/>
          <w:spacing w:val="10"/>
          <w:kern w:val="28"/>
          <w:sz w:val="25"/>
          <w:szCs w:val="26"/>
          <w:lang w:val="eu-ES"/>
        </w:rPr>
      </w:pPr>
      <w:bookmarkStart w:id="93" w:name="_Toc447262605"/>
      <w:r w:rsidRPr="00BD4F31">
        <w:rPr>
          <w:lang w:val="eu-ES"/>
        </w:rPr>
        <w:br w:type="page"/>
      </w:r>
    </w:p>
    <w:p w:rsidR="004D137B" w:rsidRPr="00BD4F31" w:rsidRDefault="004D137B" w:rsidP="004D137B">
      <w:pPr>
        <w:pStyle w:val="atitulo2"/>
        <w:spacing w:before="240"/>
        <w:rPr>
          <w:lang w:val="eu-ES"/>
        </w:rPr>
      </w:pPr>
      <w:bookmarkStart w:id="94" w:name="_Toc452382806"/>
      <w:r w:rsidRPr="00BD4F31">
        <w:rPr>
          <w:lang w:val="eu-ES"/>
        </w:rPr>
        <w:t>VI.2</w:t>
      </w:r>
      <w:r w:rsidR="00C449A0" w:rsidRPr="00BD4F31">
        <w:rPr>
          <w:lang w:val="eu-ES"/>
        </w:rPr>
        <w:t>.</w:t>
      </w:r>
      <w:r w:rsidRPr="00BD4F31">
        <w:rPr>
          <w:lang w:val="eu-ES"/>
        </w:rPr>
        <w:t xml:space="preserve"> </w:t>
      </w:r>
      <w:bookmarkEnd w:id="93"/>
      <w:r w:rsidR="006D4DB4" w:rsidRPr="00BD4F31">
        <w:rPr>
          <w:lang w:val="eu-ES"/>
        </w:rPr>
        <w:t>Udala</w:t>
      </w:r>
      <w:bookmarkEnd w:id="94"/>
    </w:p>
    <w:p w:rsidR="004D137B" w:rsidRPr="00BD4F31" w:rsidRDefault="004D137B" w:rsidP="00C449A0">
      <w:pPr>
        <w:pStyle w:val="atitulo3"/>
        <w:rPr>
          <w:lang w:val="eu-ES"/>
        </w:rPr>
      </w:pPr>
      <w:r w:rsidRPr="00BD4F31">
        <w:rPr>
          <w:lang w:val="eu-ES"/>
        </w:rPr>
        <w:t>VI.2.1</w:t>
      </w:r>
      <w:r w:rsidR="00C449A0" w:rsidRPr="00BD4F31">
        <w:rPr>
          <w:lang w:val="eu-ES"/>
        </w:rPr>
        <w:t>.</w:t>
      </w:r>
      <w:r w:rsidRPr="00BD4F31">
        <w:rPr>
          <w:lang w:val="eu-ES"/>
        </w:rPr>
        <w:t xml:space="preserve"> </w:t>
      </w:r>
      <w:r w:rsidR="006D4DB4" w:rsidRPr="00BD4F31">
        <w:rPr>
          <w:lang w:val="eu-ES"/>
        </w:rPr>
        <w:t>Langile-gastuak</w:t>
      </w:r>
      <w:r w:rsidRPr="00BD4F31">
        <w:rPr>
          <w:lang w:val="eu-ES"/>
        </w:rPr>
        <w:t xml:space="preserve"> </w:t>
      </w:r>
    </w:p>
    <w:p w:rsidR="004D137B" w:rsidRPr="00BD4F31" w:rsidRDefault="005E412E" w:rsidP="00A22AAD">
      <w:pPr>
        <w:pStyle w:val="texto"/>
        <w:tabs>
          <w:tab w:val="clear" w:pos="2835"/>
          <w:tab w:val="clear" w:pos="3969"/>
          <w:tab w:val="clear" w:pos="5103"/>
          <w:tab w:val="clear" w:pos="6237"/>
          <w:tab w:val="clear" w:pos="7371"/>
        </w:tabs>
        <w:spacing w:after="240"/>
        <w:rPr>
          <w:lang w:val="eu-ES"/>
        </w:rPr>
      </w:pPr>
      <w:r w:rsidRPr="00BD4F31">
        <w:rPr>
          <w:lang w:val="eu-ES"/>
        </w:rPr>
        <w:t>2014an, Udaleko langileen gastuak 2.310.715 eurokoak izan ziren; hain zuzen ere, udal gastu guztien ehuneko 28. Behin betiko kredituen ehuneko 95eko betetze-maila izan zuten. Kontzeptu ekonomikoen arabera, gastu horien osaera hau izan zen 2013an eta 2014an</w:t>
      </w:r>
      <w:r w:rsidR="004D137B" w:rsidRPr="00BD4F31">
        <w:rPr>
          <w:lang w:val="eu-ES"/>
        </w:rPr>
        <w:t>:</w:t>
      </w:r>
    </w:p>
    <w:tbl>
      <w:tblPr>
        <w:tblW w:w="8798" w:type="dxa"/>
        <w:jc w:val="center"/>
        <w:tblLayout w:type="fixed"/>
        <w:tblCellMar>
          <w:left w:w="70" w:type="dxa"/>
          <w:right w:w="70" w:type="dxa"/>
        </w:tblCellMar>
        <w:tblLook w:val="00A0" w:firstRow="1" w:lastRow="0" w:firstColumn="1" w:lastColumn="0" w:noHBand="0" w:noVBand="0"/>
      </w:tblPr>
      <w:tblGrid>
        <w:gridCol w:w="4400"/>
        <w:gridCol w:w="1466"/>
        <w:gridCol w:w="1466"/>
        <w:gridCol w:w="1466"/>
      </w:tblGrid>
      <w:tr w:rsidR="004D137B" w:rsidRPr="00BD4F31" w:rsidTr="00B42415">
        <w:trPr>
          <w:trHeight w:val="255"/>
          <w:jc w:val="center"/>
        </w:trPr>
        <w:tc>
          <w:tcPr>
            <w:tcW w:w="4400" w:type="dxa"/>
            <w:tcBorders>
              <w:top w:val="single" w:sz="4" w:space="0" w:color="auto"/>
              <w:left w:val="nil"/>
              <w:bottom w:val="single" w:sz="4" w:space="0" w:color="auto"/>
              <w:right w:val="nil"/>
            </w:tcBorders>
            <w:shd w:val="clear" w:color="auto" w:fill="FABF8F" w:themeFill="accent6" w:themeFillTint="99"/>
            <w:noWrap/>
            <w:vAlign w:val="center"/>
          </w:tcPr>
          <w:p w:rsidR="004D137B" w:rsidRPr="00BD4F31" w:rsidRDefault="00AB1061" w:rsidP="004D137B">
            <w:pPr>
              <w:pStyle w:val="cuadroCabe"/>
              <w:jc w:val="left"/>
              <w:rPr>
                <w:lang w:val="eu-ES"/>
              </w:rPr>
            </w:pPr>
            <w:r w:rsidRPr="00BD4F31">
              <w:rPr>
                <w:lang w:val="eu-ES"/>
              </w:rPr>
              <w:t>Kontzeptua</w:t>
            </w:r>
          </w:p>
        </w:tc>
        <w:tc>
          <w:tcPr>
            <w:tcW w:w="1466" w:type="dxa"/>
            <w:tcBorders>
              <w:top w:val="single" w:sz="4" w:space="0" w:color="auto"/>
              <w:left w:val="nil"/>
              <w:bottom w:val="single" w:sz="4" w:space="0" w:color="auto"/>
              <w:right w:val="nil"/>
            </w:tcBorders>
            <w:shd w:val="clear" w:color="auto" w:fill="FABF8F" w:themeFill="accent6" w:themeFillTint="99"/>
            <w:noWrap/>
            <w:vAlign w:val="center"/>
          </w:tcPr>
          <w:p w:rsidR="004D137B" w:rsidRPr="00BD4F31" w:rsidRDefault="004D137B" w:rsidP="004D137B">
            <w:pPr>
              <w:pStyle w:val="cuadroCabe"/>
              <w:jc w:val="right"/>
              <w:rPr>
                <w:lang w:val="eu-ES"/>
              </w:rPr>
            </w:pPr>
            <w:r w:rsidRPr="00BD4F31">
              <w:rPr>
                <w:lang w:val="eu-ES"/>
              </w:rPr>
              <w:t>2014</w:t>
            </w:r>
            <w:r w:rsidR="005E412E" w:rsidRPr="00BD4F31">
              <w:rPr>
                <w:lang w:val="eu-ES"/>
              </w:rPr>
              <w:t xml:space="preserve">ko </w:t>
            </w:r>
            <w:r w:rsidR="00A87A94">
              <w:rPr>
                <w:lang w:val="eu-ES"/>
              </w:rPr>
              <w:br/>
            </w:r>
            <w:r w:rsidR="005E412E" w:rsidRPr="00BD4F31">
              <w:rPr>
                <w:lang w:val="eu-ES"/>
              </w:rPr>
              <w:t>gastua</w:t>
            </w:r>
          </w:p>
        </w:tc>
        <w:tc>
          <w:tcPr>
            <w:tcW w:w="1466" w:type="dxa"/>
            <w:tcBorders>
              <w:top w:val="single" w:sz="4" w:space="0" w:color="auto"/>
              <w:left w:val="nil"/>
              <w:bottom w:val="single" w:sz="4" w:space="0" w:color="auto"/>
              <w:right w:val="nil"/>
            </w:tcBorders>
            <w:shd w:val="clear" w:color="auto" w:fill="FABF8F" w:themeFill="accent6" w:themeFillTint="99"/>
            <w:vAlign w:val="center"/>
          </w:tcPr>
          <w:p w:rsidR="004D137B" w:rsidRPr="00BD4F31" w:rsidRDefault="004D137B" w:rsidP="004D137B">
            <w:pPr>
              <w:pStyle w:val="cuadroCabe"/>
              <w:jc w:val="right"/>
              <w:rPr>
                <w:lang w:val="eu-ES"/>
              </w:rPr>
            </w:pPr>
            <w:r w:rsidRPr="00BD4F31">
              <w:rPr>
                <w:lang w:val="eu-ES"/>
              </w:rPr>
              <w:t>2013</w:t>
            </w:r>
            <w:r w:rsidR="005E412E" w:rsidRPr="00BD4F31">
              <w:rPr>
                <w:lang w:val="eu-ES"/>
              </w:rPr>
              <w:t xml:space="preserve">ko </w:t>
            </w:r>
            <w:r w:rsidR="00A87A94">
              <w:rPr>
                <w:lang w:val="eu-ES"/>
              </w:rPr>
              <w:br/>
            </w:r>
            <w:r w:rsidR="005E412E" w:rsidRPr="00BD4F31">
              <w:rPr>
                <w:lang w:val="eu-ES"/>
              </w:rPr>
              <w:t>gastua</w:t>
            </w:r>
          </w:p>
        </w:tc>
        <w:tc>
          <w:tcPr>
            <w:tcW w:w="1466" w:type="dxa"/>
            <w:tcBorders>
              <w:top w:val="single" w:sz="4" w:space="0" w:color="auto"/>
              <w:left w:val="nil"/>
              <w:bottom w:val="single" w:sz="4" w:space="0" w:color="auto"/>
              <w:right w:val="nil"/>
            </w:tcBorders>
            <w:shd w:val="clear" w:color="auto" w:fill="FABF8F" w:themeFill="accent6" w:themeFillTint="99"/>
            <w:vAlign w:val="center"/>
          </w:tcPr>
          <w:p w:rsidR="004D137B" w:rsidRPr="00BD4F31" w:rsidRDefault="00710C0D" w:rsidP="00710C0D">
            <w:pPr>
              <w:pStyle w:val="cuadroCabe"/>
              <w:jc w:val="right"/>
              <w:rPr>
                <w:lang w:val="eu-ES"/>
              </w:rPr>
            </w:pPr>
            <w:r w:rsidRPr="00BD4F31">
              <w:rPr>
                <w:lang w:val="eu-ES"/>
              </w:rPr>
              <w:t xml:space="preserve">Aldaketaren </w:t>
            </w:r>
            <w:r w:rsidR="004D137B" w:rsidRPr="00BD4F31">
              <w:rPr>
                <w:lang w:val="eu-ES"/>
              </w:rPr>
              <w:t>% 2014/2013</w:t>
            </w:r>
          </w:p>
        </w:tc>
      </w:tr>
      <w:tr w:rsidR="004D137B" w:rsidRPr="00BD4F31" w:rsidTr="00F9004A">
        <w:trPr>
          <w:trHeight w:val="198"/>
          <w:jc w:val="center"/>
        </w:trPr>
        <w:tc>
          <w:tcPr>
            <w:tcW w:w="4400" w:type="dxa"/>
            <w:tcBorders>
              <w:top w:val="single" w:sz="4" w:space="0" w:color="auto"/>
              <w:left w:val="nil"/>
              <w:bottom w:val="single" w:sz="2" w:space="0" w:color="auto"/>
              <w:right w:val="nil"/>
            </w:tcBorders>
            <w:noWrap/>
            <w:vAlign w:val="center"/>
          </w:tcPr>
          <w:p w:rsidR="004D137B" w:rsidRPr="00BD4F31" w:rsidRDefault="00710C0D" w:rsidP="00710C0D">
            <w:pPr>
              <w:pStyle w:val="cuatexto"/>
              <w:jc w:val="left"/>
              <w:rPr>
                <w:lang w:val="eu-ES"/>
              </w:rPr>
            </w:pPr>
            <w:r w:rsidRPr="00BD4F31">
              <w:rPr>
                <w:lang w:val="eu-ES"/>
              </w:rPr>
              <w:t>Ordainsariak kargu hautetsiei</w:t>
            </w:r>
          </w:p>
        </w:tc>
        <w:tc>
          <w:tcPr>
            <w:tcW w:w="1466" w:type="dxa"/>
            <w:tcBorders>
              <w:top w:val="single" w:sz="4" w:space="0" w:color="auto"/>
              <w:left w:val="nil"/>
              <w:bottom w:val="single" w:sz="2" w:space="0" w:color="auto"/>
              <w:right w:val="nil"/>
            </w:tcBorders>
            <w:noWrap/>
            <w:vAlign w:val="center"/>
          </w:tcPr>
          <w:p w:rsidR="004D137B" w:rsidRPr="00BD4F31" w:rsidRDefault="004D137B" w:rsidP="004D137B">
            <w:pPr>
              <w:pStyle w:val="cuatexto"/>
              <w:jc w:val="right"/>
              <w:rPr>
                <w:lang w:val="eu-ES"/>
              </w:rPr>
            </w:pPr>
            <w:r w:rsidRPr="00BD4F31">
              <w:rPr>
                <w:lang w:val="eu-ES"/>
              </w:rPr>
              <w:t>119.632</w:t>
            </w:r>
          </w:p>
        </w:tc>
        <w:tc>
          <w:tcPr>
            <w:tcW w:w="1466" w:type="dxa"/>
            <w:tcBorders>
              <w:top w:val="single" w:sz="4" w:space="0" w:color="auto"/>
              <w:left w:val="nil"/>
              <w:bottom w:val="single" w:sz="2" w:space="0" w:color="auto"/>
              <w:right w:val="nil"/>
            </w:tcBorders>
            <w:vAlign w:val="center"/>
          </w:tcPr>
          <w:p w:rsidR="004D137B" w:rsidRPr="00BD4F31" w:rsidRDefault="004D137B" w:rsidP="004D137B">
            <w:pPr>
              <w:pStyle w:val="cuatexto"/>
              <w:jc w:val="right"/>
              <w:rPr>
                <w:lang w:val="eu-ES"/>
              </w:rPr>
            </w:pPr>
            <w:r w:rsidRPr="00BD4F31">
              <w:rPr>
                <w:lang w:val="eu-ES"/>
              </w:rPr>
              <w:t>117.605</w:t>
            </w:r>
          </w:p>
        </w:tc>
        <w:tc>
          <w:tcPr>
            <w:tcW w:w="1466" w:type="dxa"/>
            <w:tcBorders>
              <w:top w:val="single" w:sz="4" w:space="0" w:color="auto"/>
              <w:left w:val="nil"/>
              <w:bottom w:val="single" w:sz="2" w:space="0" w:color="auto"/>
              <w:right w:val="nil"/>
            </w:tcBorders>
            <w:vAlign w:val="center"/>
          </w:tcPr>
          <w:p w:rsidR="004D137B" w:rsidRPr="00BD4F31" w:rsidRDefault="004D137B" w:rsidP="004D137B">
            <w:pPr>
              <w:pStyle w:val="cuatexto"/>
              <w:jc w:val="right"/>
              <w:rPr>
                <w:lang w:val="eu-ES"/>
              </w:rPr>
            </w:pPr>
            <w:r w:rsidRPr="00BD4F31">
              <w:rPr>
                <w:lang w:val="eu-ES"/>
              </w:rPr>
              <w:t>2</w:t>
            </w:r>
          </w:p>
        </w:tc>
      </w:tr>
      <w:tr w:rsidR="004D137B" w:rsidRPr="00BD4F31" w:rsidTr="00F9004A">
        <w:trPr>
          <w:trHeight w:val="198"/>
          <w:jc w:val="center"/>
        </w:trPr>
        <w:tc>
          <w:tcPr>
            <w:tcW w:w="4400" w:type="dxa"/>
            <w:tcBorders>
              <w:top w:val="single" w:sz="2" w:space="0" w:color="auto"/>
              <w:left w:val="nil"/>
              <w:bottom w:val="single" w:sz="2" w:space="0" w:color="auto"/>
              <w:right w:val="nil"/>
            </w:tcBorders>
            <w:noWrap/>
            <w:vAlign w:val="center"/>
          </w:tcPr>
          <w:p w:rsidR="004D137B" w:rsidRPr="00BD4F31" w:rsidRDefault="00710C0D" w:rsidP="004D137B">
            <w:pPr>
              <w:pStyle w:val="cuatexto"/>
              <w:jc w:val="left"/>
              <w:rPr>
                <w:lang w:val="eu-ES"/>
              </w:rPr>
            </w:pPr>
            <w:r w:rsidRPr="00BD4F31">
              <w:rPr>
                <w:lang w:val="eu-ES"/>
              </w:rPr>
              <w:t>Langile funtzionarioak</w:t>
            </w:r>
          </w:p>
        </w:tc>
        <w:tc>
          <w:tcPr>
            <w:tcW w:w="1466" w:type="dxa"/>
            <w:tcBorders>
              <w:top w:val="single" w:sz="2" w:space="0" w:color="auto"/>
              <w:left w:val="nil"/>
              <w:bottom w:val="single" w:sz="2" w:space="0" w:color="auto"/>
              <w:right w:val="nil"/>
            </w:tcBorders>
            <w:noWrap/>
            <w:vAlign w:val="center"/>
          </w:tcPr>
          <w:p w:rsidR="004D137B" w:rsidRPr="00BD4F31" w:rsidRDefault="004D137B" w:rsidP="004D137B">
            <w:pPr>
              <w:pStyle w:val="cuatexto"/>
              <w:jc w:val="right"/>
              <w:rPr>
                <w:lang w:val="eu-ES"/>
              </w:rPr>
            </w:pPr>
            <w:r w:rsidRPr="00BD4F31">
              <w:rPr>
                <w:lang w:val="eu-ES"/>
              </w:rPr>
              <w:t>622.254</w:t>
            </w:r>
          </w:p>
        </w:tc>
        <w:tc>
          <w:tcPr>
            <w:tcW w:w="1466" w:type="dxa"/>
            <w:tcBorders>
              <w:top w:val="single" w:sz="2" w:space="0" w:color="auto"/>
              <w:left w:val="nil"/>
              <w:bottom w:val="single" w:sz="2" w:space="0" w:color="auto"/>
              <w:right w:val="nil"/>
            </w:tcBorders>
            <w:vAlign w:val="center"/>
          </w:tcPr>
          <w:p w:rsidR="004D137B" w:rsidRPr="00BD4F31" w:rsidRDefault="004D137B" w:rsidP="004D137B">
            <w:pPr>
              <w:pStyle w:val="cuatexto"/>
              <w:jc w:val="right"/>
              <w:rPr>
                <w:lang w:val="eu-ES"/>
              </w:rPr>
            </w:pPr>
            <w:r w:rsidRPr="00BD4F31">
              <w:rPr>
                <w:lang w:val="eu-ES"/>
              </w:rPr>
              <w:t>522.014</w:t>
            </w:r>
          </w:p>
        </w:tc>
        <w:tc>
          <w:tcPr>
            <w:tcW w:w="1466" w:type="dxa"/>
            <w:tcBorders>
              <w:top w:val="single" w:sz="2" w:space="0" w:color="auto"/>
              <w:left w:val="nil"/>
              <w:bottom w:val="single" w:sz="2" w:space="0" w:color="auto"/>
              <w:right w:val="nil"/>
            </w:tcBorders>
            <w:vAlign w:val="center"/>
          </w:tcPr>
          <w:p w:rsidR="004D137B" w:rsidRPr="00BD4F31" w:rsidRDefault="004D137B" w:rsidP="004D137B">
            <w:pPr>
              <w:pStyle w:val="cuatexto"/>
              <w:jc w:val="right"/>
              <w:rPr>
                <w:lang w:val="eu-ES"/>
              </w:rPr>
            </w:pPr>
            <w:r w:rsidRPr="00BD4F31">
              <w:rPr>
                <w:lang w:val="eu-ES"/>
              </w:rPr>
              <w:t>19</w:t>
            </w:r>
          </w:p>
        </w:tc>
      </w:tr>
      <w:tr w:rsidR="004D137B" w:rsidRPr="00BD4F31" w:rsidTr="00F9004A">
        <w:trPr>
          <w:trHeight w:val="198"/>
          <w:jc w:val="center"/>
        </w:trPr>
        <w:tc>
          <w:tcPr>
            <w:tcW w:w="4400" w:type="dxa"/>
            <w:tcBorders>
              <w:top w:val="single" w:sz="2" w:space="0" w:color="auto"/>
              <w:left w:val="nil"/>
              <w:bottom w:val="single" w:sz="2" w:space="0" w:color="auto"/>
              <w:right w:val="nil"/>
            </w:tcBorders>
            <w:noWrap/>
            <w:vAlign w:val="center"/>
          </w:tcPr>
          <w:p w:rsidR="004D137B" w:rsidRPr="00BD4F31" w:rsidRDefault="00710C0D" w:rsidP="00710C0D">
            <w:pPr>
              <w:pStyle w:val="cuatexto"/>
              <w:jc w:val="left"/>
              <w:rPr>
                <w:lang w:val="eu-ES"/>
              </w:rPr>
            </w:pPr>
            <w:r w:rsidRPr="00BD4F31">
              <w:rPr>
                <w:lang w:val="eu-ES"/>
              </w:rPr>
              <w:t>Langile lan-kontratudun finkoak</w:t>
            </w:r>
          </w:p>
        </w:tc>
        <w:tc>
          <w:tcPr>
            <w:tcW w:w="1466" w:type="dxa"/>
            <w:tcBorders>
              <w:top w:val="single" w:sz="2" w:space="0" w:color="auto"/>
              <w:left w:val="nil"/>
              <w:bottom w:val="single" w:sz="2" w:space="0" w:color="auto"/>
              <w:right w:val="nil"/>
            </w:tcBorders>
            <w:noWrap/>
            <w:vAlign w:val="center"/>
          </w:tcPr>
          <w:p w:rsidR="004D137B" w:rsidRPr="00BD4F31" w:rsidRDefault="004D137B" w:rsidP="004D137B">
            <w:pPr>
              <w:pStyle w:val="cuatexto"/>
              <w:jc w:val="right"/>
              <w:rPr>
                <w:lang w:val="eu-ES"/>
              </w:rPr>
            </w:pPr>
            <w:r w:rsidRPr="00BD4F31">
              <w:rPr>
                <w:lang w:val="eu-ES"/>
              </w:rPr>
              <w:t>520.092</w:t>
            </w:r>
          </w:p>
        </w:tc>
        <w:tc>
          <w:tcPr>
            <w:tcW w:w="1466" w:type="dxa"/>
            <w:tcBorders>
              <w:top w:val="single" w:sz="2" w:space="0" w:color="auto"/>
              <w:left w:val="nil"/>
              <w:bottom w:val="single" w:sz="2" w:space="0" w:color="auto"/>
              <w:right w:val="nil"/>
            </w:tcBorders>
            <w:vAlign w:val="center"/>
          </w:tcPr>
          <w:p w:rsidR="004D137B" w:rsidRPr="00BD4F31" w:rsidRDefault="004D137B" w:rsidP="004D137B">
            <w:pPr>
              <w:pStyle w:val="cuatexto"/>
              <w:jc w:val="right"/>
              <w:rPr>
                <w:lang w:val="eu-ES"/>
              </w:rPr>
            </w:pPr>
            <w:r w:rsidRPr="00BD4F31">
              <w:rPr>
                <w:lang w:val="eu-ES"/>
              </w:rPr>
              <w:t>593.319</w:t>
            </w:r>
          </w:p>
        </w:tc>
        <w:tc>
          <w:tcPr>
            <w:tcW w:w="1466" w:type="dxa"/>
            <w:tcBorders>
              <w:top w:val="single" w:sz="2" w:space="0" w:color="auto"/>
              <w:left w:val="nil"/>
              <w:bottom w:val="single" w:sz="2" w:space="0" w:color="auto"/>
              <w:right w:val="nil"/>
            </w:tcBorders>
            <w:vAlign w:val="center"/>
          </w:tcPr>
          <w:p w:rsidR="004D137B" w:rsidRPr="00BD4F31" w:rsidRDefault="004D137B" w:rsidP="004D137B">
            <w:pPr>
              <w:pStyle w:val="cuatexto"/>
              <w:jc w:val="right"/>
              <w:rPr>
                <w:lang w:val="eu-ES"/>
              </w:rPr>
            </w:pPr>
            <w:r w:rsidRPr="00BD4F31">
              <w:rPr>
                <w:lang w:val="eu-ES"/>
              </w:rPr>
              <w:t>-12</w:t>
            </w:r>
          </w:p>
        </w:tc>
      </w:tr>
      <w:tr w:rsidR="004D137B" w:rsidRPr="00BD4F31" w:rsidTr="00F9004A">
        <w:trPr>
          <w:trHeight w:val="198"/>
          <w:jc w:val="center"/>
        </w:trPr>
        <w:tc>
          <w:tcPr>
            <w:tcW w:w="4400" w:type="dxa"/>
            <w:tcBorders>
              <w:top w:val="single" w:sz="2" w:space="0" w:color="auto"/>
              <w:left w:val="nil"/>
              <w:bottom w:val="single" w:sz="2" w:space="0" w:color="auto"/>
              <w:right w:val="nil"/>
            </w:tcBorders>
            <w:noWrap/>
            <w:vAlign w:val="center"/>
          </w:tcPr>
          <w:p w:rsidR="004D137B" w:rsidRPr="00BD4F31" w:rsidRDefault="00710C0D" w:rsidP="004D137B">
            <w:pPr>
              <w:pStyle w:val="cuatexto"/>
              <w:jc w:val="left"/>
              <w:rPr>
                <w:lang w:val="eu-ES"/>
              </w:rPr>
            </w:pPr>
            <w:r w:rsidRPr="00BD4F31">
              <w:rPr>
                <w:lang w:val="eu-ES"/>
              </w:rPr>
              <w:t>Aldi baterako langile lan-kontratudunak</w:t>
            </w:r>
          </w:p>
        </w:tc>
        <w:tc>
          <w:tcPr>
            <w:tcW w:w="1466" w:type="dxa"/>
            <w:tcBorders>
              <w:top w:val="single" w:sz="2" w:space="0" w:color="auto"/>
              <w:left w:val="nil"/>
              <w:bottom w:val="single" w:sz="2" w:space="0" w:color="auto"/>
              <w:right w:val="nil"/>
            </w:tcBorders>
            <w:noWrap/>
            <w:vAlign w:val="center"/>
          </w:tcPr>
          <w:p w:rsidR="004D137B" w:rsidRPr="00BD4F31" w:rsidRDefault="004D137B" w:rsidP="004D137B">
            <w:pPr>
              <w:pStyle w:val="cuatexto"/>
              <w:jc w:val="right"/>
              <w:rPr>
                <w:lang w:val="eu-ES"/>
              </w:rPr>
            </w:pPr>
            <w:r w:rsidRPr="00BD4F31">
              <w:rPr>
                <w:lang w:val="eu-ES"/>
              </w:rPr>
              <w:t>167.125</w:t>
            </w:r>
          </w:p>
        </w:tc>
        <w:tc>
          <w:tcPr>
            <w:tcW w:w="1466" w:type="dxa"/>
            <w:tcBorders>
              <w:top w:val="single" w:sz="2" w:space="0" w:color="auto"/>
              <w:left w:val="nil"/>
              <w:bottom w:val="single" w:sz="2" w:space="0" w:color="auto"/>
              <w:right w:val="nil"/>
            </w:tcBorders>
            <w:vAlign w:val="center"/>
          </w:tcPr>
          <w:p w:rsidR="004D137B" w:rsidRPr="00BD4F31" w:rsidRDefault="004D137B" w:rsidP="004D137B">
            <w:pPr>
              <w:pStyle w:val="cuatexto"/>
              <w:jc w:val="right"/>
              <w:rPr>
                <w:lang w:val="eu-ES"/>
              </w:rPr>
            </w:pPr>
            <w:r w:rsidRPr="00BD4F31">
              <w:rPr>
                <w:lang w:val="eu-ES"/>
              </w:rPr>
              <w:t>127.988</w:t>
            </w:r>
          </w:p>
        </w:tc>
        <w:tc>
          <w:tcPr>
            <w:tcW w:w="1466" w:type="dxa"/>
            <w:tcBorders>
              <w:top w:val="single" w:sz="2" w:space="0" w:color="auto"/>
              <w:left w:val="nil"/>
              <w:bottom w:val="single" w:sz="2" w:space="0" w:color="auto"/>
              <w:right w:val="nil"/>
            </w:tcBorders>
            <w:vAlign w:val="center"/>
          </w:tcPr>
          <w:p w:rsidR="004D137B" w:rsidRPr="00BD4F31" w:rsidRDefault="004D137B" w:rsidP="004D137B">
            <w:pPr>
              <w:pStyle w:val="cuatexto"/>
              <w:jc w:val="right"/>
              <w:rPr>
                <w:lang w:val="eu-ES"/>
              </w:rPr>
            </w:pPr>
            <w:r w:rsidRPr="00BD4F31">
              <w:rPr>
                <w:lang w:val="eu-ES"/>
              </w:rPr>
              <w:t>31</w:t>
            </w:r>
          </w:p>
        </w:tc>
      </w:tr>
      <w:tr w:rsidR="004D137B" w:rsidRPr="00BD4F31" w:rsidTr="00F9004A">
        <w:trPr>
          <w:trHeight w:val="198"/>
          <w:jc w:val="center"/>
        </w:trPr>
        <w:tc>
          <w:tcPr>
            <w:tcW w:w="4400" w:type="dxa"/>
            <w:tcBorders>
              <w:top w:val="single" w:sz="2" w:space="0" w:color="auto"/>
              <w:left w:val="nil"/>
              <w:bottom w:val="single" w:sz="2" w:space="0" w:color="auto"/>
              <w:right w:val="nil"/>
            </w:tcBorders>
            <w:noWrap/>
            <w:vAlign w:val="center"/>
          </w:tcPr>
          <w:p w:rsidR="004D137B" w:rsidRPr="00BD4F31" w:rsidRDefault="00710C0D" w:rsidP="004D137B">
            <w:pPr>
              <w:pStyle w:val="cuatexto"/>
              <w:jc w:val="left"/>
              <w:rPr>
                <w:lang w:val="eu-ES"/>
              </w:rPr>
            </w:pPr>
            <w:r w:rsidRPr="00BD4F31">
              <w:rPr>
                <w:lang w:val="eu-ES"/>
              </w:rPr>
              <w:t>Beste langile batzuk</w:t>
            </w:r>
            <w:r w:rsidR="004D137B" w:rsidRPr="00BD4F31">
              <w:rPr>
                <w:lang w:val="eu-ES"/>
              </w:rPr>
              <w:t xml:space="preserve"> </w:t>
            </w:r>
          </w:p>
        </w:tc>
        <w:tc>
          <w:tcPr>
            <w:tcW w:w="1466" w:type="dxa"/>
            <w:tcBorders>
              <w:top w:val="single" w:sz="2" w:space="0" w:color="auto"/>
              <w:left w:val="nil"/>
              <w:bottom w:val="single" w:sz="2" w:space="0" w:color="auto"/>
              <w:right w:val="nil"/>
            </w:tcBorders>
            <w:noWrap/>
            <w:vAlign w:val="center"/>
          </w:tcPr>
          <w:p w:rsidR="004D137B" w:rsidRPr="00BD4F31" w:rsidRDefault="004D137B" w:rsidP="004D137B">
            <w:pPr>
              <w:pStyle w:val="cuatexto"/>
              <w:jc w:val="right"/>
              <w:rPr>
                <w:lang w:val="eu-ES"/>
              </w:rPr>
            </w:pPr>
            <w:r w:rsidRPr="00BD4F31">
              <w:rPr>
                <w:lang w:val="eu-ES"/>
              </w:rPr>
              <w:t>3.460</w:t>
            </w:r>
          </w:p>
        </w:tc>
        <w:tc>
          <w:tcPr>
            <w:tcW w:w="1466" w:type="dxa"/>
            <w:tcBorders>
              <w:top w:val="single" w:sz="2" w:space="0" w:color="auto"/>
              <w:left w:val="nil"/>
              <w:bottom w:val="single" w:sz="2" w:space="0" w:color="auto"/>
              <w:right w:val="nil"/>
            </w:tcBorders>
            <w:vAlign w:val="center"/>
          </w:tcPr>
          <w:p w:rsidR="004D137B" w:rsidRPr="00BD4F31" w:rsidRDefault="004D137B" w:rsidP="004D137B">
            <w:pPr>
              <w:pStyle w:val="cuatexto"/>
              <w:jc w:val="right"/>
              <w:rPr>
                <w:lang w:val="eu-ES"/>
              </w:rPr>
            </w:pPr>
            <w:r w:rsidRPr="00BD4F31">
              <w:rPr>
                <w:lang w:val="eu-ES"/>
              </w:rPr>
              <w:t>1.089</w:t>
            </w:r>
          </w:p>
        </w:tc>
        <w:tc>
          <w:tcPr>
            <w:tcW w:w="1466" w:type="dxa"/>
            <w:tcBorders>
              <w:top w:val="single" w:sz="2" w:space="0" w:color="auto"/>
              <w:left w:val="nil"/>
              <w:bottom w:val="single" w:sz="2" w:space="0" w:color="auto"/>
              <w:right w:val="nil"/>
            </w:tcBorders>
            <w:vAlign w:val="center"/>
          </w:tcPr>
          <w:p w:rsidR="004D137B" w:rsidRPr="00BD4F31" w:rsidRDefault="004D137B" w:rsidP="004D137B">
            <w:pPr>
              <w:pStyle w:val="cuatexto"/>
              <w:jc w:val="right"/>
              <w:rPr>
                <w:lang w:val="eu-ES"/>
              </w:rPr>
            </w:pPr>
            <w:r w:rsidRPr="00BD4F31">
              <w:rPr>
                <w:lang w:val="eu-ES"/>
              </w:rPr>
              <w:t>218</w:t>
            </w:r>
          </w:p>
        </w:tc>
      </w:tr>
      <w:tr w:rsidR="004D137B" w:rsidRPr="00BD4F31" w:rsidTr="00B42415">
        <w:trPr>
          <w:trHeight w:val="198"/>
          <w:jc w:val="center"/>
        </w:trPr>
        <w:tc>
          <w:tcPr>
            <w:tcW w:w="4400" w:type="dxa"/>
            <w:tcBorders>
              <w:top w:val="single" w:sz="2" w:space="0" w:color="auto"/>
              <w:left w:val="nil"/>
              <w:bottom w:val="single" w:sz="2" w:space="0" w:color="auto"/>
              <w:right w:val="nil"/>
            </w:tcBorders>
            <w:noWrap/>
            <w:vAlign w:val="center"/>
          </w:tcPr>
          <w:p w:rsidR="004D137B" w:rsidRPr="00BD4F31" w:rsidRDefault="00710C0D" w:rsidP="004D137B">
            <w:pPr>
              <w:pStyle w:val="cuatexto"/>
              <w:jc w:val="left"/>
              <w:rPr>
                <w:lang w:val="eu-ES"/>
              </w:rPr>
            </w:pPr>
            <w:r w:rsidRPr="00BD4F31">
              <w:rPr>
                <w:lang w:val="eu-ES"/>
              </w:rPr>
              <w:t>Kuota sozialak</w:t>
            </w:r>
          </w:p>
        </w:tc>
        <w:tc>
          <w:tcPr>
            <w:tcW w:w="1466" w:type="dxa"/>
            <w:tcBorders>
              <w:top w:val="single" w:sz="2" w:space="0" w:color="auto"/>
              <w:left w:val="nil"/>
              <w:bottom w:val="single" w:sz="2" w:space="0" w:color="auto"/>
              <w:right w:val="nil"/>
            </w:tcBorders>
            <w:noWrap/>
            <w:vAlign w:val="center"/>
          </w:tcPr>
          <w:p w:rsidR="004D137B" w:rsidRPr="00BD4F31" w:rsidRDefault="004D137B" w:rsidP="004D137B">
            <w:pPr>
              <w:pStyle w:val="cuatexto"/>
              <w:jc w:val="right"/>
              <w:rPr>
                <w:lang w:val="eu-ES"/>
              </w:rPr>
            </w:pPr>
            <w:r w:rsidRPr="00BD4F31">
              <w:rPr>
                <w:lang w:val="eu-ES"/>
              </w:rPr>
              <w:t>862.519</w:t>
            </w:r>
          </w:p>
        </w:tc>
        <w:tc>
          <w:tcPr>
            <w:tcW w:w="1466" w:type="dxa"/>
            <w:tcBorders>
              <w:top w:val="single" w:sz="2" w:space="0" w:color="auto"/>
              <w:left w:val="nil"/>
              <w:bottom w:val="single" w:sz="2" w:space="0" w:color="auto"/>
              <w:right w:val="nil"/>
            </w:tcBorders>
            <w:vAlign w:val="center"/>
          </w:tcPr>
          <w:p w:rsidR="004D137B" w:rsidRPr="00BD4F31" w:rsidRDefault="004D137B" w:rsidP="004D137B">
            <w:pPr>
              <w:pStyle w:val="cuatexto"/>
              <w:jc w:val="right"/>
              <w:rPr>
                <w:lang w:val="eu-ES"/>
              </w:rPr>
            </w:pPr>
            <w:r w:rsidRPr="00BD4F31">
              <w:rPr>
                <w:lang w:val="eu-ES"/>
              </w:rPr>
              <w:t>839.497</w:t>
            </w:r>
          </w:p>
        </w:tc>
        <w:tc>
          <w:tcPr>
            <w:tcW w:w="1466" w:type="dxa"/>
            <w:tcBorders>
              <w:top w:val="single" w:sz="2" w:space="0" w:color="auto"/>
              <w:left w:val="nil"/>
              <w:bottom w:val="single" w:sz="2" w:space="0" w:color="auto"/>
              <w:right w:val="nil"/>
            </w:tcBorders>
            <w:vAlign w:val="center"/>
          </w:tcPr>
          <w:p w:rsidR="004D137B" w:rsidRPr="00BD4F31" w:rsidRDefault="004D137B" w:rsidP="004D137B">
            <w:pPr>
              <w:pStyle w:val="cuatexto"/>
              <w:jc w:val="right"/>
              <w:rPr>
                <w:lang w:val="eu-ES"/>
              </w:rPr>
            </w:pPr>
            <w:r w:rsidRPr="00BD4F31">
              <w:rPr>
                <w:lang w:val="eu-ES"/>
              </w:rPr>
              <w:t>3</w:t>
            </w:r>
          </w:p>
        </w:tc>
      </w:tr>
      <w:tr w:rsidR="004D137B" w:rsidRPr="00BD4F31" w:rsidTr="00F9004A">
        <w:trPr>
          <w:trHeight w:val="198"/>
          <w:jc w:val="center"/>
        </w:trPr>
        <w:tc>
          <w:tcPr>
            <w:tcW w:w="4400" w:type="dxa"/>
            <w:tcBorders>
              <w:top w:val="single" w:sz="2" w:space="0" w:color="auto"/>
              <w:left w:val="nil"/>
              <w:bottom w:val="single" w:sz="4" w:space="0" w:color="auto"/>
              <w:right w:val="nil"/>
            </w:tcBorders>
            <w:noWrap/>
            <w:vAlign w:val="center"/>
          </w:tcPr>
          <w:p w:rsidR="004D137B" w:rsidRPr="00BD4F31" w:rsidRDefault="004D137B" w:rsidP="00710C0D">
            <w:pPr>
              <w:pStyle w:val="cuatexto"/>
              <w:jc w:val="left"/>
              <w:rPr>
                <w:lang w:val="eu-ES"/>
              </w:rPr>
            </w:pPr>
            <w:r w:rsidRPr="00BD4F31">
              <w:rPr>
                <w:lang w:val="eu-ES"/>
              </w:rPr>
              <w:t>Gast</w:t>
            </w:r>
            <w:r w:rsidR="00710C0D" w:rsidRPr="00BD4F31">
              <w:rPr>
                <w:lang w:val="eu-ES"/>
              </w:rPr>
              <w:t>u sozialak</w:t>
            </w:r>
            <w:r w:rsidRPr="00BD4F31">
              <w:rPr>
                <w:lang w:val="eu-ES"/>
              </w:rPr>
              <w:t xml:space="preserve"> </w:t>
            </w:r>
          </w:p>
        </w:tc>
        <w:tc>
          <w:tcPr>
            <w:tcW w:w="1466" w:type="dxa"/>
            <w:tcBorders>
              <w:top w:val="single" w:sz="2" w:space="0" w:color="auto"/>
              <w:left w:val="nil"/>
              <w:bottom w:val="single" w:sz="4" w:space="0" w:color="auto"/>
              <w:right w:val="nil"/>
            </w:tcBorders>
            <w:noWrap/>
            <w:vAlign w:val="center"/>
          </w:tcPr>
          <w:p w:rsidR="004D137B" w:rsidRPr="00BD4F31" w:rsidRDefault="004D137B" w:rsidP="004D137B">
            <w:pPr>
              <w:pStyle w:val="cuatexto"/>
              <w:jc w:val="right"/>
              <w:rPr>
                <w:lang w:val="eu-ES"/>
              </w:rPr>
            </w:pPr>
            <w:r w:rsidRPr="00BD4F31">
              <w:rPr>
                <w:lang w:val="eu-ES"/>
              </w:rPr>
              <w:t>15.633</w:t>
            </w:r>
          </w:p>
        </w:tc>
        <w:tc>
          <w:tcPr>
            <w:tcW w:w="1466" w:type="dxa"/>
            <w:tcBorders>
              <w:top w:val="single" w:sz="2" w:space="0" w:color="auto"/>
              <w:left w:val="nil"/>
              <w:bottom w:val="single" w:sz="4" w:space="0" w:color="auto"/>
              <w:right w:val="nil"/>
            </w:tcBorders>
            <w:vAlign w:val="center"/>
          </w:tcPr>
          <w:p w:rsidR="004D137B" w:rsidRPr="00BD4F31" w:rsidRDefault="004D137B" w:rsidP="004D137B">
            <w:pPr>
              <w:pStyle w:val="cuatexto"/>
              <w:jc w:val="right"/>
              <w:rPr>
                <w:lang w:val="eu-ES"/>
              </w:rPr>
            </w:pPr>
            <w:r w:rsidRPr="00BD4F31">
              <w:rPr>
                <w:lang w:val="eu-ES"/>
              </w:rPr>
              <w:t>12.128</w:t>
            </w:r>
          </w:p>
        </w:tc>
        <w:tc>
          <w:tcPr>
            <w:tcW w:w="1466" w:type="dxa"/>
            <w:tcBorders>
              <w:top w:val="single" w:sz="2" w:space="0" w:color="auto"/>
              <w:left w:val="nil"/>
              <w:bottom w:val="single" w:sz="4" w:space="0" w:color="auto"/>
              <w:right w:val="nil"/>
            </w:tcBorders>
            <w:vAlign w:val="center"/>
          </w:tcPr>
          <w:p w:rsidR="004D137B" w:rsidRPr="00BD4F31" w:rsidRDefault="004D137B" w:rsidP="004D137B">
            <w:pPr>
              <w:pStyle w:val="cuatexto"/>
              <w:jc w:val="right"/>
              <w:rPr>
                <w:lang w:val="eu-ES"/>
              </w:rPr>
            </w:pPr>
            <w:r w:rsidRPr="00BD4F31">
              <w:rPr>
                <w:lang w:val="eu-ES"/>
              </w:rPr>
              <w:t>29</w:t>
            </w:r>
          </w:p>
        </w:tc>
      </w:tr>
      <w:tr w:rsidR="004D137B" w:rsidRPr="00BD4F31" w:rsidTr="00F9004A">
        <w:trPr>
          <w:trHeight w:val="255"/>
          <w:jc w:val="center"/>
        </w:trPr>
        <w:tc>
          <w:tcPr>
            <w:tcW w:w="4400" w:type="dxa"/>
            <w:tcBorders>
              <w:top w:val="single" w:sz="4" w:space="0" w:color="auto"/>
              <w:left w:val="nil"/>
              <w:bottom w:val="single" w:sz="4" w:space="0" w:color="auto"/>
              <w:right w:val="nil"/>
            </w:tcBorders>
            <w:shd w:val="clear" w:color="auto" w:fill="FABF8F" w:themeFill="accent6" w:themeFillTint="99"/>
            <w:noWrap/>
            <w:vAlign w:val="center"/>
          </w:tcPr>
          <w:p w:rsidR="004D137B" w:rsidRPr="00BD4F31" w:rsidRDefault="00710C0D" w:rsidP="00710C0D">
            <w:pPr>
              <w:pStyle w:val="cuadroCabe"/>
              <w:jc w:val="left"/>
              <w:rPr>
                <w:lang w:val="eu-ES"/>
              </w:rPr>
            </w:pPr>
            <w:r w:rsidRPr="00BD4F31">
              <w:rPr>
                <w:lang w:val="eu-ES"/>
              </w:rPr>
              <w:t>Langile-gastuak, guztira</w:t>
            </w:r>
          </w:p>
        </w:tc>
        <w:tc>
          <w:tcPr>
            <w:tcW w:w="1466" w:type="dxa"/>
            <w:tcBorders>
              <w:top w:val="single" w:sz="4" w:space="0" w:color="auto"/>
              <w:left w:val="nil"/>
              <w:bottom w:val="single" w:sz="4" w:space="0" w:color="auto"/>
              <w:right w:val="nil"/>
            </w:tcBorders>
            <w:shd w:val="clear" w:color="auto" w:fill="FABF8F" w:themeFill="accent6" w:themeFillTint="99"/>
            <w:noWrap/>
            <w:vAlign w:val="center"/>
          </w:tcPr>
          <w:p w:rsidR="004D137B" w:rsidRPr="00BD4F31" w:rsidRDefault="009470DE" w:rsidP="004D137B">
            <w:pPr>
              <w:pStyle w:val="cuadroCabe"/>
              <w:jc w:val="right"/>
              <w:rPr>
                <w:lang w:val="eu-ES"/>
              </w:rPr>
            </w:pPr>
            <w:r w:rsidRPr="00BD4F31">
              <w:rPr>
                <w:lang w:val="eu-ES"/>
              </w:rPr>
              <w:fldChar w:fldCharType="begin"/>
            </w:r>
            <w:r w:rsidR="004D137B" w:rsidRPr="00BD4F31">
              <w:rPr>
                <w:lang w:val="eu-ES"/>
              </w:rPr>
              <w:instrText xml:space="preserve"> =SUM(ABOVE) </w:instrText>
            </w:r>
            <w:r w:rsidRPr="00BD4F31">
              <w:rPr>
                <w:lang w:val="eu-ES"/>
              </w:rPr>
              <w:fldChar w:fldCharType="separate"/>
            </w:r>
            <w:r w:rsidR="004D137B" w:rsidRPr="00BD4F31">
              <w:rPr>
                <w:noProof/>
                <w:lang w:val="eu-ES"/>
              </w:rPr>
              <w:t>2.310.715</w:t>
            </w:r>
            <w:r w:rsidRPr="00BD4F31">
              <w:rPr>
                <w:lang w:val="eu-ES"/>
              </w:rPr>
              <w:fldChar w:fldCharType="end"/>
            </w:r>
          </w:p>
        </w:tc>
        <w:tc>
          <w:tcPr>
            <w:tcW w:w="1466" w:type="dxa"/>
            <w:tcBorders>
              <w:top w:val="single" w:sz="4" w:space="0" w:color="auto"/>
              <w:left w:val="nil"/>
              <w:bottom w:val="single" w:sz="4" w:space="0" w:color="auto"/>
              <w:right w:val="nil"/>
            </w:tcBorders>
            <w:shd w:val="clear" w:color="auto" w:fill="FABF8F" w:themeFill="accent6" w:themeFillTint="99"/>
            <w:vAlign w:val="center"/>
          </w:tcPr>
          <w:p w:rsidR="004D137B" w:rsidRPr="00BD4F31" w:rsidRDefault="009470DE" w:rsidP="004D137B">
            <w:pPr>
              <w:pStyle w:val="cuadroCabe"/>
              <w:jc w:val="right"/>
              <w:rPr>
                <w:lang w:val="eu-ES"/>
              </w:rPr>
            </w:pPr>
            <w:r w:rsidRPr="00BD4F31">
              <w:rPr>
                <w:lang w:val="eu-ES"/>
              </w:rPr>
              <w:fldChar w:fldCharType="begin"/>
            </w:r>
            <w:r w:rsidR="004D137B" w:rsidRPr="00BD4F31">
              <w:rPr>
                <w:lang w:val="eu-ES"/>
              </w:rPr>
              <w:instrText xml:space="preserve"> =SUM(ABOVE) </w:instrText>
            </w:r>
            <w:r w:rsidRPr="00BD4F31">
              <w:rPr>
                <w:lang w:val="eu-ES"/>
              </w:rPr>
              <w:fldChar w:fldCharType="separate"/>
            </w:r>
            <w:r w:rsidR="004D137B" w:rsidRPr="00BD4F31">
              <w:rPr>
                <w:noProof/>
                <w:lang w:val="eu-ES"/>
              </w:rPr>
              <w:t>2.213.640</w:t>
            </w:r>
            <w:r w:rsidRPr="00BD4F31">
              <w:rPr>
                <w:lang w:val="eu-ES"/>
              </w:rPr>
              <w:fldChar w:fldCharType="end"/>
            </w:r>
          </w:p>
        </w:tc>
        <w:tc>
          <w:tcPr>
            <w:tcW w:w="1466" w:type="dxa"/>
            <w:tcBorders>
              <w:top w:val="single" w:sz="4" w:space="0" w:color="auto"/>
              <w:left w:val="nil"/>
              <w:bottom w:val="single" w:sz="4" w:space="0" w:color="auto"/>
              <w:right w:val="nil"/>
            </w:tcBorders>
            <w:shd w:val="clear" w:color="auto" w:fill="FABF8F" w:themeFill="accent6" w:themeFillTint="99"/>
            <w:vAlign w:val="center"/>
          </w:tcPr>
          <w:p w:rsidR="004D137B" w:rsidRPr="00BD4F31" w:rsidRDefault="004D137B" w:rsidP="004D137B">
            <w:pPr>
              <w:pStyle w:val="cuadroCabe"/>
              <w:jc w:val="right"/>
              <w:rPr>
                <w:lang w:val="eu-ES"/>
              </w:rPr>
            </w:pPr>
            <w:r w:rsidRPr="00BD4F31">
              <w:rPr>
                <w:lang w:val="eu-ES"/>
              </w:rPr>
              <w:t>4</w:t>
            </w:r>
          </w:p>
        </w:tc>
      </w:tr>
    </w:tbl>
    <w:p w:rsidR="004D137B" w:rsidRPr="00BD4F31" w:rsidRDefault="009C5258" w:rsidP="00344769">
      <w:pPr>
        <w:pStyle w:val="texto"/>
        <w:spacing w:before="240"/>
        <w:rPr>
          <w:lang w:val="eu-ES"/>
        </w:rPr>
      </w:pPr>
      <w:r w:rsidRPr="00BD4F31">
        <w:rPr>
          <w:lang w:val="eu-ES"/>
        </w:rPr>
        <w:t xml:space="preserve">2014ko ekitaldian, langile-gastuak 2013koak baino ehuneko </w:t>
      </w:r>
      <w:r w:rsidR="00F84670">
        <w:rPr>
          <w:lang w:val="eu-ES"/>
        </w:rPr>
        <w:t>4</w:t>
      </w:r>
      <w:r w:rsidRPr="00BD4F31">
        <w:rPr>
          <w:lang w:val="eu-ES"/>
        </w:rPr>
        <w:t xml:space="preserve"> handiagoak izan ziren. Aldaketa horretan, nabarmendu behar da langile funtzionarioen gastua ehuneko 19 emendatu zela eta langile lan-kontratudun finkoena ehuneko 12 gutxitu zela, zenbait langile funtzionario bihurtu baitziren</w:t>
      </w:r>
      <w:r w:rsidR="004D137B" w:rsidRPr="00BD4F31">
        <w:rPr>
          <w:lang w:val="eu-ES"/>
        </w:rPr>
        <w:t>.</w:t>
      </w:r>
    </w:p>
    <w:p w:rsidR="004D137B" w:rsidRPr="00BD4F31" w:rsidRDefault="009C5258" w:rsidP="0060310E">
      <w:pPr>
        <w:pStyle w:val="texto"/>
        <w:spacing w:after="240"/>
        <w:rPr>
          <w:lang w:val="eu-ES"/>
        </w:rPr>
      </w:pPr>
      <w:r w:rsidRPr="00BD4F31">
        <w:rPr>
          <w:lang w:val="eu-ES"/>
        </w:rPr>
        <w:t>2014ko otsailaren 27an, Udaleko osoko bilkurak hasiera batean onetsi zuen 2014. urterako plantilla organikoa</w:t>
      </w:r>
      <w:r w:rsidR="004D137B" w:rsidRPr="00BD4F31">
        <w:rPr>
          <w:lang w:val="eu-ES"/>
        </w:rPr>
        <w:t xml:space="preserve">. </w:t>
      </w:r>
      <w:r w:rsidRPr="00BD4F31">
        <w:rPr>
          <w:lang w:val="eu-ES"/>
        </w:rPr>
        <w:t xml:space="preserve">Behin betiko onartu zen plantilla organikoa 2014ko maiatzaren 19ko Nafarroako Aldizkari </w:t>
      </w:r>
      <w:r w:rsidRPr="0021097A">
        <w:rPr>
          <w:lang w:val="eu-ES"/>
        </w:rPr>
        <w:t xml:space="preserve">Ofizialean kaleratu zen, eta 45 lanpostu jasotzen ditu. Lanpostu horietatik </w:t>
      </w:r>
      <w:r w:rsidR="0021097A" w:rsidRPr="0021097A">
        <w:rPr>
          <w:lang w:val="eu-ES"/>
        </w:rPr>
        <w:t>22</w:t>
      </w:r>
      <w:r w:rsidRPr="0021097A">
        <w:rPr>
          <w:lang w:val="eu-ES"/>
        </w:rPr>
        <w:t xml:space="preserve"> plaza huts moduan ageri dira, eta horietatik denak, bat izan ezik, aldi </w:t>
      </w:r>
      <w:r w:rsidRPr="00BD4F31">
        <w:rPr>
          <w:lang w:val="eu-ES"/>
        </w:rPr>
        <w:t>baterako beteta daude, haietako zenbait duela 20 urte baino gehiago</w:t>
      </w:r>
      <w:r w:rsidR="004D137B" w:rsidRPr="00BD4F31">
        <w:rPr>
          <w:lang w:val="eu-ES"/>
        </w:rPr>
        <w:t>.</w:t>
      </w:r>
    </w:p>
    <w:p w:rsidR="004D137B" w:rsidRPr="00BD4F31" w:rsidRDefault="002E4AE7" w:rsidP="00344769">
      <w:pPr>
        <w:pStyle w:val="texto"/>
        <w:rPr>
          <w:lang w:val="eu-ES"/>
        </w:rPr>
      </w:pPr>
      <w:r w:rsidRPr="00BD4F31">
        <w:rPr>
          <w:lang w:val="eu-ES"/>
        </w:rPr>
        <w:t xml:space="preserve">Plantilla organikoan ez daude jasota lanpostu hauek, aldi baterako kontratupeko langileen bidez betetakoak: askotariko eginkizunetarako langilea, gizarte-langilea, gizarte-hezitzailea, berdintasun-teknikaria, aparejadorea, zaborretako teknikaria eta </w:t>
      </w:r>
      <w:r w:rsidR="0074041A" w:rsidRPr="00BD4F31">
        <w:rPr>
          <w:lang w:val="eu-ES"/>
        </w:rPr>
        <w:t>m</w:t>
      </w:r>
      <w:r w:rsidRPr="00BD4F31">
        <w:rPr>
          <w:lang w:val="eu-ES"/>
        </w:rPr>
        <w:t>useoko administrari laguntzailea</w:t>
      </w:r>
      <w:r w:rsidR="004D137B" w:rsidRPr="00BD4F31">
        <w:rPr>
          <w:lang w:val="eu-ES"/>
        </w:rPr>
        <w:t>.</w:t>
      </w:r>
    </w:p>
    <w:p w:rsidR="004D137B" w:rsidRPr="00BD4F31" w:rsidRDefault="002E4AE7" w:rsidP="00344769">
      <w:pPr>
        <w:pStyle w:val="texto"/>
        <w:rPr>
          <w:lang w:val="eu-ES"/>
        </w:rPr>
      </w:pPr>
      <w:r w:rsidRPr="00BD4F31">
        <w:rPr>
          <w:lang w:val="eu-ES"/>
        </w:rPr>
        <w:t>Ez plantillan ez eta langileen zerrendan ere, ez dago adierazita mant</w:t>
      </w:r>
      <w:r w:rsidR="00D07072" w:rsidRPr="00BD4F31">
        <w:rPr>
          <w:lang w:val="eu-ES"/>
        </w:rPr>
        <w:t>entze-lanetako bigarren ofizial</w:t>
      </w:r>
      <w:r w:rsidRPr="00BD4F31">
        <w:rPr>
          <w:lang w:val="eu-ES"/>
        </w:rPr>
        <w:t>aren arduradun</w:t>
      </w:r>
      <w:r w:rsidR="00D07072" w:rsidRPr="00BD4F31">
        <w:rPr>
          <w:lang w:val="eu-ES"/>
        </w:rPr>
        <w:t xml:space="preserve"> eta Udaltzaingoaren koordinatzaile lanpostuen izendapen askea, ez eta haiei lotutako lanpostu-osagarriak ere</w:t>
      </w:r>
      <w:r w:rsidR="004D137B" w:rsidRPr="00BD4F31">
        <w:rPr>
          <w:lang w:val="eu-ES"/>
        </w:rPr>
        <w:t>.</w:t>
      </w:r>
    </w:p>
    <w:p w:rsidR="004D137B" w:rsidRPr="00BD4F31" w:rsidRDefault="00D07072" w:rsidP="00344769">
      <w:pPr>
        <w:pStyle w:val="texto"/>
        <w:rPr>
          <w:lang w:val="eu-ES"/>
        </w:rPr>
      </w:pPr>
      <w:r w:rsidRPr="00BD4F31">
        <w:rPr>
          <w:lang w:val="eu-ES"/>
        </w:rPr>
        <w:t>Nafarroako Administrazio Publikoen Institutuak lanpostuen eta langile bakoitzaren eginkizunen gaineko azterlan deskribatzailea egin zuen</w:t>
      </w:r>
      <w:r w:rsidR="0074041A" w:rsidRPr="00BD4F31">
        <w:rPr>
          <w:lang w:val="eu-ES"/>
        </w:rPr>
        <w:t>, eta aurreikusita dago azterlan hori osatzea, lanpostuak eta haiei lotutako ordainsariak be</w:t>
      </w:r>
      <w:bookmarkStart w:id="95" w:name="tm_3079602199"/>
      <w:r w:rsidR="0074041A" w:rsidRPr="00BD4F31">
        <w:rPr>
          <w:lang w:val="eu-ES"/>
        </w:rPr>
        <w:t>rrantolatze aldera</w:t>
      </w:r>
      <w:r w:rsidR="004D137B" w:rsidRPr="00BD4F31">
        <w:rPr>
          <w:lang w:val="eu-ES"/>
        </w:rPr>
        <w:t>.</w:t>
      </w:r>
    </w:p>
    <w:bookmarkEnd w:id="95"/>
    <w:p w:rsidR="004D137B" w:rsidRPr="00BD4F31" w:rsidRDefault="0074041A" w:rsidP="00344769">
      <w:pPr>
        <w:pStyle w:val="texto"/>
        <w:rPr>
          <w:lang w:val="eu-ES"/>
        </w:rPr>
      </w:pPr>
      <w:r w:rsidRPr="00BD4F31">
        <w:rPr>
          <w:lang w:val="eu-ES"/>
        </w:rPr>
        <w:t>Egiaztatu dugu azpiegitura-eragiketetako teknikari laguntzaile baten aldi baterako kontratatzea merezimendu-, gaitasun-, berdintasun- eta publizitate-printzipioak betetzea bermatzen zuen prozedura baten arabera izapidetu zela</w:t>
      </w:r>
      <w:r w:rsidR="004D137B" w:rsidRPr="00BD4F31">
        <w:rPr>
          <w:lang w:val="eu-ES"/>
        </w:rPr>
        <w:t xml:space="preserve">. </w:t>
      </w:r>
    </w:p>
    <w:p w:rsidR="004D137B" w:rsidRPr="00BD4F31" w:rsidRDefault="00034C7D" w:rsidP="00344769">
      <w:pPr>
        <w:pStyle w:val="texto"/>
        <w:rPr>
          <w:lang w:val="eu-ES"/>
        </w:rPr>
      </w:pPr>
      <w:r w:rsidRPr="00BD4F31">
        <w:rPr>
          <w:lang w:val="eu-ES"/>
        </w:rPr>
        <w:t>Obren eta zerbitzuen arloan lanpostu hori betetzeko presazko premia justifikatu zen, titularrak erretiroa hartu zuelako. Langile finkoa hartuta betetzeko deialdi bat onartu eta argitaratu zuen Udalak, Estatuko Aurrekontu Orokorrei buruzko 22/2013 Legea ez betetzeagatik Nafarroako Gobernuak egin zion errekerimenduaren ondorioz baliogabetu egin zuen eta aldi baterako bete zuen lanpostua</w:t>
      </w:r>
      <w:r w:rsidR="004D137B" w:rsidRPr="00BD4F31">
        <w:rPr>
          <w:lang w:val="eu-ES"/>
        </w:rPr>
        <w:t>.</w:t>
      </w:r>
    </w:p>
    <w:p w:rsidR="004D137B" w:rsidRPr="00BD4F31" w:rsidRDefault="00034C7D" w:rsidP="00344769">
      <w:pPr>
        <w:pStyle w:val="texto"/>
        <w:rPr>
          <w:lang w:val="eu-ES"/>
        </w:rPr>
      </w:pPr>
      <w:r w:rsidRPr="00BD4F31">
        <w:rPr>
          <w:lang w:val="eu-ES"/>
        </w:rPr>
        <w:t xml:space="preserve">Langile hauen ordainsariak </w:t>
      </w:r>
      <w:r w:rsidR="00771428" w:rsidRPr="00BD4F31">
        <w:rPr>
          <w:lang w:val="eu-ES"/>
        </w:rPr>
        <w:t>aztertu</w:t>
      </w:r>
      <w:r w:rsidRPr="00BD4F31">
        <w:rPr>
          <w:lang w:val="eu-ES"/>
        </w:rPr>
        <w:t xml:space="preserve"> ditugu</w:t>
      </w:r>
      <w:r w:rsidR="004D137B" w:rsidRPr="00BD4F31">
        <w:rPr>
          <w:lang w:val="eu-ES"/>
        </w:rPr>
        <w:t xml:space="preserve">: </w:t>
      </w:r>
      <w:r w:rsidRPr="00BD4F31">
        <w:rPr>
          <w:lang w:val="eu-ES"/>
        </w:rPr>
        <w:t xml:space="preserve">idazkaria, </w:t>
      </w:r>
      <w:r w:rsidR="001F77E5" w:rsidRPr="00BD4F31">
        <w:rPr>
          <w:lang w:val="eu-ES"/>
        </w:rPr>
        <w:t>ikastetxeko atezaina, berdintasun-teknikaria eta museoko administrari laguntzailea</w:t>
      </w:r>
      <w:r w:rsidR="004D137B" w:rsidRPr="00BD4F31">
        <w:rPr>
          <w:lang w:val="eu-ES"/>
        </w:rPr>
        <w:t>.</w:t>
      </w:r>
      <w:r w:rsidR="001F77E5" w:rsidRPr="00BD4F31">
        <w:rPr>
          <w:lang w:val="eu-ES"/>
        </w:rPr>
        <w:t xml:space="preserve"> Egindako </w:t>
      </w:r>
      <w:r w:rsidR="00771428" w:rsidRPr="00BD4F31">
        <w:rPr>
          <w:lang w:val="eu-ES"/>
        </w:rPr>
        <w:t>azterketa</w:t>
      </w:r>
      <w:r w:rsidR="001F77E5" w:rsidRPr="00BD4F31">
        <w:rPr>
          <w:lang w:val="eu-ES"/>
        </w:rPr>
        <w:t xml:space="preserve"> horretatik ondorioztatu dugu, oro har, plantillan betetzen duten lanpostuari eta langile-espedientean jasotako administrazio- eta familia-inguruabarrei dagozkien ordainsariak jasotzen dituztela, eta egindako atxikipenak eta ordainsarien ordainketak zuzenak direla</w:t>
      </w:r>
      <w:r w:rsidR="004D137B" w:rsidRPr="00BD4F31">
        <w:rPr>
          <w:lang w:val="eu-ES"/>
        </w:rPr>
        <w:t xml:space="preserve">. </w:t>
      </w:r>
    </w:p>
    <w:p w:rsidR="004D137B" w:rsidRPr="00BD4F31" w:rsidRDefault="0074041A" w:rsidP="00344769">
      <w:pPr>
        <w:pStyle w:val="texto"/>
        <w:rPr>
          <w:lang w:val="eu-ES"/>
        </w:rPr>
      </w:pPr>
      <w:r w:rsidRPr="00BD4F31">
        <w:rPr>
          <w:lang w:val="eu-ES"/>
        </w:rPr>
        <w:t>Gomendatzen dugu</w:t>
      </w:r>
      <w:r w:rsidR="004D137B" w:rsidRPr="00BD4F31">
        <w:rPr>
          <w:lang w:val="eu-ES"/>
        </w:rPr>
        <w:t>:</w:t>
      </w:r>
    </w:p>
    <w:p w:rsidR="004D137B" w:rsidRPr="00BD4F31" w:rsidRDefault="001F77E5" w:rsidP="00A22AA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lang w:val="eu-ES"/>
        </w:rPr>
      </w:pPr>
      <w:r w:rsidRPr="00BD4F31">
        <w:rPr>
          <w:rFonts w:cs="Arial"/>
          <w:i/>
          <w:lang w:val="eu-ES"/>
        </w:rPr>
        <w:t>Plantilla organikoan jasotzea egiturazko premiei eta premia iraunkorrei erantzuten dieten lanpostu guztiak</w:t>
      </w:r>
      <w:r w:rsidR="004D137B" w:rsidRPr="00BD4F31">
        <w:rPr>
          <w:rFonts w:cs="Arial"/>
          <w:i/>
          <w:lang w:val="eu-ES"/>
        </w:rPr>
        <w:t>.</w:t>
      </w:r>
    </w:p>
    <w:p w:rsidR="004D137B" w:rsidRPr="00BD4F31" w:rsidRDefault="001F77E5" w:rsidP="00A22AA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lang w:val="eu-ES"/>
        </w:rPr>
      </w:pPr>
      <w:r w:rsidRPr="00BD4F31">
        <w:rPr>
          <w:rFonts w:cs="Arial"/>
          <w:i/>
          <w:lang w:val="eu-ES"/>
        </w:rPr>
        <w:t>Plantillan islatu edo jasotzea lanpostu guztien ordainsari-osagarriak</w:t>
      </w:r>
      <w:r w:rsidR="004D137B" w:rsidRPr="00BD4F31">
        <w:rPr>
          <w:rFonts w:cs="Arial"/>
          <w:i/>
          <w:lang w:val="eu-ES"/>
        </w:rPr>
        <w:t>.</w:t>
      </w:r>
    </w:p>
    <w:p w:rsidR="004D137B" w:rsidRPr="00BD4F31" w:rsidRDefault="004E5104" w:rsidP="00A22AA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lang w:val="eu-ES"/>
        </w:rPr>
      </w:pPr>
      <w:r w:rsidRPr="00BD4F31">
        <w:rPr>
          <w:rFonts w:cs="Arial"/>
          <w:i/>
          <w:lang w:val="eu-ES"/>
        </w:rPr>
        <w:t>Aldi baterako betetako lanpostu hutsen egoera erregularizatzea, eta, legezko xedapenek eta aurrekontuak horretarako bidea ematen dutenean, haiek hornitzea, egokia den enpleguko eskaintza publikoaren arabera</w:t>
      </w:r>
      <w:r w:rsidR="004D137B" w:rsidRPr="00BD4F31">
        <w:rPr>
          <w:rFonts w:cs="Arial"/>
          <w:i/>
          <w:lang w:val="eu-ES"/>
        </w:rPr>
        <w:t xml:space="preserve">. </w:t>
      </w:r>
    </w:p>
    <w:p w:rsidR="004D137B" w:rsidRPr="00BD4F31" w:rsidRDefault="004D137B" w:rsidP="00F6045C">
      <w:pPr>
        <w:pStyle w:val="atitulo3"/>
        <w:spacing w:before="240"/>
        <w:rPr>
          <w:lang w:val="eu-ES"/>
        </w:rPr>
      </w:pPr>
      <w:r w:rsidRPr="00BD4F31">
        <w:rPr>
          <w:lang w:val="eu-ES"/>
        </w:rPr>
        <w:t>VI.2.2</w:t>
      </w:r>
      <w:r w:rsidR="00C449A0" w:rsidRPr="00BD4F31">
        <w:rPr>
          <w:lang w:val="eu-ES"/>
        </w:rPr>
        <w:t>.</w:t>
      </w:r>
      <w:r w:rsidRPr="00BD4F31">
        <w:rPr>
          <w:lang w:val="eu-ES"/>
        </w:rPr>
        <w:t xml:space="preserve"> </w:t>
      </w:r>
      <w:r w:rsidR="001F77E5" w:rsidRPr="00BD4F31">
        <w:rPr>
          <w:lang w:val="eu-ES"/>
        </w:rPr>
        <w:t>Ondasun arruntak eta zerbitzuak erostea</w:t>
      </w:r>
      <w:r w:rsidRPr="00BD4F31">
        <w:rPr>
          <w:lang w:val="eu-ES"/>
        </w:rPr>
        <w:t xml:space="preserve"> </w:t>
      </w:r>
    </w:p>
    <w:p w:rsidR="004D137B" w:rsidRPr="00BD4F31" w:rsidRDefault="00EE56E9" w:rsidP="004D137B">
      <w:pPr>
        <w:pStyle w:val="texto"/>
        <w:spacing w:before="120" w:after="120"/>
        <w:rPr>
          <w:lang w:val="eu-ES"/>
        </w:rPr>
      </w:pPr>
      <w:r w:rsidRPr="00BD4F31">
        <w:rPr>
          <w:lang w:val="eu-ES"/>
        </w:rPr>
        <w:t>2014an, ondasun arruntak eta zerbitzuak erosteko gastuak</w:t>
      </w:r>
      <w:r w:rsidR="004D137B" w:rsidRPr="00BD4F31">
        <w:rPr>
          <w:lang w:val="eu-ES"/>
        </w:rPr>
        <w:t xml:space="preserve"> 2.341.162 euro</w:t>
      </w:r>
      <w:r w:rsidRPr="00BD4F31">
        <w:rPr>
          <w:lang w:val="eu-ES"/>
        </w:rPr>
        <w:t>koak izan ziren</w:t>
      </w:r>
      <w:r w:rsidR="004D137B" w:rsidRPr="00BD4F31">
        <w:rPr>
          <w:lang w:val="eu-ES"/>
        </w:rPr>
        <w:t>.</w:t>
      </w:r>
      <w:r w:rsidRPr="00BD4F31">
        <w:rPr>
          <w:lang w:val="eu-ES"/>
        </w:rPr>
        <w:t xml:space="preserve"> Behin betiko kredituak ehuneko 97an bete ziren</w:t>
      </w:r>
      <w:r w:rsidR="004D137B" w:rsidRPr="00BD4F31">
        <w:rPr>
          <w:lang w:val="eu-ES"/>
        </w:rPr>
        <w:t>.</w:t>
      </w:r>
      <w:r w:rsidRPr="00BD4F31">
        <w:rPr>
          <w:lang w:val="eu-ES"/>
        </w:rPr>
        <w:t xml:space="preserve"> 2014an aitortutako betebehar guztien ehuneko 29 izan ziren, eta, aurreko ekitaldiarekin alderatuta, ehuneko 2,31 handiagoak iza</w:t>
      </w:r>
      <w:r w:rsidR="00333E42" w:rsidRPr="00BD4F31">
        <w:rPr>
          <w:lang w:val="eu-ES"/>
        </w:rPr>
        <w:t>n ziren</w:t>
      </w:r>
      <w:r w:rsidR="004D137B" w:rsidRPr="00BD4F31">
        <w:rPr>
          <w:lang w:val="eu-ES"/>
        </w:rPr>
        <w:t>.</w:t>
      </w:r>
    </w:p>
    <w:p w:rsidR="004D137B" w:rsidRPr="00BD4F31" w:rsidRDefault="00955DF2" w:rsidP="00F9004A">
      <w:pPr>
        <w:pStyle w:val="texto"/>
        <w:spacing w:after="240"/>
        <w:rPr>
          <w:lang w:val="eu-ES"/>
        </w:rPr>
      </w:pPr>
      <w:r w:rsidRPr="00BD4F31">
        <w:rPr>
          <w:lang w:val="eu-ES"/>
        </w:rPr>
        <w:t>Gastuen lagin hau fiskali</w:t>
      </w:r>
      <w:r w:rsidR="00333E42" w:rsidRPr="00BD4F31">
        <w:rPr>
          <w:lang w:val="eu-ES"/>
        </w:rPr>
        <w:t>zatu da</w:t>
      </w:r>
      <w:r w:rsidR="004D137B" w:rsidRPr="00BD4F31">
        <w:rPr>
          <w:lang w:val="eu-ES"/>
        </w:rPr>
        <w:t>:</w:t>
      </w:r>
    </w:p>
    <w:tbl>
      <w:tblPr>
        <w:tblW w:w="8822" w:type="dxa"/>
        <w:jc w:val="center"/>
        <w:tblCellMar>
          <w:left w:w="70" w:type="dxa"/>
          <w:right w:w="70" w:type="dxa"/>
        </w:tblCellMar>
        <w:tblLook w:val="04A0" w:firstRow="1" w:lastRow="0" w:firstColumn="1" w:lastColumn="0" w:noHBand="0" w:noVBand="1"/>
      </w:tblPr>
      <w:tblGrid>
        <w:gridCol w:w="5569"/>
        <w:gridCol w:w="3253"/>
      </w:tblGrid>
      <w:tr w:rsidR="004D137B" w:rsidRPr="00FE5533" w:rsidTr="00344769">
        <w:trPr>
          <w:trHeight w:val="255"/>
          <w:jc w:val="center"/>
        </w:trPr>
        <w:tc>
          <w:tcPr>
            <w:tcW w:w="5569" w:type="dxa"/>
            <w:tcBorders>
              <w:top w:val="single" w:sz="4" w:space="0" w:color="auto"/>
              <w:left w:val="nil"/>
              <w:bottom w:val="single" w:sz="4" w:space="0" w:color="auto"/>
              <w:right w:val="nil"/>
            </w:tcBorders>
            <w:shd w:val="clear" w:color="auto" w:fill="FABF8F" w:themeFill="accent6" w:themeFillTint="99"/>
            <w:noWrap/>
            <w:vAlign w:val="center"/>
            <w:hideMark/>
          </w:tcPr>
          <w:p w:rsidR="004D137B" w:rsidRPr="00BD4F31" w:rsidRDefault="00AB1061" w:rsidP="004D137B">
            <w:pPr>
              <w:pStyle w:val="cuadroCabe"/>
              <w:jc w:val="left"/>
              <w:rPr>
                <w:lang w:val="eu-ES"/>
              </w:rPr>
            </w:pPr>
            <w:r w:rsidRPr="00BD4F31">
              <w:rPr>
                <w:lang w:val="eu-ES"/>
              </w:rPr>
              <w:t>Kontzeptua</w:t>
            </w:r>
          </w:p>
        </w:tc>
        <w:tc>
          <w:tcPr>
            <w:tcW w:w="3253" w:type="dxa"/>
            <w:tcBorders>
              <w:top w:val="single" w:sz="4" w:space="0" w:color="auto"/>
              <w:left w:val="nil"/>
              <w:bottom w:val="single" w:sz="4" w:space="0" w:color="auto"/>
              <w:right w:val="nil"/>
            </w:tcBorders>
            <w:shd w:val="clear" w:color="auto" w:fill="FABF8F" w:themeFill="accent6" w:themeFillTint="99"/>
            <w:vAlign w:val="center"/>
            <w:hideMark/>
          </w:tcPr>
          <w:p w:rsidR="004D137B" w:rsidRPr="00BD4F31" w:rsidRDefault="00333E42" w:rsidP="00333E42">
            <w:pPr>
              <w:pStyle w:val="cuadroCabe"/>
              <w:jc w:val="right"/>
              <w:rPr>
                <w:lang w:val="eu-ES"/>
              </w:rPr>
            </w:pPr>
            <w:r w:rsidRPr="00BD4F31">
              <w:rPr>
                <w:lang w:val="eu-ES"/>
              </w:rPr>
              <w:t xml:space="preserve">Aitortutako </w:t>
            </w:r>
            <w:r w:rsidR="00FE5533">
              <w:rPr>
                <w:lang w:val="eu-ES"/>
              </w:rPr>
              <w:br/>
            </w:r>
            <w:r w:rsidRPr="00BD4F31">
              <w:rPr>
                <w:lang w:val="eu-ES"/>
              </w:rPr>
              <w:t>betebeharrak</w:t>
            </w:r>
            <w:r w:rsidR="004D137B" w:rsidRPr="00BD4F31">
              <w:rPr>
                <w:lang w:val="eu-ES"/>
              </w:rPr>
              <w:t xml:space="preserve"> </w:t>
            </w:r>
          </w:p>
        </w:tc>
      </w:tr>
      <w:tr w:rsidR="004D137B" w:rsidRPr="00FE5533" w:rsidTr="00CE42E1">
        <w:trPr>
          <w:trHeight w:val="198"/>
          <w:jc w:val="center"/>
        </w:trPr>
        <w:tc>
          <w:tcPr>
            <w:tcW w:w="5569" w:type="dxa"/>
            <w:tcBorders>
              <w:top w:val="single" w:sz="4" w:space="0" w:color="auto"/>
              <w:left w:val="nil"/>
              <w:bottom w:val="single" w:sz="2" w:space="0" w:color="auto"/>
              <w:right w:val="nil"/>
            </w:tcBorders>
            <w:noWrap/>
            <w:vAlign w:val="center"/>
            <w:hideMark/>
          </w:tcPr>
          <w:p w:rsidR="004D137B" w:rsidRPr="00BD4F31" w:rsidRDefault="00333E42" w:rsidP="00333E42">
            <w:pPr>
              <w:pStyle w:val="cuatexto"/>
              <w:jc w:val="left"/>
              <w:rPr>
                <w:lang w:val="eu-ES"/>
              </w:rPr>
            </w:pPr>
            <w:r w:rsidRPr="00BD4F31">
              <w:rPr>
                <w:lang w:val="eu-ES"/>
              </w:rPr>
              <w:t>Haur Hezkuntzako ikastetxeen kudeaketa</w:t>
            </w:r>
          </w:p>
        </w:tc>
        <w:tc>
          <w:tcPr>
            <w:tcW w:w="3253" w:type="dxa"/>
            <w:tcBorders>
              <w:top w:val="single" w:sz="4" w:space="0" w:color="auto"/>
              <w:left w:val="nil"/>
              <w:bottom w:val="single" w:sz="2" w:space="0" w:color="auto"/>
              <w:right w:val="nil"/>
            </w:tcBorders>
            <w:vAlign w:val="center"/>
            <w:hideMark/>
          </w:tcPr>
          <w:p w:rsidR="004D137B" w:rsidRPr="00BD4F31" w:rsidRDefault="004D137B" w:rsidP="004D137B">
            <w:pPr>
              <w:pStyle w:val="cuatexto"/>
              <w:jc w:val="right"/>
              <w:rPr>
                <w:lang w:val="eu-ES"/>
              </w:rPr>
            </w:pPr>
            <w:r w:rsidRPr="00BD4F31">
              <w:rPr>
                <w:lang w:val="eu-ES"/>
              </w:rPr>
              <w:t>174.931</w:t>
            </w:r>
          </w:p>
        </w:tc>
      </w:tr>
      <w:tr w:rsidR="004D137B" w:rsidRPr="00FE5533" w:rsidTr="00CE42E1">
        <w:trPr>
          <w:trHeight w:val="198"/>
          <w:jc w:val="center"/>
        </w:trPr>
        <w:tc>
          <w:tcPr>
            <w:tcW w:w="5569" w:type="dxa"/>
            <w:tcBorders>
              <w:top w:val="single" w:sz="2" w:space="0" w:color="auto"/>
              <w:left w:val="nil"/>
              <w:bottom w:val="single" w:sz="2" w:space="0" w:color="auto"/>
              <w:right w:val="nil"/>
            </w:tcBorders>
            <w:noWrap/>
            <w:vAlign w:val="center"/>
            <w:hideMark/>
          </w:tcPr>
          <w:p w:rsidR="004D137B" w:rsidRPr="00BD4F31" w:rsidRDefault="00333E42" w:rsidP="00333E42">
            <w:pPr>
              <w:pStyle w:val="cuatexto"/>
              <w:jc w:val="left"/>
              <w:rPr>
                <w:lang w:val="eu-ES"/>
              </w:rPr>
            </w:pPr>
            <w:r w:rsidRPr="00BD4F31">
              <w:rPr>
                <w:lang w:val="eu-ES"/>
              </w:rPr>
              <w:t>Kaleak, espaloiak eta mendi-bideak konpontzea</w:t>
            </w:r>
          </w:p>
        </w:tc>
        <w:tc>
          <w:tcPr>
            <w:tcW w:w="3253" w:type="dxa"/>
            <w:tcBorders>
              <w:top w:val="single" w:sz="2" w:space="0" w:color="auto"/>
              <w:left w:val="nil"/>
              <w:bottom w:val="single" w:sz="2" w:space="0" w:color="auto"/>
              <w:right w:val="nil"/>
            </w:tcBorders>
            <w:vAlign w:val="center"/>
            <w:hideMark/>
          </w:tcPr>
          <w:p w:rsidR="004D137B" w:rsidRPr="00BD4F31" w:rsidRDefault="004D137B" w:rsidP="004D137B">
            <w:pPr>
              <w:pStyle w:val="cuatexto"/>
              <w:jc w:val="right"/>
              <w:rPr>
                <w:lang w:val="eu-ES"/>
              </w:rPr>
            </w:pPr>
            <w:r w:rsidRPr="00BD4F31">
              <w:rPr>
                <w:lang w:val="eu-ES"/>
              </w:rPr>
              <w:t>166.332</w:t>
            </w:r>
          </w:p>
        </w:tc>
      </w:tr>
      <w:tr w:rsidR="004D137B" w:rsidRPr="00BD4F31" w:rsidTr="00CE42E1">
        <w:trPr>
          <w:trHeight w:val="198"/>
          <w:jc w:val="center"/>
        </w:trPr>
        <w:tc>
          <w:tcPr>
            <w:tcW w:w="5569" w:type="dxa"/>
            <w:tcBorders>
              <w:top w:val="single" w:sz="2" w:space="0" w:color="auto"/>
              <w:left w:val="nil"/>
              <w:bottom w:val="single" w:sz="2" w:space="0" w:color="auto"/>
              <w:right w:val="nil"/>
            </w:tcBorders>
            <w:noWrap/>
            <w:vAlign w:val="center"/>
            <w:hideMark/>
          </w:tcPr>
          <w:p w:rsidR="004D137B" w:rsidRPr="00BD4F31" w:rsidRDefault="004D137B" w:rsidP="00333E42">
            <w:pPr>
              <w:pStyle w:val="cuatexto"/>
              <w:jc w:val="left"/>
              <w:rPr>
                <w:lang w:val="eu-ES"/>
              </w:rPr>
            </w:pPr>
            <w:r w:rsidRPr="00BD4F31">
              <w:rPr>
                <w:lang w:val="eu-ES"/>
              </w:rPr>
              <w:t>Notar</w:t>
            </w:r>
            <w:r w:rsidR="00333E42" w:rsidRPr="00BD4F31">
              <w:rPr>
                <w:lang w:val="eu-ES"/>
              </w:rPr>
              <w:t>ioaren bulegoa</w:t>
            </w:r>
            <w:r w:rsidRPr="00BD4F31">
              <w:rPr>
                <w:lang w:val="eu-ES"/>
              </w:rPr>
              <w:t>,</w:t>
            </w:r>
            <w:r w:rsidR="00333E42" w:rsidRPr="00BD4F31">
              <w:rPr>
                <w:lang w:val="eu-ES"/>
              </w:rPr>
              <w:t xml:space="preserve"> gastu juridikoak</w:t>
            </w:r>
          </w:p>
        </w:tc>
        <w:tc>
          <w:tcPr>
            <w:tcW w:w="3253" w:type="dxa"/>
            <w:tcBorders>
              <w:top w:val="single" w:sz="2" w:space="0" w:color="auto"/>
              <w:left w:val="nil"/>
              <w:bottom w:val="single" w:sz="2" w:space="0" w:color="auto"/>
              <w:right w:val="nil"/>
            </w:tcBorders>
            <w:vAlign w:val="center"/>
            <w:hideMark/>
          </w:tcPr>
          <w:p w:rsidR="004D137B" w:rsidRPr="00BD4F31" w:rsidRDefault="004D137B" w:rsidP="004D137B">
            <w:pPr>
              <w:pStyle w:val="cuatexto"/>
              <w:jc w:val="right"/>
              <w:rPr>
                <w:lang w:val="eu-ES"/>
              </w:rPr>
            </w:pPr>
            <w:r w:rsidRPr="00BD4F31">
              <w:rPr>
                <w:lang w:val="eu-ES"/>
              </w:rPr>
              <w:t>116.021</w:t>
            </w:r>
          </w:p>
        </w:tc>
      </w:tr>
      <w:tr w:rsidR="004D137B" w:rsidRPr="00BD4F31" w:rsidTr="00CE42E1">
        <w:trPr>
          <w:trHeight w:val="198"/>
          <w:jc w:val="center"/>
        </w:trPr>
        <w:tc>
          <w:tcPr>
            <w:tcW w:w="5569" w:type="dxa"/>
            <w:tcBorders>
              <w:top w:val="single" w:sz="2" w:space="0" w:color="auto"/>
              <w:left w:val="nil"/>
              <w:bottom w:val="single" w:sz="2" w:space="0" w:color="auto"/>
              <w:right w:val="nil"/>
            </w:tcBorders>
            <w:noWrap/>
            <w:vAlign w:val="center"/>
            <w:hideMark/>
          </w:tcPr>
          <w:p w:rsidR="004D137B" w:rsidRPr="00BD4F31" w:rsidRDefault="00333E42" w:rsidP="00333E42">
            <w:pPr>
              <w:pStyle w:val="cuatexto"/>
              <w:jc w:val="left"/>
              <w:rPr>
                <w:lang w:val="eu-ES"/>
              </w:rPr>
            </w:pPr>
            <w:r w:rsidRPr="00BD4F31">
              <w:rPr>
                <w:lang w:val="eu-ES"/>
              </w:rPr>
              <w:t>Uholdeengatiko kalteak</w:t>
            </w:r>
          </w:p>
        </w:tc>
        <w:tc>
          <w:tcPr>
            <w:tcW w:w="3253" w:type="dxa"/>
            <w:tcBorders>
              <w:top w:val="single" w:sz="2" w:space="0" w:color="auto"/>
              <w:left w:val="nil"/>
              <w:bottom w:val="single" w:sz="2" w:space="0" w:color="auto"/>
              <w:right w:val="nil"/>
            </w:tcBorders>
            <w:vAlign w:val="center"/>
            <w:hideMark/>
          </w:tcPr>
          <w:p w:rsidR="004D137B" w:rsidRPr="00BD4F31" w:rsidRDefault="004D137B" w:rsidP="004D137B">
            <w:pPr>
              <w:pStyle w:val="cuatexto"/>
              <w:jc w:val="right"/>
              <w:rPr>
                <w:lang w:val="eu-ES"/>
              </w:rPr>
            </w:pPr>
            <w:r w:rsidRPr="00BD4F31">
              <w:rPr>
                <w:lang w:val="eu-ES"/>
              </w:rPr>
              <w:t>32.373</w:t>
            </w:r>
          </w:p>
        </w:tc>
      </w:tr>
      <w:tr w:rsidR="004D137B" w:rsidRPr="00BD4F31" w:rsidTr="00CE42E1">
        <w:trPr>
          <w:trHeight w:val="198"/>
          <w:jc w:val="center"/>
        </w:trPr>
        <w:tc>
          <w:tcPr>
            <w:tcW w:w="5569" w:type="dxa"/>
            <w:tcBorders>
              <w:top w:val="single" w:sz="2" w:space="0" w:color="auto"/>
              <w:left w:val="nil"/>
              <w:bottom w:val="single" w:sz="2" w:space="0" w:color="auto"/>
              <w:right w:val="nil"/>
            </w:tcBorders>
            <w:noWrap/>
            <w:vAlign w:val="center"/>
            <w:hideMark/>
          </w:tcPr>
          <w:p w:rsidR="004D137B" w:rsidRPr="00BD4F31" w:rsidRDefault="00333E42" w:rsidP="00333E42">
            <w:pPr>
              <w:pStyle w:val="cuatexto"/>
              <w:jc w:val="left"/>
              <w:rPr>
                <w:lang w:val="eu-ES"/>
              </w:rPr>
            </w:pPr>
            <w:r w:rsidRPr="00BD4F31">
              <w:rPr>
                <w:lang w:val="eu-ES"/>
              </w:rPr>
              <w:t xml:space="preserve">Eskola-kontzentrazioaren garbiketa </w:t>
            </w:r>
          </w:p>
        </w:tc>
        <w:tc>
          <w:tcPr>
            <w:tcW w:w="3253" w:type="dxa"/>
            <w:tcBorders>
              <w:top w:val="single" w:sz="2" w:space="0" w:color="auto"/>
              <w:left w:val="nil"/>
              <w:bottom w:val="single" w:sz="2" w:space="0" w:color="auto"/>
              <w:right w:val="nil"/>
            </w:tcBorders>
            <w:vAlign w:val="center"/>
            <w:hideMark/>
          </w:tcPr>
          <w:p w:rsidR="004D137B" w:rsidRPr="00BD4F31" w:rsidRDefault="004D137B" w:rsidP="004D137B">
            <w:pPr>
              <w:pStyle w:val="cuatexto"/>
              <w:jc w:val="right"/>
              <w:rPr>
                <w:lang w:val="eu-ES"/>
              </w:rPr>
            </w:pPr>
            <w:r w:rsidRPr="00BD4F31">
              <w:rPr>
                <w:lang w:val="eu-ES"/>
              </w:rPr>
              <w:t>30.250</w:t>
            </w:r>
          </w:p>
        </w:tc>
      </w:tr>
      <w:tr w:rsidR="004D137B" w:rsidRPr="00BD4F31" w:rsidTr="00CE42E1">
        <w:trPr>
          <w:trHeight w:val="198"/>
          <w:jc w:val="center"/>
        </w:trPr>
        <w:tc>
          <w:tcPr>
            <w:tcW w:w="5569" w:type="dxa"/>
            <w:tcBorders>
              <w:top w:val="single" w:sz="2" w:space="0" w:color="auto"/>
              <w:left w:val="nil"/>
              <w:bottom w:val="single" w:sz="2" w:space="0" w:color="auto"/>
              <w:right w:val="nil"/>
            </w:tcBorders>
            <w:noWrap/>
            <w:vAlign w:val="center"/>
            <w:hideMark/>
          </w:tcPr>
          <w:p w:rsidR="004D137B" w:rsidRPr="00BD4F31" w:rsidRDefault="00333E42" w:rsidP="00333E42">
            <w:pPr>
              <w:pStyle w:val="cuatexto"/>
              <w:jc w:val="left"/>
              <w:rPr>
                <w:lang w:val="eu-ES"/>
              </w:rPr>
            </w:pPr>
            <w:r w:rsidRPr="00BD4F31">
              <w:rPr>
                <w:lang w:val="eu-ES"/>
              </w:rPr>
              <w:t xml:space="preserve">Futbol-zelaiaren mantentze-lanak </w:t>
            </w:r>
          </w:p>
        </w:tc>
        <w:tc>
          <w:tcPr>
            <w:tcW w:w="3253" w:type="dxa"/>
            <w:tcBorders>
              <w:top w:val="single" w:sz="2" w:space="0" w:color="auto"/>
              <w:left w:val="nil"/>
              <w:bottom w:val="single" w:sz="2" w:space="0" w:color="auto"/>
              <w:right w:val="nil"/>
            </w:tcBorders>
            <w:vAlign w:val="center"/>
            <w:hideMark/>
          </w:tcPr>
          <w:p w:rsidR="004D137B" w:rsidRPr="00BD4F31" w:rsidRDefault="004D137B" w:rsidP="004D137B">
            <w:pPr>
              <w:pStyle w:val="cuatexto"/>
              <w:jc w:val="right"/>
              <w:rPr>
                <w:lang w:val="eu-ES"/>
              </w:rPr>
            </w:pPr>
            <w:r w:rsidRPr="00BD4F31">
              <w:rPr>
                <w:lang w:val="eu-ES"/>
              </w:rPr>
              <w:t>24.974</w:t>
            </w:r>
          </w:p>
        </w:tc>
      </w:tr>
      <w:tr w:rsidR="004D137B" w:rsidRPr="00BD4F31" w:rsidTr="00CE42E1">
        <w:trPr>
          <w:trHeight w:val="198"/>
          <w:jc w:val="center"/>
        </w:trPr>
        <w:tc>
          <w:tcPr>
            <w:tcW w:w="5569" w:type="dxa"/>
            <w:tcBorders>
              <w:top w:val="single" w:sz="2" w:space="0" w:color="auto"/>
              <w:left w:val="nil"/>
              <w:bottom w:val="single" w:sz="2" w:space="0" w:color="auto"/>
              <w:right w:val="nil"/>
            </w:tcBorders>
            <w:noWrap/>
            <w:vAlign w:val="center"/>
            <w:hideMark/>
          </w:tcPr>
          <w:p w:rsidR="004D137B" w:rsidRPr="00BD4F31" w:rsidRDefault="00333E42" w:rsidP="00333E42">
            <w:pPr>
              <w:pStyle w:val="cuatexto"/>
              <w:jc w:val="left"/>
              <w:rPr>
                <w:lang w:val="eu-ES"/>
              </w:rPr>
            </w:pPr>
            <w:r w:rsidRPr="00BD4F31">
              <w:rPr>
                <w:lang w:val="eu-ES"/>
              </w:rPr>
              <w:t xml:space="preserve">Folk musikako programa </w:t>
            </w:r>
          </w:p>
        </w:tc>
        <w:tc>
          <w:tcPr>
            <w:tcW w:w="3253" w:type="dxa"/>
            <w:tcBorders>
              <w:top w:val="single" w:sz="2" w:space="0" w:color="auto"/>
              <w:left w:val="nil"/>
              <w:bottom w:val="single" w:sz="2" w:space="0" w:color="auto"/>
              <w:right w:val="nil"/>
            </w:tcBorders>
            <w:vAlign w:val="center"/>
            <w:hideMark/>
          </w:tcPr>
          <w:p w:rsidR="004D137B" w:rsidRPr="00BD4F31" w:rsidRDefault="004D137B" w:rsidP="004D137B">
            <w:pPr>
              <w:pStyle w:val="cuatexto"/>
              <w:jc w:val="right"/>
              <w:rPr>
                <w:lang w:val="eu-ES"/>
              </w:rPr>
            </w:pPr>
            <w:r w:rsidRPr="00BD4F31">
              <w:rPr>
                <w:lang w:val="eu-ES"/>
              </w:rPr>
              <w:t>24.241</w:t>
            </w:r>
          </w:p>
        </w:tc>
      </w:tr>
      <w:tr w:rsidR="004D137B" w:rsidRPr="00BD4F31" w:rsidTr="00CE42E1">
        <w:trPr>
          <w:trHeight w:val="198"/>
          <w:jc w:val="center"/>
        </w:trPr>
        <w:tc>
          <w:tcPr>
            <w:tcW w:w="5569" w:type="dxa"/>
            <w:tcBorders>
              <w:top w:val="single" w:sz="2" w:space="0" w:color="auto"/>
              <w:left w:val="nil"/>
              <w:bottom w:val="single" w:sz="2" w:space="0" w:color="auto"/>
              <w:right w:val="nil"/>
            </w:tcBorders>
            <w:noWrap/>
            <w:vAlign w:val="center"/>
          </w:tcPr>
          <w:p w:rsidR="004D137B" w:rsidRPr="00BD4F31" w:rsidRDefault="00333E42" w:rsidP="00333E42">
            <w:pPr>
              <w:pStyle w:val="cuatexto"/>
              <w:jc w:val="left"/>
              <w:rPr>
                <w:lang w:val="eu-ES"/>
              </w:rPr>
            </w:pPr>
            <w:r w:rsidRPr="00BD4F31">
              <w:rPr>
                <w:lang w:val="eu-ES"/>
              </w:rPr>
              <w:t xml:space="preserve">Eskola-jantokiko zerbitzua </w:t>
            </w:r>
          </w:p>
        </w:tc>
        <w:tc>
          <w:tcPr>
            <w:tcW w:w="3253" w:type="dxa"/>
            <w:tcBorders>
              <w:top w:val="single" w:sz="2" w:space="0" w:color="auto"/>
              <w:left w:val="nil"/>
              <w:bottom w:val="single" w:sz="2" w:space="0" w:color="auto"/>
              <w:right w:val="nil"/>
            </w:tcBorders>
            <w:vAlign w:val="center"/>
          </w:tcPr>
          <w:p w:rsidR="004D137B" w:rsidRPr="00BD4F31" w:rsidRDefault="004D137B" w:rsidP="004D137B">
            <w:pPr>
              <w:pStyle w:val="cuatexto"/>
              <w:jc w:val="right"/>
              <w:rPr>
                <w:lang w:val="eu-ES"/>
              </w:rPr>
            </w:pPr>
            <w:r w:rsidRPr="00BD4F31">
              <w:rPr>
                <w:lang w:val="eu-ES"/>
              </w:rPr>
              <w:t>21.883</w:t>
            </w:r>
          </w:p>
        </w:tc>
      </w:tr>
      <w:tr w:rsidR="004D137B" w:rsidRPr="00BD4F31" w:rsidTr="00CE42E1">
        <w:trPr>
          <w:trHeight w:val="198"/>
          <w:jc w:val="center"/>
        </w:trPr>
        <w:tc>
          <w:tcPr>
            <w:tcW w:w="5569" w:type="dxa"/>
            <w:tcBorders>
              <w:top w:val="single" w:sz="2" w:space="0" w:color="auto"/>
              <w:left w:val="nil"/>
              <w:bottom w:val="single" w:sz="2" w:space="0" w:color="auto"/>
              <w:right w:val="nil"/>
            </w:tcBorders>
            <w:noWrap/>
            <w:vAlign w:val="center"/>
            <w:hideMark/>
          </w:tcPr>
          <w:p w:rsidR="004D137B" w:rsidRPr="00BD4F31" w:rsidRDefault="00333E42" w:rsidP="00333E42">
            <w:pPr>
              <w:pStyle w:val="cuatexto"/>
              <w:jc w:val="left"/>
              <w:rPr>
                <w:lang w:val="eu-ES"/>
              </w:rPr>
            </w:pPr>
            <w:r w:rsidRPr="00BD4F31">
              <w:rPr>
                <w:lang w:val="eu-ES"/>
              </w:rPr>
              <w:t xml:space="preserve">Kiroldegiaren kudeaketa </w:t>
            </w:r>
          </w:p>
        </w:tc>
        <w:tc>
          <w:tcPr>
            <w:tcW w:w="3253" w:type="dxa"/>
            <w:tcBorders>
              <w:top w:val="single" w:sz="2" w:space="0" w:color="auto"/>
              <w:left w:val="nil"/>
              <w:bottom w:val="single" w:sz="2" w:space="0" w:color="auto"/>
              <w:right w:val="nil"/>
            </w:tcBorders>
            <w:vAlign w:val="center"/>
            <w:hideMark/>
          </w:tcPr>
          <w:p w:rsidR="004D137B" w:rsidRPr="00BD4F31" w:rsidRDefault="004D137B" w:rsidP="004D137B">
            <w:pPr>
              <w:pStyle w:val="cuatexto"/>
              <w:jc w:val="right"/>
              <w:rPr>
                <w:lang w:val="eu-ES"/>
              </w:rPr>
            </w:pPr>
            <w:r w:rsidRPr="00BD4F31">
              <w:rPr>
                <w:lang w:val="eu-ES"/>
              </w:rPr>
              <w:t>20.620</w:t>
            </w:r>
          </w:p>
        </w:tc>
      </w:tr>
      <w:tr w:rsidR="004D137B" w:rsidRPr="00BD4F31" w:rsidTr="00CE42E1">
        <w:trPr>
          <w:trHeight w:val="198"/>
          <w:jc w:val="center"/>
        </w:trPr>
        <w:tc>
          <w:tcPr>
            <w:tcW w:w="5569" w:type="dxa"/>
            <w:tcBorders>
              <w:top w:val="single" w:sz="2" w:space="0" w:color="auto"/>
              <w:left w:val="nil"/>
              <w:bottom w:val="single" w:sz="2" w:space="0" w:color="auto"/>
              <w:right w:val="nil"/>
            </w:tcBorders>
            <w:noWrap/>
            <w:vAlign w:val="center"/>
            <w:hideMark/>
          </w:tcPr>
          <w:p w:rsidR="004D137B" w:rsidRPr="00BD4F31" w:rsidRDefault="004D137B" w:rsidP="005E3E2D">
            <w:pPr>
              <w:pStyle w:val="cuatexto"/>
              <w:jc w:val="left"/>
              <w:rPr>
                <w:lang w:val="eu-ES"/>
              </w:rPr>
            </w:pPr>
            <w:r w:rsidRPr="00BD4F31">
              <w:rPr>
                <w:lang w:val="eu-ES"/>
              </w:rPr>
              <w:t>Perit</w:t>
            </w:r>
            <w:r w:rsidR="00333E42" w:rsidRPr="00BD4F31">
              <w:rPr>
                <w:lang w:val="eu-ES"/>
              </w:rPr>
              <w:t>u</w:t>
            </w:r>
            <w:r w:rsidR="005E3E2D" w:rsidRPr="00BD4F31">
              <w:rPr>
                <w:lang w:val="eu-ES"/>
              </w:rPr>
              <w:t>a, uholdeen koordinaziorako</w:t>
            </w:r>
          </w:p>
        </w:tc>
        <w:tc>
          <w:tcPr>
            <w:tcW w:w="3253" w:type="dxa"/>
            <w:tcBorders>
              <w:top w:val="single" w:sz="2" w:space="0" w:color="auto"/>
              <w:left w:val="nil"/>
              <w:bottom w:val="single" w:sz="2" w:space="0" w:color="auto"/>
              <w:right w:val="nil"/>
            </w:tcBorders>
            <w:vAlign w:val="center"/>
            <w:hideMark/>
          </w:tcPr>
          <w:p w:rsidR="004D137B" w:rsidRPr="00BD4F31" w:rsidRDefault="004D137B" w:rsidP="004D137B">
            <w:pPr>
              <w:pStyle w:val="cuatexto"/>
              <w:jc w:val="right"/>
              <w:rPr>
                <w:lang w:val="eu-ES"/>
              </w:rPr>
            </w:pPr>
            <w:r w:rsidRPr="00BD4F31">
              <w:rPr>
                <w:lang w:val="eu-ES"/>
              </w:rPr>
              <w:t>19.045</w:t>
            </w:r>
          </w:p>
        </w:tc>
      </w:tr>
      <w:tr w:rsidR="004D137B" w:rsidRPr="00BD4F31" w:rsidTr="00CE42E1">
        <w:trPr>
          <w:trHeight w:val="198"/>
          <w:jc w:val="center"/>
        </w:trPr>
        <w:tc>
          <w:tcPr>
            <w:tcW w:w="5569" w:type="dxa"/>
            <w:tcBorders>
              <w:top w:val="single" w:sz="2" w:space="0" w:color="auto"/>
              <w:left w:val="nil"/>
              <w:bottom w:val="single" w:sz="2" w:space="0" w:color="auto"/>
              <w:right w:val="nil"/>
            </w:tcBorders>
            <w:noWrap/>
            <w:vAlign w:val="center"/>
            <w:hideMark/>
          </w:tcPr>
          <w:p w:rsidR="004D137B" w:rsidRPr="00BD4F31" w:rsidRDefault="00333E42" w:rsidP="00333E42">
            <w:pPr>
              <w:pStyle w:val="cuatexto"/>
              <w:jc w:val="left"/>
              <w:rPr>
                <w:lang w:val="eu-ES"/>
              </w:rPr>
            </w:pPr>
            <w:r w:rsidRPr="00BD4F31">
              <w:rPr>
                <w:lang w:val="eu-ES"/>
              </w:rPr>
              <w:t>Prebentzio-jardunaldiak</w:t>
            </w:r>
          </w:p>
        </w:tc>
        <w:tc>
          <w:tcPr>
            <w:tcW w:w="3253" w:type="dxa"/>
            <w:tcBorders>
              <w:top w:val="single" w:sz="2" w:space="0" w:color="auto"/>
              <w:left w:val="nil"/>
              <w:bottom w:val="single" w:sz="2" w:space="0" w:color="auto"/>
              <w:right w:val="nil"/>
            </w:tcBorders>
            <w:vAlign w:val="center"/>
            <w:hideMark/>
          </w:tcPr>
          <w:p w:rsidR="004D137B" w:rsidRPr="00BD4F31" w:rsidRDefault="004D137B" w:rsidP="004D137B">
            <w:pPr>
              <w:pStyle w:val="cuatexto"/>
              <w:jc w:val="right"/>
              <w:rPr>
                <w:lang w:val="eu-ES"/>
              </w:rPr>
            </w:pPr>
            <w:r w:rsidRPr="00BD4F31">
              <w:rPr>
                <w:lang w:val="eu-ES"/>
              </w:rPr>
              <w:t>5.073</w:t>
            </w:r>
          </w:p>
        </w:tc>
      </w:tr>
      <w:tr w:rsidR="004D137B" w:rsidRPr="00BD4F31" w:rsidTr="00CE42E1">
        <w:trPr>
          <w:trHeight w:val="198"/>
          <w:jc w:val="center"/>
        </w:trPr>
        <w:tc>
          <w:tcPr>
            <w:tcW w:w="5569" w:type="dxa"/>
            <w:tcBorders>
              <w:top w:val="single" w:sz="2" w:space="0" w:color="auto"/>
              <w:left w:val="nil"/>
              <w:bottom w:val="single" w:sz="4" w:space="0" w:color="auto"/>
              <w:right w:val="nil"/>
            </w:tcBorders>
            <w:noWrap/>
            <w:vAlign w:val="center"/>
            <w:hideMark/>
          </w:tcPr>
          <w:p w:rsidR="004D137B" w:rsidRPr="00BD4F31" w:rsidRDefault="00333E42" w:rsidP="00333E42">
            <w:pPr>
              <w:pStyle w:val="cuatexto"/>
              <w:jc w:val="left"/>
              <w:rPr>
                <w:lang w:val="eu-ES"/>
              </w:rPr>
            </w:pPr>
            <w:r w:rsidRPr="00BD4F31">
              <w:rPr>
                <w:lang w:val="eu-ES"/>
              </w:rPr>
              <w:t>Bankuko zerbitzuak</w:t>
            </w:r>
          </w:p>
        </w:tc>
        <w:tc>
          <w:tcPr>
            <w:tcW w:w="3253" w:type="dxa"/>
            <w:tcBorders>
              <w:top w:val="single" w:sz="2" w:space="0" w:color="auto"/>
              <w:left w:val="nil"/>
              <w:bottom w:val="single" w:sz="4" w:space="0" w:color="auto"/>
              <w:right w:val="nil"/>
            </w:tcBorders>
            <w:vAlign w:val="center"/>
            <w:hideMark/>
          </w:tcPr>
          <w:p w:rsidR="004D137B" w:rsidRPr="00BD4F31" w:rsidRDefault="004D137B" w:rsidP="004D137B">
            <w:pPr>
              <w:pStyle w:val="cuatexto"/>
              <w:jc w:val="right"/>
              <w:rPr>
                <w:lang w:val="eu-ES"/>
              </w:rPr>
            </w:pPr>
            <w:r w:rsidRPr="00BD4F31">
              <w:rPr>
                <w:lang w:val="eu-ES"/>
              </w:rPr>
              <w:t>2.006</w:t>
            </w:r>
          </w:p>
        </w:tc>
      </w:tr>
      <w:tr w:rsidR="004D137B" w:rsidRPr="00BD4F31" w:rsidTr="009118B4">
        <w:trPr>
          <w:trHeight w:val="255"/>
          <w:jc w:val="center"/>
        </w:trPr>
        <w:tc>
          <w:tcPr>
            <w:tcW w:w="5569" w:type="dxa"/>
            <w:tcBorders>
              <w:top w:val="single" w:sz="4" w:space="0" w:color="auto"/>
              <w:left w:val="nil"/>
              <w:bottom w:val="single" w:sz="4" w:space="0" w:color="auto"/>
              <w:right w:val="nil"/>
            </w:tcBorders>
            <w:shd w:val="clear" w:color="auto" w:fill="FABF8F" w:themeFill="accent6" w:themeFillTint="99"/>
            <w:noWrap/>
            <w:vAlign w:val="center"/>
            <w:hideMark/>
          </w:tcPr>
          <w:p w:rsidR="004D137B" w:rsidRPr="00BD4F31" w:rsidRDefault="00333E42" w:rsidP="004D137B">
            <w:pPr>
              <w:pStyle w:val="cuadroCabe"/>
              <w:jc w:val="left"/>
              <w:rPr>
                <w:lang w:val="eu-ES"/>
              </w:rPr>
            </w:pPr>
            <w:r w:rsidRPr="00BD4F31">
              <w:rPr>
                <w:lang w:val="eu-ES"/>
              </w:rPr>
              <w:t>Lagina, guztir</w:t>
            </w:r>
            <w:r w:rsidR="004D137B" w:rsidRPr="00BD4F31">
              <w:rPr>
                <w:lang w:val="eu-ES"/>
              </w:rPr>
              <w:t>a</w:t>
            </w:r>
          </w:p>
        </w:tc>
        <w:tc>
          <w:tcPr>
            <w:tcW w:w="3253" w:type="dxa"/>
            <w:tcBorders>
              <w:top w:val="single" w:sz="4" w:space="0" w:color="auto"/>
              <w:left w:val="nil"/>
              <w:bottom w:val="single" w:sz="4" w:space="0" w:color="auto"/>
              <w:right w:val="nil"/>
            </w:tcBorders>
            <w:shd w:val="clear" w:color="auto" w:fill="FABF8F" w:themeFill="accent6" w:themeFillTint="99"/>
            <w:vAlign w:val="center"/>
            <w:hideMark/>
          </w:tcPr>
          <w:p w:rsidR="004D137B" w:rsidRPr="00BD4F31" w:rsidRDefault="009470DE" w:rsidP="004D137B">
            <w:pPr>
              <w:pStyle w:val="cuadroCabe"/>
              <w:jc w:val="right"/>
              <w:rPr>
                <w:lang w:val="eu-ES"/>
              </w:rPr>
            </w:pPr>
            <w:r w:rsidRPr="00BD4F31">
              <w:rPr>
                <w:lang w:val="eu-ES"/>
              </w:rPr>
              <w:fldChar w:fldCharType="begin"/>
            </w:r>
            <w:r w:rsidR="004D137B" w:rsidRPr="00BD4F31">
              <w:rPr>
                <w:lang w:val="eu-ES"/>
              </w:rPr>
              <w:instrText xml:space="preserve"> =SUM(ABOVE) </w:instrText>
            </w:r>
            <w:r w:rsidRPr="00BD4F31">
              <w:rPr>
                <w:lang w:val="eu-ES"/>
              </w:rPr>
              <w:fldChar w:fldCharType="separate"/>
            </w:r>
            <w:r w:rsidR="004D137B" w:rsidRPr="00BD4F31">
              <w:rPr>
                <w:noProof/>
                <w:lang w:val="eu-ES"/>
              </w:rPr>
              <w:t>615.866</w:t>
            </w:r>
            <w:r w:rsidRPr="00BD4F31">
              <w:rPr>
                <w:lang w:val="eu-ES"/>
              </w:rPr>
              <w:fldChar w:fldCharType="end"/>
            </w:r>
          </w:p>
        </w:tc>
      </w:tr>
    </w:tbl>
    <w:p w:rsidR="004D137B" w:rsidRPr="00BD4F31" w:rsidRDefault="005E3E2D" w:rsidP="00CE42E1">
      <w:pPr>
        <w:pStyle w:val="texto"/>
        <w:spacing w:before="240"/>
        <w:rPr>
          <w:lang w:val="eu-ES"/>
        </w:rPr>
      </w:pPr>
      <w:r w:rsidRPr="00BD4F31">
        <w:rPr>
          <w:lang w:val="eu-ES"/>
        </w:rPr>
        <w:t>Egiaztatu da, oro har, fiskalizatutako laginean sartutako gastuak justifikatuta daudela, kasu bakoitzeko kontratu arautzailearen arabera fakturatuta, onartuta, 30 egunetik beherako epean ordainduta eta zuzen kontabilizatuta</w:t>
      </w:r>
      <w:r w:rsidR="004D137B" w:rsidRPr="00BD4F31">
        <w:rPr>
          <w:lang w:val="eu-ES"/>
        </w:rPr>
        <w:t xml:space="preserve">. </w:t>
      </w:r>
    </w:p>
    <w:p w:rsidR="004D137B" w:rsidRPr="00BD4F31" w:rsidRDefault="005E3E2D" w:rsidP="008C2C3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s>
        <w:ind w:left="0" w:firstLine="290"/>
        <w:rPr>
          <w:rFonts w:cs="Arial"/>
          <w:lang w:val="eu-ES"/>
        </w:rPr>
      </w:pPr>
      <w:r w:rsidRPr="00BD4F31">
        <w:rPr>
          <w:rFonts w:cs="Arial"/>
          <w:lang w:val="eu-ES"/>
        </w:rPr>
        <w:t>Kaleak, espaloiak eta mendi-bideak konpontzeko gastuak</w:t>
      </w:r>
      <w:r w:rsidR="004D137B" w:rsidRPr="00BD4F31">
        <w:rPr>
          <w:rFonts w:cs="Arial"/>
          <w:lang w:val="eu-ES"/>
        </w:rPr>
        <w:t xml:space="preserve"> 166.332 euro</w:t>
      </w:r>
      <w:r w:rsidRPr="00BD4F31">
        <w:rPr>
          <w:rFonts w:cs="Arial"/>
          <w:lang w:val="eu-ES"/>
        </w:rPr>
        <w:t>koak izan ziren eta Baztan udalerria eratzen duten toki desberdinetan egin ziren.</w:t>
      </w:r>
      <w:r w:rsidR="004D137B" w:rsidRPr="00BD4F31">
        <w:rPr>
          <w:rFonts w:cs="Arial"/>
          <w:lang w:val="eu-ES"/>
        </w:rPr>
        <w:t xml:space="preserve"> </w:t>
      </w:r>
      <w:r w:rsidRPr="00BD4F31">
        <w:rPr>
          <w:rFonts w:cs="Arial"/>
          <w:lang w:val="eu-ES"/>
        </w:rPr>
        <w:t>Tokietako fakturak jasotzen dituen heinean ordaintzen ditu izaera horretako gastuak, eta ekitaldi bakoitzean finantzatuko dituen konponketak egitea ez du</w:t>
      </w:r>
      <w:r w:rsidR="00FD7C02" w:rsidRPr="00BD4F31">
        <w:rPr>
          <w:rFonts w:cs="Arial"/>
          <w:lang w:val="eu-ES"/>
        </w:rPr>
        <w:t xml:space="preserve"> ez</w:t>
      </w:r>
      <w:r w:rsidRPr="00BD4F31">
        <w:rPr>
          <w:rFonts w:cs="Arial"/>
          <w:lang w:val="eu-ES"/>
        </w:rPr>
        <w:t xml:space="preserve"> planifikatu </w:t>
      </w:r>
      <w:r w:rsidR="00FD7C02" w:rsidRPr="00BD4F31">
        <w:rPr>
          <w:rFonts w:cs="Arial"/>
          <w:lang w:val="eu-ES"/>
        </w:rPr>
        <w:t xml:space="preserve">ez </w:t>
      </w:r>
      <w:r w:rsidRPr="00BD4F31">
        <w:rPr>
          <w:rFonts w:cs="Arial"/>
          <w:lang w:val="eu-ES"/>
        </w:rPr>
        <w:t>eta kudeatzen</w:t>
      </w:r>
      <w:r w:rsidR="00FD7C02" w:rsidRPr="00BD4F31">
        <w:rPr>
          <w:rFonts w:cs="Arial"/>
          <w:lang w:val="eu-ES"/>
        </w:rPr>
        <w:t xml:space="preserve"> ere</w:t>
      </w:r>
      <w:r w:rsidRPr="00BD4F31">
        <w:rPr>
          <w:rFonts w:cs="Arial"/>
          <w:lang w:val="eu-ES"/>
        </w:rPr>
        <w:t>. Gastu hauen aurrekontu-betetzearen maila hasierako kredituaren ehuneko 159koa izan zen</w:t>
      </w:r>
      <w:r w:rsidR="004D137B" w:rsidRPr="00BD4F31">
        <w:rPr>
          <w:rFonts w:cs="Arial"/>
          <w:lang w:val="eu-ES"/>
        </w:rPr>
        <w:t>.</w:t>
      </w:r>
    </w:p>
    <w:p w:rsidR="004D137B" w:rsidRPr="00BD4F31" w:rsidRDefault="00FD7C02" w:rsidP="0066443E">
      <w:pPr>
        <w:pStyle w:val="texto"/>
        <w:numPr>
          <w:ilvl w:val="0"/>
          <w:numId w:val="2"/>
        </w:numPr>
        <w:tabs>
          <w:tab w:val="clear" w:pos="1948"/>
          <w:tab w:val="clear" w:pos="2835"/>
          <w:tab w:val="clear" w:pos="3969"/>
          <w:tab w:val="clear" w:pos="5103"/>
          <w:tab w:val="clear" w:pos="6237"/>
          <w:tab w:val="clear" w:pos="7371"/>
          <w:tab w:val="num" w:pos="360"/>
          <w:tab w:val="left" w:pos="480"/>
          <w:tab w:val="num" w:pos="720"/>
          <w:tab w:val="num" w:pos="1320"/>
        </w:tabs>
        <w:ind w:left="0" w:firstLine="289"/>
        <w:rPr>
          <w:rFonts w:cs="Arial"/>
          <w:lang w:val="eu-ES"/>
        </w:rPr>
      </w:pPr>
      <w:r w:rsidRPr="00BD4F31">
        <w:rPr>
          <w:rFonts w:cs="Arial"/>
          <w:lang w:val="eu-ES"/>
        </w:rPr>
        <w:t>Eskola-kontzentrazioaren garbiketa 2014an esleitu zen, Europar Batasunerako publizitate gabeko prozedura negoziatu baten bidez. Kontratatze-espedientean ez dago jasota ez txosten juridikoa ez eta Kontu-hartzailetzaren fiskalizazioa ere</w:t>
      </w:r>
      <w:r w:rsidR="004D137B" w:rsidRPr="00BD4F31">
        <w:rPr>
          <w:rFonts w:cs="Arial"/>
          <w:lang w:val="eu-ES"/>
        </w:rPr>
        <w:t>.</w:t>
      </w:r>
    </w:p>
    <w:p w:rsidR="001F4F32" w:rsidRPr="00BD4F31" w:rsidRDefault="00FD7C02" w:rsidP="009051B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s>
        <w:ind w:left="0" w:firstLine="290"/>
        <w:rPr>
          <w:rFonts w:cs="Arial"/>
          <w:lang w:val="eu-ES"/>
        </w:rPr>
      </w:pPr>
      <w:r w:rsidRPr="00BD4F31">
        <w:rPr>
          <w:rFonts w:cs="Arial"/>
          <w:lang w:val="eu-ES"/>
        </w:rPr>
        <w:t>Kiroldegiko garbiketa eta mantentze-lanetako zerbitzua 1998an esleitu zen, eta kontratatzeak indarrean jarraitzen du</w:t>
      </w:r>
      <w:r w:rsidR="0060310E" w:rsidRPr="00BD4F31">
        <w:rPr>
          <w:rFonts w:cs="Arial"/>
          <w:lang w:val="eu-ES"/>
        </w:rPr>
        <w:t>.</w:t>
      </w:r>
    </w:p>
    <w:p w:rsidR="000F7745" w:rsidRPr="00BD4F31" w:rsidRDefault="0074041A" w:rsidP="00344769">
      <w:pPr>
        <w:pStyle w:val="texto"/>
        <w:rPr>
          <w:lang w:val="eu-ES"/>
        </w:rPr>
      </w:pPr>
      <w:r w:rsidRPr="00BD4F31">
        <w:rPr>
          <w:lang w:val="eu-ES"/>
        </w:rPr>
        <w:t>Gomendatzen dugu:</w:t>
      </w:r>
    </w:p>
    <w:p w:rsidR="004D137B" w:rsidRPr="00BD4F31" w:rsidRDefault="00FD7C02" w:rsidP="00A22AA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lang w:val="eu-ES"/>
        </w:rPr>
      </w:pPr>
      <w:r w:rsidRPr="00BD4F31">
        <w:rPr>
          <w:rFonts w:cs="Arial"/>
          <w:i/>
          <w:lang w:val="eu-ES"/>
        </w:rPr>
        <w:t>Kontratatze-espedienteak osatzea, Kontratu Publikoen Foru Legean exijitutako dokumentu guztiekin</w:t>
      </w:r>
      <w:r w:rsidR="000F7745" w:rsidRPr="00BD4F31">
        <w:rPr>
          <w:rFonts w:cs="Arial"/>
          <w:i/>
          <w:lang w:val="eu-ES"/>
        </w:rPr>
        <w:t>.</w:t>
      </w:r>
    </w:p>
    <w:p w:rsidR="000F7745" w:rsidRPr="00BD4F31" w:rsidRDefault="00FD7C02" w:rsidP="00A22AA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lang w:val="eu-ES"/>
        </w:rPr>
      </w:pPr>
      <w:r w:rsidRPr="00BD4F31">
        <w:rPr>
          <w:rFonts w:cs="Arial"/>
          <w:i/>
          <w:lang w:val="eu-ES"/>
        </w:rPr>
        <w:t>Hainbat tokitan egin beharreko konponketen gastuak programatzea</w:t>
      </w:r>
      <w:r w:rsidR="000F7745" w:rsidRPr="00BD4F31">
        <w:rPr>
          <w:rFonts w:cs="Arial"/>
          <w:i/>
          <w:lang w:val="eu-ES"/>
        </w:rPr>
        <w:t>.</w:t>
      </w:r>
    </w:p>
    <w:p w:rsidR="004D137B" w:rsidRPr="00BD4F31" w:rsidRDefault="00FD7C02" w:rsidP="00A22AA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lang w:val="eu-ES"/>
        </w:rPr>
      </w:pPr>
      <w:r w:rsidRPr="00BD4F31">
        <w:rPr>
          <w:rFonts w:cs="Arial"/>
          <w:i/>
          <w:lang w:val="eu-ES"/>
        </w:rPr>
        <w:t>Kiroldegia garbitzeko eta hango mantentze-lanak egiteko kontratatutako zerbitzua ematea erregularizatzea</w:t>
      </w:r>
      <w:r w:rsidR="004D137B" w:rsidRPr="00BD4F31">
        <w:rPr>
          <w:rFonts w:cs="Arial"/>
          <w:i/>
          <w:lang w:val="eu-ES"/>
        </w:rPr>
        <w:t>.</w:t>
      </w:r>
    </w:p>
    <w:p w:rsidR="004D137B" w:rsidRPr="00BD4F31" w:rsidRDefault="004D137B" w:rsidP="008C2C37">
      <w:pPr>
        <w:pStyle w:val="atitulo3"/>
        <w:spacing w:before="120"/>
        <w:rPr>
          <w:lang w:val="eu-ES"/>
        </w:rPr>
      </w:pPr>
      <w:r w:rsidRPr="00BD4F31">
        <w:rPr>
          <w:lang w:val="eu-ES"/>
        </w:rPr>
        <w:t>VI.2.3</w:t>
      </w:r>
      <w:r w:rsidR="00C449A0" w:rsidRPr="00BD4F31">
        <w:rPr>
          <w:lang w:val="eu-ES"/>
        </w:rPr>
        <w:t>.</w:t>
      </w:r>
      <w:r w:rsidRPr="00BD4F31">
        <w:rPr>
          <w:lang w:val="eu-ES"/>
        </w:rPr>
        <w:t xml:space="preserve"> In</w:t>
      </w:r>
      <w:r w:rsidR="001F77E5" w:rsidRPr="00BD4F31">
        <w:rPr>
          <w:lang w:val="eu-ES"/>
        </w:rPr>
        <w:t>bertsioak</w:t>
      </w:r>
      <w:r w:rsidRPr="00BD4F31">
        <w:rPr>
          <w:lang w:val="eu-ES"/>
        </w:rPr>
        <w:t xml:space="preserve"> </w:t>
      </w:r>
    </w:p>
    <w:p w:rsidR="004D137B" w:rsidRPr="00BD4F31" w:rsidRDefault="009C16DA" w:rsidP="008C2C37">
      <w:pPr>
        <w:pStyle w:val="texto"/>
        <w:rPr>
          <w:lang w:val="eu-ES"/>
        </w:rPr>
      </w:pPr>
      <w:r w:rsidRPr="00BD4F31">
        <w:rPr>
          <w:lang w:val="eu-ES"/>
        </w:rPr>
        <w:t xml:space="preserve">2014ko ekitaldiko inbertsioak </w:t>
      </w:r>
      <w:r w:rsidR="004D137B" w:rsidRPr="00BD4F31">
        <w:rPr>
          <w:lang w:val="eu-ES"/>
        </w:rPr>
        <w:t>2.149.607 euro</w:t>
      </w:r>
      <w:r w:rsidRPr="00BD4F31">
        <w:rPr>
          <w:lang w:val="eu-ES"/>
        </w:rPr>
        <w:t>koak izan ziren</w:t>
      </w:r>
      <w:r w:rsidR="004D137B" w:rsidRPr="00BD4F31">
        <w:rPr>
          <w:lang w:val="eu-ES"/>
        </w:rPr>
        <w:t>,</w:t>
      </w:r>
      <w:r w:rsidRPr="00BD4F31">
        <w:rPr>
          <w:lang w:val="eu-ES"/>
        </w:rPr>
        <w:t xml:space="preserve"> eta behin betiko kredituen ehuneko 81,5ean bete ziren. 2014an aitortutako gastu guztien ehuneko 26 dira</w:t>
      </w:r>
      <w:r w:rsidR="004D137B" w:rsidRPr="00BD4F31">
        <w:rPr>
          <w:lang w:val="eu-ES"/>
        </w:rPr>
        <w:t>.</w:t>
      </w:r>
    </w:p>
    <w:p w:rsidR="004D137B" w:rsidRPr="00BD4F31" w:rsidRDefault="009C16DA" w:rsidP="008C2C37">
      <w:pPr>
        <w:pStyle w:val="texto"/>
        <w:rPr>
          <w:lang w:val="eu-ES"/>
        </w:rPr>
      </w:pPr>
      <w:r w:rsidRPr="00BD4F31">
        <w:rPr>
          <w:lang w:val="eu-ES"/>
        </w:rPr>
        <w:t>2014an egindako inbertsioen ehuneko 69 urte horretako uztailaren 4an izan ziren uholdeek eragindako kalteen ondoriozkoak izan ziren</w:t>
      </w:r>
      <w:r w:rsidR="004D137B" w:rsidRPr="00BD4F31">
        <w:rPr>
          <w:lang w:val="eu-ES"/>
        </w:rPr>
        <w:t>.</w:t>
      </w:r>
    </w:p>
    <w:p w:rsidR="004D137B" w:rsidRPr="00BD4F31" w:rsidRDefault="009C16DA" w:rsidP="008C2C37">
      <w:pPr>
        <w:pStyle w:val="texto"/>
        <w:spacing w:after="240"/>
        <w:rPr>
          <w:lang w:val="eu-ES"/>
        </w:rPr>
      </w:pPr>
      <w:r w:rsidRPr="00BD4F31">
        <w:rPr>
          <w:lang w:val="eu-ES"/>
        </w:rPr>
        <w:t>Gastuen lagin hau fiskalizatu da eta bai jarraian adierazten diren kontratatze-espedienteen izapidetzea ere</w:t>
      </w:r>
      <w:r w:rsidR="004D137B" w:rsidRPr="00BD4F31">
        <w:rPr>
          <w:lang w:val="eu-ES"/>
        </w:rPr>
        <w:t>:</w:t>
      </w:r>
    </w:p>
    <w:tbl>
      <w:tblPr>
        <w:tblW w:w="8861" w:type="dxa"/>
        <w:jc w:val="center"/>
        <w:tblCellMar>
          <w:left w:w="70" w:type="dxa"/>
          <w:right w:w="70" w:type="dxa"/>
        </w:tblCellMar>
        <w:tblLook w:val="04A0" w:firstRow="1" w:lastRow="0" w:firstColumn="1" w:lastColumn="0" w:noHBand="0" w:noVBand="1"/>
      </w:tblPr>
      <w:tblGrid>
        <w:gridCol w:w="6557"/>
        <w:gridCol w:w="2304"/>
      </w:tblGrid>
      <w:tr w:rsidR="004D137B" w:rsidRPr="00A87A94" w:rsidTr="009118B4">
        <w:trPr>
          <w:trHeight w:val="255"/>
          <w:jc w:val="center"/>
        </w:trPr>
        <w:tc>
          <w:tcPr>
            <w:tcW w:w="6557" w:type="dxa"/>
            <w:tcBorders>
              <w:top w:val="single" w:sz="4" w:space="0" w:color="auto"/>
              <w:left w:val="nil"/>
              <w:bottom w:val="single" w:sz="4" w:space="0" w:color="auto"/>
              <w:right w:val="nil"/>
            </w:tcBorders>
            <w:shd w:val="clear" w:color="auto" w:fill="FABF8F" w:themeFill="accent6" w:themeFillTint="99"/>
            <w:vAlign w:val="center"/>
            <w:hideMark/>
          </w:tcPr>
          <w:p w:rsidR="004D137B" w:rsidRPr="00BD4F31" w:rsidRDefault="00AB1061" w:rsidP="004D137B">
            <w:pPr>
              <w:pStyle w:val="cuadroCabe"/>
              <w:jc w:val="left"/>
              <w:rPr>
                <w:lang w:val="eu-ES"/>
              </w:rPr>
            </w:pPr>
            <w:r w:rsidRPr="00BD4F31">
              <w:rPr>
                <w:lang w:val="eu-ES"/>
              </w:rPr>
              <w:t>Kontzeptua</w:t>
            </w:r>
          </w:p>
        </w:tc>
        <w:tc>
          <w:tcPr>
            <w:tcW w:w="2304" w:type="dxa"/>
            <w:tcBorders>
              <w:top w:val="single" w:sz="4" w:space="0" w:color="auto"/>
              <w:left w:val="nil"/>
              <w:bottom w:val="single" w:sz="4" w:space="0" w:color="auto"/>
              <w:right w:val="nil"/>
            </w:tcBorders>
            <w:shd w:val="clear" w:color="auto" w:fill="FABF8F" w:themeFill="accent6" w:themeFillTint="99"/>
            <w:vAlign w:val="center"/>
            <w:hideMark/>
          </w:tcPr>
          <w:p w:rsidR="004D137B" w:rsidRPr="00BD4F31" w:rsidRDefault="009C16DA" w:rsidP="009C16DA">
            <w:pPr>
              <w:pStyle w:val="cuadroCabe"/>
              <w:jc w:val="right"/>
              <w:rPr>
                <w:lang w:val="eu-ES"/>
              </w:rPr>
            </w:pPr>
            <w:r w:rsidRPr="00BD4F31">
              <w:rPr>
                <w:lang w:val="eu-ES"/>
              </w:rPr>
              <w:t xml:space="preserve">Aitortutako </w:t>
            </w:r>
            <w:r w:rsidR="00A87A94">
              <w:rPr>
                <w:lang w:val="eu-ES"/>
              </w:rPr>
              <w:br/>
            </w:r>
            <w:r w:rsidRPr="00BD4F31">
              <w:rPr>
                <w:lang w:val="eu-ES"/>
              </w:rPr>
              <w:t>betebeharra</w:t>
            </w:r>
          </w:p>
        </w:tc>
      </w:tr>
      <w:tr w:rsidR="004D137B" w:rsidRPr="00A87A94" w:rsidTr="008C2C37">
        <w:trPr>
          <w:trHeight w:val="198"/>
          <w:jc w:val="center"/>
        </w:trPr>
        <w:tc>
          <w:tcPr>
            <w:tcW w:w="6557" w:type="dxa"/>
            <w:tcBorders>
              <w:top w:val="single" w:sz="4" w:space="0" w:color="auto"/>
              <w:left w:val="nil"/>
              <w:bottom w:val="single" w:sz="2" w:space="0" w:color="auto"/>
              <w:right w:val="nil"/>
            </w:tcBorders>
            <w:vAlign w:val="center"/>
            <w:hideMark/>
          </w:tcPr>
          <w:p w:rsidR="004D137B" w:rsidRPr="00BD4F31" w:rsidRDefault="009C16DA" w:rsidP="009C16DA">
            <w:pPr>
              <w:pStyle w:val="cuatexto"/>
              <w:jc w:val="left"/>
              <w:rPr>
                <w:lang w:val="eu-ES"/>
              </w:rPr>
            </w:pPr>
            <w:r w:rsidRPr="00BD4F31">
              <w:rPr>
                <w:lang w:val="eu-ES"/>
              </w:rPr>
              <w:t>Uholdeengatiko kalteak mendi-bide eta zubietan</w:t>
            </w:r>
          </w:p>
        </w:tc>
        <w:tc>
          <w:tcPr>
            <w:tcW w:w="2304" w:type="dxa"/>
            <w:tcBorders>
              <w:top w:val="single" w:sz="4" w:space="0" w:color="auto"/>
              <w:left w:val="nil"/>
              <w:bottom w:val="single" w:sz="2" w:space="0" w:color="auto"/>
              <w:right w:val="nil"/>
            </w:tcBorders>
            <w:vAlign w:val="center"/>
            <w:hideMark/>
          </w:tcPr>
          <w:p w:rsidR="004D137B" w:rsidRPr="00BD4F31" w:rsidRDefault="004D137B" w:rsidP="004D137B">
            <w:pPr>
              <w:pStyle w:val="cuatexto"/>
              <w:jc w:val="right"/>
              <w:rPr>
                <w:lang w:val="eu-ES"/>
              </w:rPr>
            </w:pPr>
            <w:r w:rsidRPr="00BD4F31">
              <w:rPr>
                <w:lang w:val="eu-ES"/>
              </w:rPr>
              <w:t>1.414.969</w:t>
            </w:r>
          </w:p>
        </w:tc>
      </w:tr>
      <w:tr w:rsidR="004D137B" w:rsidRPr="00A87A94" w:rsidTr="008C2C37">
        <w:trPr>
          <w:trHeight w:val="198"/>
          <w:jc w:val="center"/>
        </w:trPr>
        <w:tc>
          <w:tcPr>
            <w:tcW w:w="6557" w:type="dxa"/>
            <w:tcBorders>
              <w:top w:val="single" w:sz="2" w:space="0" w:color="auto"/>
              <w:left w:val="nil"/>
              <w:bottom w:val="single" w:sz="2" w:space="0" w:color="auto"/>
              <w:right w:val="nil"/>
            </w:tcBorders>
            <w:vAlign w:val="center"/>
            <w:hideMark/>
          </w:tcPr>
          <w:p w:rsidR="004D137B" w:rsidRPr="00BD4F31" w:rsidRDefault="009C16DA" w:rsidP="009C16DA">
            <w:pPr>
              <w:pStyle w:val="cuatexto"/>
              <w:jc w:val="left"/>
              <w:rPr>
                <w:lang w:val="eu-ES"/>
              </w:rPr>
            </w:pPr>
            <w:r w:rsidRPr="00BD4F31">
              <w:rPr>
                <w:lang w:val="eu-ES"/>
              </w:rPr>
              <w:t xml:space="preserve">Uholdeengatiko kalteak eraikinetan </w:t>
            </w:r>
          </w:p>
        </w:tc>
        <w:tc>
          <w:tcPr>
            <w:tcW w:w="2304" w:type="dxa"/>
            <w:tcBorders>
              <w:top w:val="single" w:sz="2" w:space="0" w:color="auto"/>
              <w:left w:val="nil"/>
              <w:bottom w:val="single" w:sz="2" w:space="0" w:color="auto"/>
              <w:right w:val="nil"/>
            </w:tcBorders>
            <w:vAlign w:val="center"/>
            <w:hideMark/>
          </w:tcPr>
          <w:p w:rsidR="004D137B" w:rsidRPr="00BD4F31" w:rsidRDefault="004D137B" w:rsidP="004D137B">
            <w:pPr>
              <w:pStyle w:val="cuatexto"/>
              <w:jc w:val="right"/>
              <w:rPr>
                <w:lang w:val="eu-ES"/>
              </w:rPr>
            </w:pPr>
            <w:r w:rsidRPr="00BD4F31">
              <w:rPr>
                <w:lang w:val="eu-ES"/>
              </w:rPr>
              <w:t>50.199</w:t>
            </w:r>
          </w:p>
        </w:tc>
      </w:tr>
      <w:tr w:rsidR="004D137B" w:rsidRPr="00BD4F31" w:rsidTr="008C2C37">
        <w:trPr>
          <w:trHeight w:val="198"/>
          <w:jc w:val="center"/>
        </w:trPr>
        <w:tc>
          <w:tcPr>
            <w:tcW w:w="6557" w:type="dxa"/>
            <w:tcBorders>
              <w:top w:val="single" w:sz="2" w:space="0" w:color="auto"/>
              <w:left w:val="nil"/>
              <w:bottom w:val="single" w:sz="2" w:space="0" w:color="auto"/>
              <w:right w:val="nil"/>
            </w:tcBorders>
            <w:vAlign w:val="center"/>
            <w:hideMark/>
          </w:tcPr>
          <w:p w:rsidR="004D137B" w:rsidRPr="00BD4F31" w:rsidRDefault="009C16DA" w:rsidP="009C16DA">
            <w:pPr>
              <w:pStyle w:val="cuatexto"/>
              <w:jc w:val="left"/>
              <w:rPr>
                <w:lang w:val="eu-ES"/>
              </w:rPr>
            </w:pPr>
            <w:r w:rsidRPr="00BD4F31">
              <w:rPr>
                <w:lang w:val="eu-ES"/>
              </w:rPr>
              <w:t xml:space="preserve">Uholdeengatiko kalteak altzarietan </w:t>
            </w:r>
          </w:p>
        </w:tc>
        <w:tc>
          <w:tcPr>
            <w:tcW w:w="2304" w:type="dxa"/>
            <w:tcBorders>
              <w:top w:val="single" w:sz="2" w:space="0" w:color="auto"/>
              <w:left w:val="nil"/>
              <w:bottom w:val="single" w:sz="2" w:space="0" w:color="auto"/>
              <w:right w:val="nil"/>
            </w:tcBorders>
            <w:vAlign w:val="center"/>
            <w:hideMark/>
          </w:tcPr>
          <w:p w:rsidR="004D137B" w:rsidRPr="00BD4F31" w:rsidRDefault="004D137B" w:rsidP="004D137B">
            <w:pPr>
              <w:pStyle w:val="cuatexto"/>
              <w:jc w:val="right"/>
              <w:rPr>
                <w:lang w:val="eu-ES"/>
              </w:rPr>
            </w:pPr>
            <w:r w:rsidRPr="00BD4F31">
              <w:rPr>
                <w:lang w:val="eu-ES"/>
              </w:rPr>
              <w:t>26.178</w:t>
            </w:r>
          </w:p>
        </w:tc>
      </w:tr>
      <w:tr w:rsidR="004D137B" w:rsidRPr="00BD4F31" w:rsidTr="008C2C37">
        <w:trPr>
          <w:trHeight w:val="198"/>
          <w:jc w:val="center"/>
        </w:trPr>
        <w:tc>
          <w:tcPr>
            <w:tcW w:w="6557" w:type="dxa"/>
            <w:tcBorders>
              <w:top w:val="single" w:sz="2" w:space="0" w:color="auto"/>
              <w:left w:val="nil"/>
              <w:bottom w:val="single" w:sz="2" w:space="0" w:color="auto"/>
              <w:right w:val="nil"/>
            </w:tcBorders>
            <w:vAlign w:val="center"/>
            <w:hideMark/>
          </w:tcPr>
          <w:p w:rsidR="004D137B" w:rsidRPr="00BD4F31" w:rsidRDefault="004D137B" w:rsidP="004D137B">
            <w:pPr>
              <w:pStyle w:val="cuatexto"/>
              <w:jc w:val="left"/>
              <w:rPr>
                <w:lang w:val="eu-ES"/>
              </w:rPr>
            </w:pPr>
            <w:r w:rsidRPr="00BD4F31">
              <w:rPr>
                <w:lang w:val="eu-ES"/>
              </w:rPr>
              <w:t>Amaiur</w:t>
            </w:r>
            <w:r w:rsidR="009C16DA" w:rsidRPr="00BD4F31">
              <w:rPr>
                <w:lang w:val="eu-ES"/>
              </w:rPr>
              <w:t>ko biltegia</w:t>
            </w:r>
          </w:p>
        </w:tc>
        <w:tc>
          <w:tcPr>
            <w:tcW w:w="2304" w:type="dxa"/>
            <w:tcBorders>
              <w:top w:val="single" w:sz="2" w:space="0" w:color="auto"/>
              <w:left w:val="nil"/>
              <w:bottom w:val="single" w:sz="2" w:space="0" w:color="auto"/>
              <w:right w:val="nil"/>
            </w:tcBorders>
            <w:vAlign w:val="center"/>
            <w:hideMark/>
          </w:tcPr>
          <w:p w:rsidR="004D137B" w:rsidRPr="00BD4F31" w:rsidRDefault="004D137B" w:rsidP="004D137B">
            <w:pPr>
              <w:pStyle w:val="cuatexto"/>
              <w:jc w:val="right"/>
              <w:rPr>
                <w:lang w:val="eu-ES"/>
              </w:rPr>
            </w:pPr>
            <w:r w:rsidRPr="00BD4F31">
              <w:rPr>
                <w:lang w:val="eu-ES"/>
              </w:rPr>
              <w:t>155.066</w:t>
            </w:r>
          </w:p>
        </w:tc>
      </w:tr>
      <w:tr w:rsidR="004D137B" w:rsidRPr="00BD4F31" w:rsidTr="008C2C37">
        <w:trPr>
          <w:trHeight w:val="198"/>
          <w:jc w:val="center"/>
        </w:trPr>
        <w:tc>
          <w:tcPr>
            <w:tcW w:w="6557" w:type="dxa"/>
            <w:tcBorders>
              <w:top w:val="single" w:sz="2" w:space="0" w:color="auto"/>
              <w:left w:val="nil"/>
              <w:bottom w:val="single" w:sz="4" w:space="0" w:color="auto"/>
              <w:right w:val="nil"/>
            </w:tcBorders>
            <w:vAlign w:val="center"/>
            <w:hideMark/>
          </w:tcPr>
          <w:p w:rsidR="004D137B" w:rsidRPr="00BD4F31" w:rsidRDefault="009C16DA" w:rsidP="004D137B">
            <w:pPr>
              <w:pStyle w:val="cuatexto"/>
              <w:jc w:val="left"/>
              <w:rPr>
                <w:lang w:val="eu-ES"/>
              </w:rPr>
            </w:pPr>
            <w:r w:rsidRPr="00BD4F31">
              <w:rPr>
                <w:lang w:val="eu-ES"/>
              </w:rPr>
              <w:t>Hiltegiko lanak</w:t>
            </w:r>
          </w:p>
        </w:tc>
        <w:tc>
          <w:tcPr>
            <w:tcW w:w="2304" w:type="dxa"/>
            <w:tcBorders>
              <w:top w:val="single" w:sz="2" w:space="0" w:color="auto"/>
              <w:left w:val="nil"/>
              <w:bottom w:val="single" w:sz="4" w:space="0" w:color="auto"/>
              <w:right w:val="nil"/>
            </w:tcBorders>
            <w:vAlign w:val="center"/>
            <w:hideMark/>
          </w:tcPr>
          <w:p w:rsidR="004D137B" w:rsidRPr="00BD4F31" w:rsidRDefault="004D137B" w:rsidP="004D137B">
            <w:pPr>
              <w:pStyle w:val="cuatexto"/>
              <w:jc w:val="right"/>
              <w:rPr>
                <w:lang w:val="eu-ES"/>
              </w:rPr>
            </w:pPr>
            <w:r w:rsidRPr="00BD4F31">
              <w:rPr>
                <w:lang w:val="eu-ES"/>
              </w:rPr>
              <w:t>89.895</w:t>
            </w:r>
          </w:p>
        </w:tc>
      </w:tr>
    </w:tbl>
    <w:p w:rsidR="00A87A94" w:rsidRDefault="00A87A94" w:rsidP="004D137B">
      <w:pPr>
        <w:pStyle w:val="texto"/>
        <w:spacing w:before="120"/>
        <w:rPr>
          <w:lang w:val="eu-ES"/>
        </w:rPr>
      </w:pPr>
    </w:p>
    <w:p w:rsidR="00A87A94" w:rsidRDefault="00A87A94">
      <w:pPr>
        <w:spacing w:after="0"/>
        <w:ind w:firstLine="0"/>
        <w:jc w:val="left"/>
        <w:rPr>
          <w:spacing w:val="6"/>
          <w:sz w:val="26"/>
          <w:szCs w:val="24"/>
          <w:lang w:val="eu-ES"/>
        </w:rPr>
      </w:pPr>
      <w:r>
        <w:rPr>
          <w:lang w:val="eu-ES"/>
        </w:rPr>
        <w:br w:type="page"/>
      </w:r>
    </w:p>
    <w:tbl>
      <w:tblPr>
        <w:tblW w:w="8868" w:type="dxa"/>
        <w:jc w:val="center"/>
        <w:tblInd w:w="136"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322"/>
        <w:gridCol w:w="1624"/>
        <w:gridCol w:w="854"/>
        <w:gridCol w:w="937"/>
        <w:gridCol w:w="1050"/>
        <w:gridCol w:w="1148"/>
        <w:gridCol w:w="933"/>
      </w:tblGrid>
      <w:tr w:rsidR="004D137B" w:rsidRPr="00A87A94" w:rsidTr="009118B4">
        <w:trPr>
          <w:jc w:val="center"/>
        </w:trPr>
        <w:tc>
          <w:tcPr>
            <w:tcW w:w="2322" w:type="dxa"/>
            <w:shd w:val="clear" w:color="auto" w:fill="FABF8F" w:themeFill="accent6" w:themeFillTint="99"/>
            <w:vAlign w:val="center"/>
          </w:tcPr>
          <w:p w:rsidR="004D137B" w:rsidRPr="00BD4F31" w:rsidRDefault="00AB1061" w:rsidP="00A87A94">
            <w:pPr>
              <w:pStyle w:val="cuadroCabe"/>
              <w:ind w:right="-108"/>
              <w:jc w:val="left"/>
              <w:rPr>
                <w:sz w:val="16"/>
                <w:szCs w:val="16"/>
                <w:lang w:val="eu-ES"/>
              </w:rPr>
            </w:pPr>
            <w:r w:rsidRPr="00BD4F31">
              <w:rPr>
                <w:sz w:val="16"/>
                <w:szCs w:val="16"/>
                <w:lang w:val="eu-ES"/>
              </w:rPr>
              <w:t>Kontzeptua</w:t>
            </w:r>
          </w:p>
        </w:tc>
        <w:tc>
          <w:tcPr>
            <w:tcW w:w="1624" w:type="dxa"/>
            <w:shd w:val="clear" w:color="auto" w:fill="FABF8F" w:themeFill="accent6" w:themeFillTint="99"/>
            <w:vAlign w:val="center"/>
          </w:tcPr>
          <w:p w:rsidR="004D137B" w:rsidRPr="00BD4F31" w:rsidRDefault="004D137B" w:rsidP="00A87A94">
            <w:pPr>
              <w:pStyle w:val="cuadroCabe"/>
              <w:ind w:left="-38" w:right="-38"/>
              <w:jc w:val="right"/>
              <w:rPr>
                <w:sz w:val="16"/>
                <w:szCs w:val="16"/>
                <w:lang w:val="eu-ES"/>
              </w:rPr>
            </w:pPr>
            <w:r w:rsidRPr="00BD4F31">
              <w:rPr>
                <w:sz w:val="16"/>
                <w:szCs w:val="16"/>
                <w:lang w:val="eu-ES"/>
              </w:rPr>
              <w:t>Pro</w:t>
            </w:r>
            <w:r w:rsidR="009C16DA" w:rsidRPr="00BD4F31">
              <w:rPr>
                <w:sz w:val="16"/>
                <w:szCs w:val="16"/>
                <w:lang w:val="eu-ES"/>
              </w:rPr>
              <w:t>zedura</w:t>
            </w:r>
          </w:p>
        </w:tc>
        <w:tc>
          <w:tcPr>
            <w:tcW w:w="854" w:type="dxa"/>
            <w:shd w:val="clear" w:color="auto" w:fill="FABF8F" w:themeFill="accent6" w:themeFillTint="99"/>
            <w:vAlign w:val="center"/>
          </w:tcPr>
          <w:p w:rsidR="004D137B" w:rsidRPr="00BD4F31" w:rsidRDefault="009C16DA" w:rsidP="00A87A94">
            <w:pPr>
              <w:pStyle w:val="cuadroCabe"/>
              <w:ind w:left="-108" w:right="-80"/>
              <w:jc w:val="right"/>
              <w:rPr>
                <w:sz w:val="16"/>
                <w:szCs w:val="16"/>
                <w:lang w:val="eu-ES"/>
              </w:rPr>
            </w:pPr>
            <w:r w:rsidRPr="00BD4F31">
              <w:rPr>
                <w:sz w:val="16"/>
                <w:szCs w:val="16"/>
                <w:lang w:val="eu-ES"/>
              </w:rPr>
              <w:t>Gonbidatuak</w:t>
            </w:r>
          </w:p>
        </w:tc>
        <w:tc>
          <w:tcPr>
            <w:tcW w:w="937" w:type="dxa"/>
            <w:shd w:val="clear" w:color="auto" w:fill="FABF8F" w:themeFill="accent6" w:themeFillTint="99"/>
            <w:vAlign w:val="center"/>
          </w:tcPr>
          <w:p w:rsidR="004D137B" w:rsidRPr="00BD4F31" w:rsidRDefault="009C16DA" w:rsidP="00A87A94">
            <w:pPr>
              <w:pStyle w:val="cuadroCabe"/>
              <w:ind w:left="-108" w:right="-80"/>
              <w:jc w:val="right"/>
              <w:rPr>
                <w:sz w:val="16"/>
                <w:szCs w:val="16"/>
                <w:lang w:val="eu-ES"/>
              </w:rPr>
            </w:pPr>
            <w:r w:rsidRPr="00BD4F31">
              <w:rPr>
                <w:sz w:val="16"/>
                <w:szCs w:val="16"/>
                <w:lang w:val="eu-ES"/>
              </w:rPr>
              <w:t>Lizitatzaile kop.</w:t>
            </w:r>
          </w:p>
        </w:tc>
        <w:tc>
          <w:tcPr>
            <w:tcW w:w="1050" w:type="dxa"/>
            <w:shd w:val="clear" w:color="auto" w:fill="FABF8F" w:themeFill="accent6" w:themeFillTint="99"/>
            <w:vAlign w:val="center"/>
          </w:tcPr>
          <w:p w:rsidR="004D137B" w:rsidRPr="00BD4F31" w:rsidRDefault="009C16DA" w:rsidP="00A87A94">
            <w:pPr>
              <w:pStyle w:val="cuadroCabe"/>
              <w:ind w:left="-108" w:right="-66"/>
              <w:jc w:val="right"/>
              <w:rPr>
                <w:sz w:val="16"/>
                <w:szCs w:val="16"/>
                <w:lang w:val="eu-ES"/>
              </w:rPr>
            </w:pPr>
            <w:r w:rsidRPr="00BD4F31">
              <w:rPr>
                <w:sz w:val="16"/>
                <w:szCs w:val="16"/>
                <w:lang w:val="eu-ES"/>
              </w:rPr>
              <w:t xml:space="preserve">Lizitazioaren prezioa, </w:t>
            </w:r>
            <w:r w:rsidR="00A87A94">
              <w:rPr>
                <w:sz w:val="16"/>
                <w:szCs w:val="16"/>
                <w:lang w:val="eu-ES"/>
              </w:rPr>
              <w:br/>
            </w:r>
            <w:r w:rsidRPr="00BD4F31">
              <w:rPr>
                <w:sz w:val="16"/>
                <w:szCs w:val="16"/>
                <w:lang w:val="eu-ES"/>
              </w:rPr>
              <w:t>BEZik gabe</w:t>
            </w:r>
          </w:p>
        </w:tc>
        <w:tc>
          <w:tcPr>
            <w:tcW w:w="1148" w:type="dxa"/>
            <w:shd w:val="clear" w:color="auto" w:fill="FABF8F" w:themeFill="accent6" w:themeFillTint="99"/>
            <w:vAlign w:val="center"/>
          </w:tcPr>
          <w:p w:rsidR="004D137B" w:rsidRPr="00BD4F31" w:rsidRDefault="009C16DA" w:rsidP="00D21CED">
            <w:pPr>
              <w:pStyle w:val="cuadroCabe"/>
              <w:ind w:left="-110" w:right="-38"/>
              <w:jc w:val="right"/>
              <w:rPr>
                <w:sz w:val="16"/>
                <w:szCs w:val="16"/>
                <w:lang w:val="eu-ES"/>
              </w:rPr>
            </w:pPr>
            <w:r w:rsidRPr="00BD4F31">
              <w:rPr>
                <w:sz w:val="16"/>
                <w:szCs w:val="16"/>
                <w:lang w:val="eu-ES"/>
              </w:rPr>
              <w:t xml:space="preserve">Adjudikazioaren prezioa, BEZik gabe </w:t>
            </w:r>
          </w:p>
        </w:tc>
        <w:tc>
          <w:tcPr>
            <w:tcW w:w="933" w:type="dxa"/>
            <w:shd w:val="clear" w:color="auto" w:fill="FABF8F" w:themeFill="accent6" w:themeFillTint="99"/>
            <w:vAlign w:val="center"/>
          </w:tcPr>
          <w:p w:rsidR="004D137B" w:rsidRPr="00BD4F31" w:rsidRDefault="009C16DA" w:rsidP="00A87A94">
            <w:pPr>
              <w:pStyle w:val="cuadroCabe"/>
              <w:ind w:left="-99"/>
              <w:jc w:val="right"/>
              <w:rPr>
                <w:sz w:val="16"/>
                <w:szCs w:val="16"/>
                <w:lang w:val="eu-ES"/>
              </w:rPr>
            </w:pPr>
            <w:r w:rsidRPr="00BD4F31">
              <w:rPr>
                <w:sz w:val="16"/>
                <w:szCs w:val="16"/>
                <w:lang w:val="eu-ES"/>
              </w:rPr>
              <w:t xml:space="preserve">Jaitsiera </w:t>
            </w:r>
            <w:r w:rsidR="004D137B" w:rsidRPr="00BD4F31">
              <w:rPr>
                <w:sz w:val="16"/>
                <w:szCs w:val="16"/>
                <w:lang w:val="eu-ES"/>
              </w:rPr>
              <w:t xml:space="preserve">% </w:t>
            </w:r>
            <w:r w:rsidRPr="00BD4F31">
              <w:rPr>
                <w:sz w:val="16"/>
                <w:szCs w:val="16"/>
                <w:lang w:val="eu-ES"/>
              </w:rPr>
              <w:t>adjudikatzean</w:t>
            </w:r>
          </w:p>
        </w:tc>
      </w:tr>
      <w:tr w:rsidR="004D137B" w:rsidRPr="00BD4F31" w:rsidTr="00A87A94">
        <w:trPr>
          <w:trHeight w:val="255"/>
          <w:jc w:val="center"/>
        </w:trPr>
        <w:tc>
          <w:tcPr>
            <w:tcW w:w="2322" w:type="dxa"/>
            <w:tcBorders>
              <w:bottom w:val="single" w:sz="2" w:space="0" w:color="auto"/>
            </w:tcBorders>
            <w:vAlign w:val="center"/>
          </w:tcPr>
          <w:p w:rsidR="004D137B" w:rsidRPr="00BD4F31" w:rsidRDefault="004D137B" w:rsidP="00A87A94">
            <w:pPr>
              <w:pStyle w:val="cuatexto"/>
              <w:ind w:right="-108"/>
              <w:jc w:val="left"/>
              <w:rPr>
                <w:sz w:val="18"/>
                <w:szCs w:val="18"/>
                <w:lang w:val="eu-ES"/>
              </w:rPr>
            </w:pPr>
            <w:r w:rsidRPr="00BD4F31">
              <w:rPr>
                <w:sz w:val="18"/>
                <w:szCs w:val="18"/>
                <w:lang w:val="eu-ES"/>
              </w:rPr>
              <w:t>Amaiur</w:t>
            </w:r>
            <w:r w:rsidR="009C16DA" w:rsidRPr="00BD4F31">
              <w:rPr>
                <w:sz w:val="18"/>
                <w:szCs w:val="18"/>
                <w:lang w:val="eu-ES"/>
              </w:rPr>
              <w:t>ko biltegia</w:t>
            </w:r>
          </w:p>
        </w:tc>
        <w:tc>
          <w:tcPr>
            <w:tcW w:w="1624" w:type="dxa"/>
            <w:vMerge w:val="restart"/>
            <w:tcBorders>
              <w:bottom w:val="single" w:sz="2" w:space="0" w:color="auto"/>
            </w:tcBorders>
            <w:vAlign w:val="center"/>
          </w:tcPr>
          <w:p w:rsidR="004D137B" w:rsidRPr="00BD4F31" w:rsidRDefault="004D137B" w:rsidP="00A87A94">
            <w:pPr>
              <w:pStyle w:val="cuatexto"/>
              <w:ind w:left="-38"/>
              <w:jc w:val="right"/>
              <w:rPr>
                <w:sz w:val="18"/>
                <w:szCs w:val="18"/>
                <w:lang w:val="eu-ES"/>
              </w:rPr>
            </w:pPr>
            <w:r w:rsidRPr="00BD4F31">
              <w:rPr>
                <w:sz w:val="18"/>
                <w:szCs w:val="18"/>
                <w:lang w:val="eu-ES"/>
              </w:rPr>
              <w:t>Nego</w:t>
            </w:r>
            <w:r w:rsidR="009C16DA" w:rsidRPr="00BD4F31">
              <w:rPr>
                <w:sz w:val="18"/>
                <w:szCs w:val="18"/>
                <w:lang w:val="eu-ES"/>
              </w:rPr>
              <w:t xml:space="preserve">ziatua, Europar Batasunerako publizitaterik gabea </w:t>
            </w:r>
          </w:p>
        </w:tc>
        <w:tc>
          <w:tcPr>
            <w:tcW w:w="854" w:type="dxa"/>
            <w:tcBorders>
              <w:bottom w:val="single" w:sz="2" w:space="0" w:color="auto"/>
            </w:tcBorders>
            <w:vAlign w:val="center"/>
          </w:tcPr>
          <w:p w:rsidR="004D137B" w:rsidRPr="00BD4F31" w:rsidRDefault="004D137B" w:rsidP="00A87A94">
            <w:pPr>
              <w:pStyle w:val="cuatexto"/>
              <w:ind w:left="-108" w:right="-80"/>
              <w:jc w:val="right"/>
              <w:rPr>
                <w:sz w:val="18"/>
                <w:szCs w:val="18"/>
                <w:lang w:val="eu-ES"/>
              </w:rPr>
            </w:pPr>
            <w:r w:rsidRPr="00BD4F31">
              <w:rPr>
                <w:sz w:val="18"/>
                <w:szCs w:val="18"/>
                <w:lang w:val="eu-ES"/>
              </w:rPr>
              <w:t>8</w:t>
            </w:r>
          </w:p>
        </w:tc>
        <w:tc>
          <w:tcPr>
            <w:tcW w:w="937" w:type="dxa"/>
            <w:tcBorders>
              <w:bottom w:val="single" w:sz="2" w:space="0" w:color="auto"/>
            </w:tcBorders>
            <w:vAlign w:val="center"/>
          </w:tcPr>
          <w:p w:rsidR="004D137B" w:rsidRPr="00BD4F31" w:rsidRDefault="004D137B" w:rsidP="00A87A94">
            <w:pPr>
              <w:pStyle w:val="cuatexto"/>
              <w:ind w:right="-80"/>
              <w:jc w:val="right"/>
              <w:rPr>
                <w:sz w:val="18"/>
                <w:szCs w:val="18"/>
                <w:lang w:val="eu-ES"/>
              </w:rPr>
            </w:pPr>
            <w:r w:rsidRPr="00BD4F31">
              <w:rPr>
                <w:sz w:val="18"/>
                <w:szCs w:val="18"/>
                <w:lang w:val="eu-ES"/>
              </w:rPr>
              <w:t>1</w:t>
            </w:r>
          </w:p>
        </w:tc>
        <w:tc>
          <w:tcPr>
            <w:tcW w:w="1050" w:type="dxa"/>
            <w:tcBorders>
              <w:bottom w:val="single" w:sz="2" w:space="0" w:color="auto"/>
            </w:tcBorders>
            <w:vAlign w:val="center"/>
          </w:tcPr>
          <w:p w:rsidR="004D137B" w:rsidRPr="00BD4F31" w:rsidRDefault="004D137B" w:rsidP="00A87A94">
            <w:pPr>
              <w:pStyle w:val="cuatexto"/>
              <w:ind w:left="-108" w:right="-66"/>
              <w:jc w:val="right"/>
              <w:rPr>
                <w:sz w:val="18"/>
                <w:szCs w:val="18"/>
                <w:lang w:val="eu-ES"/>
              </w:rPr>
            </w:pPr>
            <w:r w:rsidRPr="00BD4F31">
              <w:rPr>
                <w:sz w:val="18"/>
                <w:szCs w:val="18"/>
                <w:lang w:val="eu-ES"/>
              </w:rPr>
              <w:t>149.184</w:t>
            </w:r>
          </w:p>
        </w:tc>
        <w:tc>
          <w:tcPr>
            <w:tcW w:w="1148" w:type="dxa"/>
            <w:tcBorders>
              <w:bottom w:val="single" w:sz="2" w:space="0" w:color="auto"/>
            </w:tcBorders>
            <w:vAlign w:val="center"/>
          </w:tcPr>
          <w:p w:rsidR="004D137B" w:rsidRPr="00BD4F31" w:rsidRDefault="004D137B" w:rsidP="00D21CED">
            <w:pPr>
              <w:pStyle w:val="cuatexto"/>
              <w:ind w:left="-110" w:right="-38"/>
              <w:jc w:val="right"/>
              <w:rPr>
                <w:sz w:val="18"/>
                <w:szCs w:val="18"/>
                <w:lang w:val="eu-ES"/>
              </w:rPr>
            </w:pPr>
            <w:r w:rsidRPr="00BD4F31">
              <w:rPr>
                <w:sz w:val="18"/>
                <w:szCs w:val="18"/>
                <w:lang w:val="eu-ES"/>
              </w:rPr>
              <w:t>149.134</w:t>
            </w:r>
          </w:p>
        </w:tc>
        <w:tc>
          <w:tcPr>
            <w:tcW w:w="933" w:type="dxa"/>
            <w:tcBorders>
              <w:bottom w:val="single" w:sz="2" w:space="0" w:color="auto"/>
            </w:tcBorders>
            <w:vAlign w:val="center"/>
          </w:tcPr>
          <w:p w:rsidR="004D137B" w:rsidRPr="00BD4F31" w:rsidRDefault="004D137B" w:rsidP="00A87A94">
            <w:pPr>
              <w:pStyle w:val="cuatexto"/>
              <w:ind w:left="-99"/>
              <w:jc w:val="right"/>
              <w:rPr>
                <w:sz w:val="18"/>
                <w:szCs w:val="18"/>
                <w:lang w:val="eu-ES"/>
              </w:rPr>
            </w:pPr>
            <w:r w:rsidRPr="00BD4F31">
              <w:rPr>
                <w:sz w:val="18"/>
                <w:szCs w:val="18"/>
                <w:lang w:val="eu-ES"/>
              </w:rPr>
              <w:t>0,03</w:t>
            </w:r>
          </w:p>
        </w:tc>
      </w:tr>
      <w:tr w:rsidR="004D137B" w:rsidRPr="00BD4F31" w:rsidTr="00A87A94">
        <w:trPr>
          <w:trHeight w:val="757"/>
          <w:jc w:val="center"/>
        </w:trPr>
        <w:tc>
          <w:tcPr>
            <w:tcW w:w="2322" w:type="dxa"/>
            <w:tcBorders>
              <w:top w:val="single" w:sz="2" w:space="0" w:color="auto"/>
              <w:bottom w:val="single" w:sz="2" w:space="0" w:color="auto"/>
            </w:tcBorders>
            <w:vAlign w:val="center"/>
          </w:tcPr>
          <w:p w:rsidR="004D137B" w:rsidRPr="00BD4F31" w:rsidRDefault="00CF4B92" w:rsidP="00A87A94">
            <w:pPr>
              <w:pStyle w:val="cuatexto"/>
              <w:ind w:right="-108"/>
              <w:jc w:val="left"/>
              <w:rPr>
                <w:sz w:val="18"/>
                <w:szCs w:val="18"/>
                <w:lang w:val="eu-ES"/>
              </w:rPr>
            </w:pPr>
            <w:r w:rsidRPr="00BD4F31">
              <w:rPr>
                <w:sz w:val="18"/>
                <w:szCs w:val="18"/>
                <w:lang w:val="eu-ES"/>
              </w:rPr>
              <w:t xml:space="preserve">Hiltegiko zatiketa-gela </w:t>
            </w:r>
          </w:p>
        </w:tc>
        <w:tc>
          <w:tcPr>
            <w:tcW w:w="1624" w:type="dxa"/>
            <w:vMerge/>
            <w:tcBorders>
              <w:top w:val="single" w:sz="2" w:space="0" w:color="auto"/>
              <w:bottom w:val="single" w:sz="2" w:space="0" w:color="auto"/>
            </w:tcBorders>
            <w:vAlign w:val="center"/>
          </w:tcPr>
          <w:p w:rsidR="004D137B" w:rsidRPr="00BD4F31" w:rsidRDefault="004D137B" w:rsidP="00A87A94">
            <w:pPr>
              <w:pStyle w:val="cuatexto"/>
              <w:ind w:left="-38"/>
              <w:jc w:val="right"/>
              <w:rPr>
                <w:sz w:val="18"/>
                <w:szCs w:val="18"/>
                <w:lang w:val="eu-ES"/>
              </w:rPr>
            </w:pPr>
          </w:p>
        </w:tc>
        <w:tc>
          <w:tcPr>
            <w:tcW w:w="854" w:type="dxa"/>
            <w:tcBorders>
              <w:top w:val="single" w:sz="2" w:space="0" w:color="auto"/>
              <w:bottom w:val="single" w:sz="2" w:space="0" w:color="auto"/>
            </w:tcBorders>
            <w:vAlign w:val="center"/>
          </w:tcPr>
          <w:p w:rsidR="004D137B" w:rsidRPr="00BD4F31" w:rsidRDefault="004D137B" w:rsidP="00A87A94">
            <w:pPr>
              <w:pStyle w:val="cuatexto"/>
              <w:ind w:left="-108" w:right="-80"/>
              <w:jc w:val="right"/>
              <w:rPr>
                <w:sz w:val="18"/>
                <w:szCs w:val="18"/>
                <w:lang w:val="eu-ES"/>
              </w:rPr>
            </w:pPr>
            <w:r w:rsidRPr="00BD4F31">
              <w:rPr>
                <w:sz w:val="18"/>
                <w:szCs w:val="18"/>
                <w:lang w:val="eu-ES"/>
              </w:rPr>
              <w:t>9</w:t>
            </w:r>
          </w:p>
        </w:tc>
        <w:tc>
          <w:tcPr>
            <w:tcW w:w="937" w:type="dxa"/>
            <w:tcBorders>
              <w:top w:val="single" w:sz="2" w:space="0" w:color="auto"/>
              <w:bottom w:val="single" w:sz="2" w:space="0" w:color="auto"/>
            </w:tcBorders>
            <w:vAlign w:val="center"/>
          </w:tcPr>
          <w:p w:rsidR="004D137B" w:rsidRPr="00BD4F31" w:rsidRDefault="004D137B" w:rsidP="00A87A94">
            <w:pPr>
              <w:pStyle w:val="cuatexto"/>
              <w:ind w:right="-80"/>
              <w:jc w:val="right"/>
              <w:rPr>
                <w:sz w:val="18"/>
                <w:szCs w:val="18"/>
                <w:lang w:val="eu-ES"/>
              </w:rPr>
            </w:pPr>
            <w:r w:rsidRPr="00BD4F31">
              <w:rPr>
                <w:sz w:val="18"/>
                <w:szCs w:val="18"/>
                <w:lang w:val="eu-ES"/>
              </w:rPr>
              <w:t>2</w:t>
            </w:r>
          </w:p>
        </w:tc>
        <w:tc>
          <w:tcPr>
            <w:tcW w:w="1050" w:type="dxa"/>
            <w:tcBorders>
              <w:top w:val="single" w:sz="2" w:space="0" w:color="auto"/>
              <w:bottom w:val="single" w:sz="2" w:space="0" w:color="auto"/>
            </w:tcBorders>
            <w:vAlign w:val="center"/>
          </w:tcPr>
          <w:p w:rsidR="004D137B" w:rsidRPr="00BD4F31" w:rsidRDefault="004D137B" w:rsidP="00A87A94">
            <w:pPr>
              <w:pStyle w:val="cuatexto"/>
              <w:ind w:left="-108" w:right="-66"/>
              <w:jc w:val="right"/>
              <w:rPr>
                <w:sz w:val="18"/>
                <w:szCs w:val="18"/>
                <w:lang w:val="eu-ES"/>
              </w:rPr>
            </w:pPr>
            <w:r w:rsidRPr="00BD4F31">
              <w:rPr>
                <w:sz w:val="18"/>
                <w:szCs w:val="18"/>
                <w:lang w:val="eu-ES"/>
              </w:rPr>
              <w:t>68.536</w:t>
            </w:r>
          </w:p>
        </w:tc>
        <w:tc>
          <w:tcPr>
            <w:tcW w:w="1148" w:type="dxa"/>
            <w:tcBorders>
              <w:top w:val="single" w:sz="2" w:space="0" w:color="auto"/>
              <w:bottom w:val="single" w:sz="2" w:space="0" w:color="auto"/>
            </w:tcBorders>
            <w:vAlign w:val="center"/>
          </w:tcPr>
          <w:p w:rsidR="004D137B" w:rsidRPr="00BD4F31" w:rsidRDefault="004D137B" w:rsidP="00D21CED">
            <w:pPr>
              <w:pStyle w:val="cuatexto"/>
              <w:ind w:left="-110" w:right="-38"/>
              <w:jc w:val="right"/>
              <w:rPr>
                <w:sz w:val="18"/>
                <w:szCs w:val="18"/>
                <w:lang w:val="eu-ES"/>
              </w:rPr>
            </w:pPr>
            <w:r w:rsidRPr="00BD4F31">
              <w:rPr>
                <w:sz w:val="18"/>
                <w:szCs w:val="18"/>
                <w:lang w:val="eu-ES"/>
              </w:rPr>
              <w:t>65.589</w:t>
            </w:r>
          </w:p>
        </w:tc>
        <w:tc>
          <w:tcPr>
            <w:tcW w:w="933" w:type="dxa"/>
            <w:tcBorders>
              <w:top w:val="single" w:sz="2" w:space="0" w:color="auto"/>
              <w:bottom w:val="single" w:sz="2" w:space="0" w:color="auto"/>
            </w:tcBorders>
            <w:vAlign w:val="center"/>
          </w:tcPr>
          <w:p w:rsidR="004D137B" w:rsidRPr="00BD4F31" w:rsidRDefault="004D137B" w:rsidP="00A87A94">
            <w:pPr>
              <w:pStyle w:val="cuatexto"/>
              <w:ind w:left="-99"/>
              <w:jc w:val="right"/>
              <w:rPr>
                <w:sz w:val="18"/>
                <w:szCs w:val="18"/>
                <w:lang w:val="eu-ES"/>
              </w:rPr>
            </w:pPr>
            <w:r w:rsidRPr="00BD4F31">
              <w:rPr>
                <w:sz w:val="18"/>
                <w:szCs w:val="18"/>
                <w:lang w:val="eu-ES"/>
              </w:rPr>
              <w:t>4,30</w:t>
            </w:r>
          </w:p>
        </w:tc>
      </w:tr>
      <w:tr w:rsidR="009051B7" w:rsidRPr="00BD4F31" w:rsidTr="00A87A94">
        <w:trPr>
          <w:trHeight w:val="255"/>
          <w:jc w:val="center"/>
        </w:trPr>
        <w:tc>
          <w:tcPr>
            <w:tcW w:w="2322" w:type="dxa"/>
            <w:tcBorders>
              <w:top w:val="single" w:sz="2" w:space="0" w:color="auto"/>
              <w:bottom w:val="single" w:sz="2" w:space="0" w:color="auto"/>
            </w:tcBorders>
            <w:vAlign w:val="center"/>
          </w:tcPr>
          <w:p w:rsidR="004D137B" w:rsidRPr="00BD4F31" w:rsidRDefault="00CF4B92" w:rsidP="00A87A94">
            <w:pPr>
              <w:pStyle w:val="cuatexto"/>
              <w:ind w:right="-108"/>
              <w:jc w:val="left"/>
              <w:rPr>
                <w:sz w:val="18"/>
                <w:szCs w:val="18"/>
                <w:lang w:val="eu-ES"/>
              </w:rPr>
            </w:pPr>
            <w:r w:rsidRPr="00BD4F31">
              <w:rPr>
                <w:sz w:val="18"/>
                <w:szCs w:val="18"/>
                <w:lang w:val="eu-ES"/>
              </w:rPr>
              <w:t xml:space="preserve">Lantegia hiltegian </w:t>
            </w:r>
          </w:p>
        </w:tc>
        <w:tc>
          <w:tcPr>
            <w:tcW w:w="1624" w:type="dxa"/>
            <w:tcBorders>
              <w:top w:val="single" w:sz="2" w:space="0" w:color="auto"/>
              <w:bottom w:val="single" w:sz="2" w:space="0" w:color="auto"/>
            </w:tcBorders>
            <w:vAlign w:val="center"/>
          </w:tcPr>
          <w:p w:rsidR="004D137B" w:rsidRPr="00BD4F31" w:rsidRDefault="009C16DA" w:rsidP="00A87A94">
            <w:pPr>
              <w:pStyle w:val="cuatexto"/>
              <w:ind w:left="-38"/>
              <w:jc w:val="right"/>
              <w:rPr>
                <w:sz w:val="18"/>
                <w:szCs w:val="18"/>
                <w:lang w:val="eu-ES"/>
              </w:rPr>
            </w:pPr>
            <w:r w:rsidRPr="00BD4F31">
              <w:rPr>
                <w:sz w:val="18"/>
                <w:szCs w:val="18"/>
                <w:lang w:val="eu-ES"/>
              </w:rPr>
              <w:t>Zuzena</w:t>
            </w:r>
          </w:p>
        </w:tc>
        <w:tc>
          <w:tcPr>
            <w:tcW w:w="854" w:type="dxa"/>
            <w:tcBorders>
              <w:top w:val="single" w:sz="2" w:space="0" w:color="auto"/>
              <w:bottom w:val="single" w:sz="2" w:space="0" w:color="auto"/>
            </w:tcBorders>
            <w:vAlign w:val="center"/>
          </w:tcPr>
          <w:p w:rsidR="004D137B" w:rsidRPr="00BD4F31" w:rsidRDefault="004D137B" w:rsidP="00A87A94">
            <w:pPr>
              <w:pStyle w:val="cuatexto"/>
              <w:ind w:left="-108" w:right="-80"/>
              <w:jc w:val="right"/>
              <w:rPr>
                <w:sz w:val="18"/>
                <w:szCs w:val="18"/>
                <w:lang w:val="eu-ES"/>
              </w:rPr>
            </w:pPr>
          </w:p>
        </w:tc>
        <w:tc>
          <w:tcPr>
            <w:tcW w:w="937" w:type="dxa"/>
            <w:tcBorders>
              <w:top w:val="single" w:sz="2" w:space="0" w:color="auto"/>
              <w:bottom w:val="single" w:sz="2" w:space="0" w:color="auto"/>
            </w:tcBorders>
            <w:vAlign w:val="center"/>
          </w:tcPr>
          <w:p w:rsidR="004D137B" w:rsidRPr="00BD4F31" w:rsidRDefault="004D137B" w:rsidP="00A87A94">
            <w:pPr>
              <w:pStyle w:val="cuatexto"/>
              <w:ind w:right="-80"/>
              <w:jc w:val="right"/>
              <w:rPr>
                <w:sz w:val="18"/>
                <w:szCs w:val="18"/>
                <w:lang w:val="eu-ES"/>
              </w:rPr>
            </w:pPr>
            <w:r w:rsidRPr="00BD4F31">
              <w:rPr>
                <w:sz w:val="18"/>
                <w:szCs w:val="18"/>
                <w:lang w:val="eu-ES"/>
              </w:rPr>
              <w:t>1</w:t>
            </w:r>
          </w:p>
        </w:tc>
        <w:tc>
          <w:tcPr>
            <w:tcW w:w="1050" w:type="dxa"/>
            <w:tcBorders>
              <w:top w:val="single" w:sz="2" w:space="0" w:color="auto"/>
              <w:bottom w:val="single" w:sz="2" w:space="0" w:color="auto"/>
            </w:tcBorders>
            <w:vAlign w:val="center"/>
          </w:tcPr>
          <w:p w:rsidR="004D137B" w:rsidRPr="00BD4F31" w:rsidRDefault="004D137B" w:rsidP="00A87A94">
            <w:pPr>
              <w:pStyle w:val="cuatexto"/>
              <w:ind w:left="-108" w:right="-66"/>
              <w:jc w:val="right"/>
              <w:rPr>
                <w:sz w:val="18"/>
                <w:szCs w:val="18"/>
                <w:lang w:val="eu-ES"/>
              </w:rPr>
            </w:pPr>
          </w:p>
        </w:tc>
        <w:tc>
          <w:tcPr>
            <w:tcW w:w="1148" w:type="dxa"/>
            <w:tcBorders>
              <w:top w:val="single" w:sz="2" w:space="0" w:color="auto"/>
              <w:bottom w:val="single" w:sz="2" w:space="0" w:color="auto"/>
            </w:tcBorders>
            <w:vAlign w:val="center"/>
          </w:tcPr>
          <w:p w:rsidR="004D137B" w:rsidRPr="00BD4F31" w:rsidRDefault="004D137B" w:rsidP="00D21CED">
            <w:pPr>
              <w:pStyle w:val="cuatexto"/>
              <w:ind w:left="-110" w:right="-38"/>
              <w:jc w:val="right"/>
              <w:rPr>
                <w:sz w:val="18"/>
                <w:szCs w:val="18"/>
                <w:lang w:val="eu-ES"/>
              </w:rPr>
            </w:pPr>
            <w:r w:rsidRPr="00BD4F31">
              <w:rPr>
                <w:sz w:val="18"/>
                <w:szCs w:val="18"/>
                <w:lang w:val="eu-ES"/>
              </w:rPr>
              <w:t>15.200</w:t>
            </w:r>
          </w:p>
        </w:tc>
        <w:tc>
          <w:tcPr>
            <w:tcW w:w="933" w:type="dxa"/>
            <w:tcBorders>
              <w:top w:val="single" w:sz="2" w:space="0" w:color="auto"/>
              <w:bottom w:val="single" w:sz="2" w:space="0" w:color="auto"/>
            </w:tcBorders>
            <w:vAlign w:val="center"/>
          </w:tcPr>
          <w:p w:rsidR="004D137B" w:rsidRPr="00BD4F31" w:rsidRDefault="004D137B" w:rsidP="00A87A94">
            <w:pPr>
              <w:pStyle w:val="cuatexto"/>
              <w:ind w:left="-99"/>
              <w:jc w:val="right"/>
              <w:rPr>
                <w:sz w:val="18"/>
                <w:szCs w:val="18"/>
                <w:lang w:val="eu-ES"/>
              </w:rPr>
            </w:pPr>
          </w:p>
        </w:tc>
      </w:tr>
      <w:tr w:rsidR="004D137B" w:rsidRPr="00BD4F31" w:rsidTr="00A87A94">
        <w:trPr>
          <w:trHeight w:val="255"/>
          <w:jc w:val="center"/>
        </w:trPr>
        <w:tc>
          <w:tcPr>
            <w:tcW w:w="2322" w:type="dxa"/>
            <w:tcBorders>
              <w:top w:val="single" w:sz="2" w:space="0" w:color="auto"/>
            </w:tcBorders>
            <w:vAlign w:val="center"/>
          </w:tcPr>
          <w:p w:rsidR="004D137B" w:rsidRPr="00BD4F31" w:rsidRDefault="00CF4B92" w:rsidP="00A87A94">
            <w:pPr>
              <w:pStyle w:val="cuatexto"/>
              <w:ind w:right="-108"/>
              <w:jc w:val="left"/>
              <w:rPr>
                <w:sz w:val="18"/>
                <w:szCs w:val="18"/>
                <w:lang w:val="eu-ES"/>
              </w:rPr>
            </w:pPr>
            <w:r w:rsidRPr="00BD4F31">
              <w:rPr>
                <w:sz w:val="18"/>
                <w:szCs w:val="18"/>
                <w:lang w:val="eu-ES"/>
              </w:rPr>
              <w:t>Neurri zuzentzaileak hiltegian</w:t>
            </w:r>
          </w:p>
        </w:tc>
        <w:tc>
          <w:tcPr>
            <w:tcW w:w="1624" w:type="dxa"/>
            <w:tcBorders>
              <w:top w:val="single" w:sz="2" w:space="0" w:color="auto"/>
            </w:tcBorders>
            <w:vAlign w:val="center"/>
          </w:tcPr>
          <w:p w:rsidR="004D137B" w:rsidRPr="00BD4F31" w:rsidRDefault="009C16DA" w:rsidP="00A87A94">
            <w:pPr>
              <w:pStyle w:val="cuatexto"/>
              <w:ind w:left="-38"/>
              <w:jc w:val="right"/>
              <w:rPr>
                <w:sz w:val="18"/>
                <w:szCs w:val="18"/>
                <w:lang w:val="eu-ES"/>
              </w:rPr>
            </w:pPr>
            <w:r w:rsidRPr="00BD4F31">
              <w:rPr>
                <w:sz w:val="18"/>
                <w:szCs w:val="18"/>
                <w:lang w:val="eu-ES"/>
              </w:rPr>
              <w:t>Irekia</w:t>
            </w:r>
          </w:p>
        </w:tc>
        <w:tc>
          <w:tcPr>
            <w:tcW w:w="854" w:type="dxa"/>
            <w:tcBorders>
              <w:top w:val="single" w:sz="2" w:space="0" w:color="auto"/>
            </w:tcBorders>
            <w:vAlign w:val="center"/>
          </w:tcPr>
          <w:p w:rsidR="004D137B" w:rsidRPr="00BD4F31" w:rsidRDefault="004D137B" w:rsidP="00A87A94">
            <w:pPr>
              <w:pStyle w:val="cuatexto"/>
              <w:ind w:left="-108" w:right="-80"/>
              <w:jc w:val="right"/>
              <w:rPr>
                <w:sz w:val="18"/>
                <w:szCs w:val="18"/>
                <w:lang w:val="eu-ES"/>
              </w:rPr>
            </w:pPr>
          </w:p>
        </w:tc>
        <w:tc>
          <w:tcPr>
            <w:tcW w:w="937" w:type="dxa"/>
            <w:tcBorders>
              <w:top w:val="single" w:sz="2" w:space="0" w:color="auto"/>
            </w:tcBorders>
            <w:vAlign w:val="center"/>
          </w:tcPr>
          <w:p w:rsidR="004D137B" w:rsidRPr="00BD4F31" w:rsidRDefault="004D137B" w:rsidP="00A87A94">
            <w:pPr>
              <w:pStyle w:val="cuatexto"/>
              <w:ind w:right="-80"/>
              <w:jc w:val="right"/>
              <w:rPr>
                <w:sz w:val="18"/>
                <w:szCs w:val="18"/>
                <w:lang w:val="eu-ES"/>
              </w:rPr>
            </w:pPr>
            <w:r w:rsidRPr="00BD4F31">
              <w:rPr>
                <w:sz w:val="18"/>
                <w:szCs w:val="18"/>
                <w:lang w:val="eu-ES"/>
              </w:rPr>
              <w:t>1</w:t>
            </w:r>
          </w:p>
        </w:tc>
        <w:tc>
          <w:tcPr>
            <w:tcW w:w="1050" w:type="dxa"/>
            <w:tcBorders>
              <w:top w:val="single" w:sz="2" w:space="0" w:color="auto"/>
            </w:tcBorders>
            <w:vAlign w:val="center"/>
          </w:tcPr>
          <w:p w:rsidR="004D137B" w:rsidRPr="00BD4F31" w:rsidRDefault="004D137B" w:rsidP="00A87A94">
            <w:pPr>
              <w:pStyle w:val="cuatexto"/>
              <w:ind w:left="-108" w:right="-66"/>
              <w:jc w:val="right"/>
              <w:rPr>
                <w:sz w:val="18"/>
                <w:szCs w:val="18"/>
                <w:lang w:val="eu-ES"/>
              </w:rPr>
            </w:pPr>
            <w:r w:rsidRPr="00BD4F31">
              <w:rPr>
                <w:sz w:val="18"/>
                <w:szCs w:val="18"/>
                <w:lang w:val="eu-ES"/>
              </w:rPr>
              <w:t>75.951</w:t>
            </w:r>
          </w:p>
        </w:tc>
        <w:tc>
          <w:tcPr>
            <w:tcW w:w="1148" w:type="dxa"/>
            <w:tcBorders>
              <w:top w:val="single" w:sz="2" w:space="0" w:color="auto"/>
            </w:tcBorders>
            <w:vAlign w:val="center"/>
          </w:tcPr>
          <w:p w:rsidR="004D137B" w:rsidRPr="00BD4F31" w:rsidRDefault="004D137B" w:rsidP="00D21CED">
            <w:pPr>
              <w:pStyle w:val="cuatexto"/>
              <w:ind w:left="-110" w:right="-38"/>
              <w:jc w:val="right"/>
              <w:rPr>
                <w:sz w:val="18"/>
                <w:szCs w:val="18"/>
                <w:lang w:val="eu-ES"/>
              </w:rPr>
            </w:pPr>
            <w:r w:rsidRPr="00BD4F31">
              <w:rPr>
                <w:sz w:val="18"/>
                <w:szCs w:val="18"/>
                <w:lang w:val="eu-ES"/>
              </w:rPr>
              <w:t>75.800</w:t>
            </w:r>
          </w:p>
        </w:tc>
        <w:tc>
          <w:tcPr>
            <w:tcW w:w="933" w:type="dxa"/>
            <w:tcBorders>
              <w:top w:val="single" w:sz="2" w:space="0" w:color="auto"/>
            </w:tcBorders>
            <w:vAlign w:val="center"/>
          </w:tcPr>
          <w:p w:rsidR="004D137B" w:rsidRPr="00BD4F31" w:rsidRDefault="004D137B" w:rsidP="00A87A94">
            <w:pPr>
              <w:pStyle w:val="cuatexto"/>
              <w:ind w:left="-99"/>
              <w:jc w:val="right"/>
              <w:rPr>
                <w:sz w:val="18"/>
                <w:szCs w:val="18"/>
                <w:lang w:val="eu-ES"/>
              </w:rPr>
            </w:pPr>
            <w:r w:rsidRPr="00BD4F31">
              <w:rPr>
                <w:sz w:val="18"/>
                <w:szCs w:val="18"/>
                <w:lang w:val="eu-ES"/>
              </w:rPr>
              <w:t>0,2</w:t>
            </w:r>
          </w:p>
        </w:tc>
      </w:tr>
    </w:tbl>
    <w:p w:rsidR="004D137B" w:rsidRPr="00BD4F31" w:rsidRDefault="00CF4B92" w:rsidP="008C2C37">
      <w:pPr>
        <w:pStyle w:val="texto"/>
        <w:spacing w:before="240"/>
        <w:rPr>
          <w:lang w:val="eu-ES"/>
        </w:rPr>
      </w:pPr>
      <w:r w:rsidRPr="00BD4F31">
        <w:rPr>
          <w:lang w:val="eu-ES"/>
        </w:rPr>
        <w:t>Egindako fiskalizazioaren arabera, alderdi hauek nabarmendu behar ditugu</w:t>
      </w:r>
      <w:r w:rsidR="004D137B" w:rsidRPr="00BD4F31">
        <w:rPr>
          <w:lang w:val="eu-ES"/>
        </w:rPr>
        <w:t>:</w:t>
      </w:r>
    </w:p>
    <w:p w:rsidR="000F7745" w:rsidRPr="00BD4F31" w:rsidRDefault="009C16DA" w:rsidP="0060310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s>
        <w:ind w:left="0" w:firstLine="290"/>
        <w:rPr>
          <w:rFonts w:cs="Arial"/>
          <w:lang w:val="eu-ES"/>
        </w:rPr>
      </w:pPr>
      <w:r w:rsidRPr="00BD4F31">
        <w:rPr>
          <w:rFonts w:cs="Arial"/>
          <w:lang w:val="eu-ES"/>
        </w:rPr>
        <w:t>Oro har, ez dago jasota</w:t>
      </w:r>
      <w:r w:rsidR="00CF4B92" w:rsidRPr="00BD4F31">
        <w:rPr>
          <w:rFonts w:cs="Arial"/>
          <w:lang w:val="eu-ES"/>
        </w:rPr>
        <w:t xml:space="preserve"> ez idazkaria ez eta kontu-hartzailea ere lanak onartzean egon direnik</w:t>
      </w:r>
      <w:r w:rsidR="000F7745" w:rsidRPr="00BD4F31">
        <w:rPr>
          <w:rFonts w:cs="Arial"/>
          <w:lang w:val="eu-ES"/>
        </w:rPr>
        <w:t>.</w:t>
      </w:r>
    </w:p>
    <w:p w:rsidR="004D137B" w:rsidRPr="00BD4F31" w:rsidRDefault="00CF4B92" w:rsidP="008B0444">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s>
        <w:ind w:left="0" w:firstLine="290"/>
        <w:rPr>
          <w:rFonts w:cs="Arial"/>
          <w:lang w:val="eu-ES"/>
        </w:rPr>
      </w:pPr>
      <w:r w:rsidRPr="00BD4F31">
        <w:rPr>
          <w:rFonts w:cs="Arial"/>
          <w:lang w:val="eu-ES"/>
        </w:rPr>
        <w:t>Uholdeengatiko kalteak</w:t>
      </w:r>
      <w:r w:rsidR="004D137B" w:rsidRPr="00BD4F31">
        <w:rPr>
          <w:rFonts w:cs="Arial"/>
          <w:lang w:val="eu-ES"/>
        </w:rPr>
        <w:t xml:space="preserve">. </w:t>
      </w:r>
      <w:r w:rsidRPr="00BD4F31">
        <w:rPr>
          <w:rFonts w:cs="Arial"/>
          <w:lang w:val="eu-ES"/>
        </w:rPr>
        <w:t>2014ko uztailaren 4an uholdeak gertatu ziren Baztan haranean, eta alkatetzako ebazpenen bidez bide publikoetan, kaleetan, altzarietan eta makinerian gauzatu beharreko jarduketa desberdinen larrialdi izaera onartu zen. 2014an,</w:t>
      </w:r>
      <w:r w:rsidR="004D137B" w:rsidRPr="00BD4F31">
        <w:rPr>
          <w:rFonts w:cs="Arial"/>
          <w:lang w:val="eu-ES"/>
        </w:rPr>
        <w:t xml:space="preserve"> 1.491.346 euro</w:t>
      </w:r>
      <w:r w:rsidRPr="00BD4F31">
        <w:rPr>
          <w:rFonts w:cs="Arial"/>
          <w:lang w:val="eu-ES"/>
        </w:rPr>
        <w:t xml:space="preserve"> inbertitu ziren jarduketa horietan</w:t>
      </w:r>
      <w:r w:rsidR="004D137B" w:rsidRPr="00BD4F31">
        <w:rPr>
          <w:rFonts w:cs="Arial"/>
          <w:lang w:val="eu-ES"/>
        </w:rPr>
        <w:t>.</w:t>
      </w:r>
    </w:p>
    <w:p w:rsidR="004D137B" w:rsidRPr="00BD4F31" w:rsidRDefault="00CF4B92" w:rsidP="008B0444">
      <w:pPr>
        <w:pStyle w:val="texto"/>
        <w:rPr>
          <w:lang w:val="eu-ES"/>
        </w:rPr>
      </w:pPr>
      <w:r w:rsidRPr="00BD4F31">
        <w:rPr>
          <w:lang w:val="eu-ES"/>
        </w:rPr>
        <w:t xml:space="preserve">Estatuko eta Nafarroako gobernuei eskatu zitzaien Harana hondamendi-eremu izendatzeko, eta bai kalteak finantzatzeko laguntzak ere. Nafarroako Gobernuak </w:t>
      </w:r>
      <w:r w:rsidR="004D137B" w:rsidRPr="00BD4F31">
        <w:rPr>
          <w:lang w:val="eu-ES"/>
        </w:rPr>
        <w:t>990.478 euro</w:t>
      </w:r>
      <w:r w:rsidRPr="00BD4F31">
        <w:rPr>
          <w:lang w:val="eu-ES"/>
        </w:rPr>
        <w:t>ko diru-laguntza eman zuen</w:t>
      </w:r>
      <w:r w:rsidR="000F7745" w:rsidRPr="00BD4F31">
        <w:rPr>
          <w:lang w:val="eu-ES"/>
        </w:rPr>
        <w:t xml:space="preserve">, </w:t>
      </w:r>
      <w:r w:rsidRPr="00BD4F31">
        <w:rPr>
          <w:lang w:val="eu-ES"/>
        </w:rPr>
        <w:t xml:space="preserve">aseguruen partzuergoak </w:t>
      </w:r>
      <w:r w:rsidR="000F7745" w:rsidRPr="00BD4F31">
        <w:rPr>
          <w:lang w:val="eu-ES"/>
        </w:rPr>
        <w:t>212.185 euro</w:t>
      </w:r>
      <w:r w:rsidRPr="00BD4F31">
        <w:rPr>
          <w:lang w:val="eu-ES"/>
        </w:rPr>
        <w:t xml:space="preserve"> ordaindu zituen eta Barne Ministerioak uko egin zion laguntzeari</w:t>
      </w:r>
      <w:r w:rsidR="000F7745" w:rsidRPr="00BD4F31">
        <w:rPr>
          <w:lang w:val="eu-ES"/>
        </w:rPr>
        <w:t>.</w:t>
      </w:r>
    </w:p>
    <w:p w:rsidR="004D137B" w:rsidRPr="00BD4F31" w:rsidRDefault="0033640A" w:rsidP="008B0444">
      <w:pPr>
        <w:pStyle w:val="texto"/>
        <w:rPr>
          <w:lang w:val="eu-ES"/>
        </w:rPr>
      </w:pPr>
      <w:r w:rsidRPr="00BD4F31">
        <w:rPr>
          <w:lang w:val="eu-ES"/>
        </w:rPr>
        <w:t>Uholdeek eragindako kalteak konpontzearekin lotutako lanak eta laguntzak kontratatzea</w:t>
      </w:r>
      <w:r w:rsidR="005356BD" w:rsidRPr="00BD4F31">
        <w:rPr>
          <w:lang w:val="eu-ES"/>
        </w:rPr>
        <w:t xml:space="preserve"> larrialdiko espedientearen bidez egin zen, Kontratu Publikoen Foru Legean jasota dagoen moduan, hondamen egoeren ondorioz administrazioak berehala jardun behar duenerako</w:t>
      </w:r>
      <w:r w:rsidR="004D137B" w:rsidRPr="00BD4F31">
        <w:rPr>
          <w:lang w:val="eu-ES"/>
        </w:rPr>
        <w:t>.</w:t>
      </w:r>
      <w:r w:rsidR="005356BD" w:rsidRPr="00BD4F31">
        <w:rPr>
          <w:lang w:val="eu-ES"/>
        </w:rPr>
        <w:t xml:space="preserve"> Jarduketak gauzatu eta gero, ez dago jasota kontratatze-organoak gastua onartu duenik, hura fiskalizatu ondoren, ez eta Kontratatze Atarian kaleratu direnik ere 30.000 eurotik gorako kontratatzeak, egindakoak</w:t>
      </w:r>
      <w:r w:rsidR="004C7044" w:rsidRPr="00BD4F31">
        <w:rPr>
          <w:lang w:val="eu-ES"/>
        </w:rPr>
        <w:t>.</w:t>
      </w:r>
    </w:p>
    <w:p w:rsidR="004D137B" w:rsidRPr="00BD4F31" w:rsidRDefault="005356BD" w:rsidP="008B0444">
      <w:pPr>
        <w:pStyle w:val="texto"/>
        <w:rPr>
          <w:lang w:val="eu-ES"/>
        </w:rPr>
      </w:pPr>
      <w:r w:rsidRPr="00BD4F31">
        <w:rPr>
          <w:lang w:val="eu-ES"/>
        </w:rPr>
        <w:t>Mendi-bideetan, zubietan eta bideetan izandako kalteak konpontzeko lanen gastuak 73 eguneko batez besteko epean ordaindu ziren, Foru Administrazioak emandako funtsak eskuratu zirenean. Uholdeekin lotutako gainerako gastuak 30 egunetik beherako epean ordaindu ziren</w:t>
      </w:r>
      <w:r w:rsidR="004D137B" w:rsidRPr="00BD4F31">
        <w:rPr>
          <w:lang w:val="eu-ES"/>
        </w:rPr>
        <w:t>.</w:t>
      </w:r>
    </w:p>
    <w:p w:rsidR="004D137B" w:rsidRPr="00BD4F31" w:rsidRDefault="004D137B" w:rsidP="00344926">
      <w:pPr>
        <w:pStyle w:val="texto"/>
        <w:numPr>
          <w:ilvl w:val="0"/>
          <w:numId w:val="2"/>
        </w:numPr>
        <w:tabs>
          <w:tab w:val="clear" w:pos="1948"/>
          <w:tab w:val="clear" w:pos="2835"/>
          <w:tab w:val="clear" w:pos="3969"/>
          <w:tab w:val="clear" w:pos="5103"/>
          <w:tab w:val="clear" w:pos="6237"/>
          <w:tab w:val="clear" w:pos="7371"/>
          <w:tab w:val="num" w:pos="360"/>
          <w:tab w:val="left" w:pos="480"/>
        </w:tabs>
        <w:spacing w:before="240" w:after="240"/>
        <w:ind w:left="119"/>
        <w:rPr>
          <w:lang w:val="eu-ES"/>
        </w:rPr>
      </w:pPr>
      <w:r w:rsidRPr="00BD4F31">
        <w:rPr>
          <w:lang w:val="eu-ES"/>
        </w:rPr>
        <w:t>Amaiur</w:t>
      </w:r>
      <w:r w:rsidR="00CF4B92" w:rsidRPr="00BD4F31">
        <w:rPr>
          <w:lang w:val="eu-ES"/>
        </w:rPr>
        <w:t>ko biltegia</w:t>
      </w:r>
    </w:p>
    <w:p w:rsidR="004D137B" w:rsidRPr="00BD4F31" w:rsidRDefault="004D1F6E" w:rsidP="008B0444">
      <w:pPr>
        <w:pStyle w:val="texto"/>
        <w:rPr>
          <w:lang w:val="eu-ES"/>
        </w:rPr>
      </w:pPr>
      <w:bookmarkStart w:id="96" w:name="tm_3079405606"/>
      <w:bookmarkEnd w:id="96"/>
      <w:r w:rsidRPr="00BD4F31">
        <w:rPr>
          <w:lang w:val="eu-ES"/>
        </w:rPr>
        <w:t>Azken ziurtagiria, 110.875 eurokoa, eta proiektuaren azken faktura, 5.428 eurokoa, 30 egunetik gorako epean ordaindu ziren, zehazki, 105 eta 114 egunetara.</w:t>
      </w:r>
    </w:p>
    <w:p w:rsidR="004D137B" w:rsidRPr="00BD4F31" w:rsidRDefault="004D1F6E" w:rsidP="008B0444">
      <w:pPr>
        <w:pStyle w:val="texto"/>
        <w:rPr>
          <w:lang w:val="eu-ES"/>
        </w:rPr>
      </w:pPr>
      <w:r w:rsidRPr="00BD4F31">
        <w:rPr>
          <w:lang w:val="eu-ES"/>
        </w:rPr>
        <w:t>Bukaerako ziurtagirian jasota dago kontraesana dakarten prezioak onartu zirela, kontratuan ageri ez ziren unitate berriak sartu zirelako (zenbatekoa 2.650 eurokoa izan zen). Kontratua aldatzeko espedientea ez zen formalki onartu, Kontratu Publikoen ekainaren 9ko 6/2006 Foru Legean ezarrita dauden baldintzen arabera</w:t>
      </w:r>
      <w:r w:rsidR="001F4F32" w:rsidRPr="00BD4F31">
        <w:rPr>
          <w:lang w:val="eu-ES"/>
        </w:rPr>
        <w:t>.</w:t>
      </w:r>
    </w:p>
    <w:p w:rsidR="004D137B" w:rsidRPr="00BD4F31" w:rsidRDefault="00CF4B92" w:rsidP="00344926">
      <w:pPr>
        <w:pStyle w:val="texto"/>
        <w:numPr>
          <w:ilvl w:val="0"/>
          <w:numId w:val="2"/>
        </w:numPr>
        <w:tabs>
          <w:tab w:val="clear" w:pos="1948"/>
          <w:tab w:val="clear" w:pos="2835"/>
          <w:tab w:val="clear" w:pos="3969"/>
          <w:tab w:val="clear" w:pos="5103"/>
          <w:tab w:val="clear" w:pos="6237"/>
          <w:tab w:val="clear" w:pos="7371"/>
          <w:tab w:val="num" w:pos="360"/>
          <w:tab w:val="left" w:pos="480"/>
        </w:tabs>
        <w:spacing w:before="240" w:after="240"/>
        <w:ind w:left="119"/>
        <w:rPr>
          <w:lang w:val="eu-ES"/>
        </w:rPr>
      </w:pPr>
      <w:r w:rsidRPr="00BD4F31">
        <w:rPr>
          <w:lang w:val="eu-ES"/>
        </w:rPr>
        <w:t>Lanak hiltegian</w:t>
      </w:r>
    </w:p>
    <w:p w:rsidR="002F5CF7" w:rsidRPr="00BD4F31" w:rsidRDefault="001B47BF" w:rsidP="008B0444">
      <w:pPr>
        <w:pStyle w:val="texto"/>
        <w:rPr>
          <w:lang w:val="eu-ES"/>
        </w:rPr>
      </w:pPr>
      <w:r w:rsidRPr="00BD4F31">
        <w:rPr>
          <w:lang w:val="eu-ES"/>
        </w:rPr>
        <w:t>Hiltegian lan hauek egin ziren: lanak zatiketa-gelan, lantegian eta neurri zuzentzaileak</w:t>
      </w:r>
      <w:r w:rsidR="002F5CF7" w:rsidRPr="00BD4F31">
        <w:rPr>
          <w:lang w:val="eu-ES"/>
        </w:rPr>
        <w:t>.</w:t>
      </w:r>
    </w:p>
    <w:p w:rsidR="004D137B" w:rsidRPr="00BD4F31" w:rsidRDefault="001B47BF" w:rsidP="008B0444">
      <w:pPr>
        <w:pStyle w:val="texto"/>
        <w:rPr>
          <w:lang w:val="eu-ES"/>
        </w:rPr>
      </w:pPr>
      <w:r w:rsidRPr="00BD4F31">
        <w:rPr>
          <w:lang w:val="eu-ES"/>
        </w:rPr>
        <w:t>Kreditua sortzeko aldaketa bat onartu zen, zatiketa-gelan inbertsioa egiteko, 32.035 eurokoa. FEADERekin batera finantzatutako laguntzen bidez, aldaketa finantzatzea proiektua gauzatzera baldintzatuta zegoen eta, horrenbestez, ez</w:t>
      </w:r>
      <w:r w:rsidR="00E44EBD">
        <w:rPr>
          <w:lang w:val="eu-ES"/>
        </w:rPr>
        <w:t xml:space="preserve"> zen emateko konpromiso sendoa</w:t>
      </w:r>
      <w:r w:rsidR="004D137B" w:rsidRPr="00BD4F31">
        <w:rPr>
          <w:lang w:val="eu-ES"/>
        </w:rPr>
        <w:t>.</w:t>
      </w:r>
    </w:p>
    <w:p w:rsidR="004D137B" w:rsidRPr="00BD4F31" w:rsidRDefault="00752107" w:rsidP="008B0444">
      <w:pPr>
        <w:pStyle w:val="texto"/>
        <w:rPr>
          <w:lang w:val="eu-ES"/>
        </w:rPr>
      </w:pPr>
      <w:r w:rsidRPr="00BD4F31">
        <w:rPr>
          <w:lang w:val="eu-ES"/>
        </w:rPr>
        <w:t>Kontratuan aurreikusita ez zeuden unitate berriak egiteak berekin ekarri zuen zatiketa-gelako kontratuaren adjudikazio-prezioa ehuneko 2,13 handitzea</w:t>
      </w:r>
      <w:r w:rsidR="004D137B" w:rsidRPr="00BD4F31">
        <w:rPr>
          <w:lang w:val="eu-ES"/>
        </w:rPr>
        <w:t>.</w:t>
      </w:r>
      <w:r w:rsidRPr="00BD4F31">
        <w:rPr>
          <w:lang w:val="eu-ES"/>
        </w:rPr>
        <w:t xml:space="preserve"> Ez zen izapidetu egokia zen kontratu-aldaketa, Kontratu Publikoen Foru Legeak hori egiteko jasotzen badu ere</w:t>
      </w:r>
      <w:r w:rsidR="004D137B" w:rsidRPr="00BD4F31">
        <w:rPr>
          <w:lang w:val="eu-ES"/>
        </w:rPr>
        <w:t xml:space="preserve">. </w:t>
      </w:r>
    </w:p>
    <w:p w:rsidR="002F5CF7" w:rsidRPr="00BD4F31" w:rsidRDefault="00752107" w:rsidP="002F5CF7">
      <w:pPr>
        <w:pStyle w:val="texto"/>
        <w:rPr>
          <w:lang w:val="eu-ES"/>
        </w:rPr>
      </w:pPr>
      <w:r w:rsidRPr="00BD4F31">
        <w:rPr>
          <w:lang w:val="eu-ES"/>
        </w:rPr>
        <w:t>Ez dago jasota ez zatiketa-gelaren ez lantegiaren zuinketa-akta, ez eta lantegiaren harrera-akta ere</w:t>
      </w:r>
      <w:r w:rsidR="002F5CF7" w:rsidRPr="00BD4F31">
        <w:rPr>
          <w:lang w:val="eu-ES"/>
        </w:rPr>
        <w:t>.</w:t>
      </w:r>
    </w:p>
    <w:p w:rsidR="002F5CF7" w:rsidRPr="00BD4F31" w:rsidRDefault="00752107" w:rsidP="002F5CF7">
      <w:pPr>
        <w:pStyle w:val="texto"/>
        <w:rPr>
          <w:lang w:val="eu-ES"/>
        </w:rPr>
      </w:pPr>
      <w:r w:rsidRPr="00BD4F31">
        <w:rPr>
          <w:lang w:val="eu-ES"/>
        </w:rPr>
        <w:t>Hiltegiko neurri zuzentzaileei zegokien inbertsioa gauzatzea 2015eko maiatza arte atzeratu zen, kontratatze-espedientea izapidetzean izan zen atzerapenaren ondorioz.</w:t>
      </w:r>
      <w:r w:rsidR="005B2310" w:rsidRPr="00BD4F31">
        <w:rPr>
          <w:lang w:val="eu-ES"/>
        </w:rPr>
        <w:t xml:space="preserve"> 2014ko ekainean, kreditu berezi bat onartu zen, baina ez zen gauzatu eta, horrenbestez, onartu zen kreditua sartzea 2015eko aurrekontuan</w:t>
      </w:r>
      <w:r w:rsidR="002F5CF7" w:rsidRPr="00BD4F31">
        <w:rPr>
          <w:lang w:val="eu-ES"/>
        </w:rPr>
        <w:t>.</w:t>
      </w:r>
    </w:p>
    <w:p w:rsidR="004D137B" w:rsidRPr="00BD4F31" w:rsidRDefault="00DE236A" w:rsidP="009051B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s>
        <w:ind w:left="0" w:firstLine="290"/>
        <w:rPr>
          <w:rFonts w:cs="Arial"/>
          <w:lang w:val="eu-ES"/>
        </w:rPr>
      </w:pPr>
      <w:r w:rsidRPr="00BD4F31">
        <w:rPr>
          <w:rFonts w:cs="Arial"/>
          <w:lang w:val="eu-ES"/>
        </w:rPr>
        <w:t>Inbertsio horiez gain, egiaztatu dugu 2011n eraikitako udal eraiki</w:t>
      </w:r>
      <w:r w:rsidR="00E44EBD">
        <w:rPr>
          <w:rFonts w:cs="Arial"/>
          <w:lang w:val="eu-ES"/>
        </w:rPr>
        <w:t>n</w:t>
      </w:r>
      <w:r w:rsidRPr="00BD4F31">
        <w:rPr>
          <w:rFonts w:cs="Arial"/>
          <w:lang w:val="eu-ES"/>
        </w:rPr>
        <w:t xml:space="preserve"> bat dagoela, 664.022 euroko kostua izan zuena eta egun hornitu gabe dagoena eta erabiltzen ez dena. Udalean adierazi digutenez, martxan jartzeko 180.000 euroko inbertsioa egin beharko litzateke. </w:t>
      </w:r>
      <w:r w:rsidR="004D137B" w:rsidRPr="00BD4F31">
        <w:rPr>
          <w:rFonts w:cs="Arial"/>
          <w:lang w:val="eu-ES"/>
        </w:rPr>
        <w:t xml:space="preserve"> </w:t>
      </w:r>
    </w:p>
    <w:p w:rsidR="004D137B" w:rsidRPr="00BD4F31" w:rsidRDefault="0074041A" w:rsidP="008B0444">
      <w:pPr>
        <w:pStyle w:val="texto"/>
        <w:rPr>
          <w:lang w:val="eu-ES"/>
        </w:rPr>
      </w:pPr>
      <w:r w:rsidRPr="00BD4F31">
        <w:rPr>
          <w:lang w:val="eu-ES"/>
        </w:rPr>
        <w:t>Gomendatzen dugu:</w:t>
      </w:r>
    </w:p>
    <w:p w:rsidR="004D137B" w:rsidRPr="00BD4F31" w:rsidRDefault="00DE236A" w:rsidP="00E8417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lang w:val="eu-ES"/>
        </w:rPr>
      </w:pPr>
      <w:r w:rsidRPr="00BD4F31">
        <w:rPr>
          <w:rFonts w:cs="Arial"/>
          <w:i/>
          <w:lang w:val="eu-ES"/>
        </w:rPr>
        <w:t>Administrazioko kontratatze-espedienteetan Kontratu Publikoen Foru Legean eta Tokiko Administrazioaren Foru Legean exijitutako dokumentu guztiak sartzea</w:t>
      </w:r>
      <w:r w:rsidR="002F5CF7" w:rsidRPr="00BD4F31">
        <w:rPr>
          <w:rFonts w:cs="Arial"/>
          <w:i/>
          <w:lang w:val="eu-ES"/>
        </w:rPr>
        <w:t>.</w:t>
      </w:r>
    </w:p>
    <w:p w:rsidR="004D137B" w:rsidRPr="00BD4F31" w:rsidRDefault="00DE236A" w:rsidP="00E8417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lang w:val="eu-ES"/>
        </w:rPr>
      </w:pPr>
      <w:r w:rsidRPr="00BD4F31">
        <w:rPr>
          <w:rFonts w:cs="Arial"/>
          <w:i/>
          <w:lang w:val="eu-ES"/>
        </w:rPr>
        <w:t xml:space="preserve">Obra-unitate berriak sartzen badira, egokia den kontratu-aldaketa izapidetzea. </w:t>
      </w:r>
    </w:p>
    <w:p w:rsidR="004D137B" w:rsidRPr="00BD4F31" w:rsidRDefault="00DE236A" w:rsidP="00E8417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lang w:val="eu-ES"/>
        </w:rPr>
      </w:pPr>
      <w:r w:rsidRPr="00BD4F31">
        <w:rPr>
          <w:rFonts w:cs="Arial"/>
          <w:i/>
          <w:lang w:val="eu-ES"/>
        </w:rPr>
        <w:t>Udal ondasun guztien inbentario baloratu eta eguneratua onartzea, ibilgetuaren saldoa babestuko duena</w:t>
      </w:r>
      <w:r w:rsidR="004D137B" w:rsidRPr="00BD4F31">
        <w:rPr>
          <w:rFonts w:cs="Arial"/>
          <w:i/>
          <w:lang w:val="eu-ES"/>
        </w:rPr>
        <w:t>.</w:t>
      </w:r>
    </w:p>
    <w:p w:rsidR="004D137B" w:rsidRPr="00BD4F31" w:rsidRDefault="00DE236A" w:rsidP="00E8417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lang w:val="eu-ES"/>
        </w:rPr>
      </w:pPr>
      <w:r w:rsidRPr="00BD4F31">
        <w:rPr>
          <w:rFonts w:cs="Arial"/>
          <w:i/>
          <w:lang w:val="eu-ES"/>
        </w:rPr>
        <w:t>Edozein inbertsio egin aurretik (adibidez, kasu honetan, eraikin bat), haren beharra eta erabilgarritasuna aztertzea.</w:t>
      </w:r>
    </w:p>
    <w:p w:rsidR="004D137B" w:rsidRPr="00BD4F31" w:rsidRDefault="00DE236A" w:rsidP="00E8417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lang w:val="eu-ES"/>
        </w:rPr>
      </w:pPr>
      <w:r w:rsidRPr="00BD4F31">
        <w:rPr>
          <w:rFonts w:cs="Arial"/>
          <w:i/>
          <w:lang w:val="eu-ES"/>
        </w:rPr>
        <w:t>Erabili gabe dagoen udal eraikinak zertarako balio dezakeen aztertzea</w:t>
      </w:r>
      <w:r w:rsidR="004D137B" w:rsidRPr="00BD4F31">
        <w:rPr>
          <w:rFonts w:cs="Arial"/>
          <w:i/>
          <w:lang w:val="eu-ES"/>
        </w:rPr>
        <w:t>.</w:t>
      </w:r>
    </w:p>
    <w:p w:rsidR="00A87A94" w:rsidRDefault="00A87A94">
      <w:pPr>
        <w:spacing w:after="0"/>
        <w:ind w:firstLine="0"/>
        <w:jc w:val="left"/>
        <w:rPr>
          <w:rFonts w:ascii="Arial" w:hAnsi="Arial"/>
          <w:i/>
          <w:iCs/>
          <w:color w:val="000000"/>
          <w:spacing w:val="10"/>
          <w:kern w:val="28"/>
          <w:sz w:val="25"/>
          <w:szCs w:val="26"/>
          <w:lang w:val="eu-ES"/>
        </w:rPr>
      </w:pPr>
      <w:r>
        <w:rPr>
          <w:lang w:val="eu-ES"/>
        </w:rPr>
        <w:br w:type="page"/>
      </w:r>
    </w:p>
    <w:p w:rsidR="004D137B" w:rsidRPr="00BD4F31" w:rsidRDefault="004D137B" w:rsidP="00F6045C">
      <w:pPr>
        <w:pStyle w:val="atitulo3"/>
        <w:spacing w:before="240"/>
        <w:rPr>
          <w:lang w:val="eu-ES"/>
        </w:rPr>
      </w:pPr>
      <w:r w:rsidRPr="00BD4F31">
        <w:rPr>
          <w:lang w:val="eu-ES"/>
        </w:rPr>
        <w:t xml:space="preserve">VI.2.4. </w:t>
      </w:r>
      <w:r w:rsidR="001F77E5" w:rsidRPr="00BD4F31">
        <w:rPr>
          <w:lang w:val="eu-ES"/>
        </w:rPr>
        <w:t>Transferentzia arrunten gastuak</w:t>
      </w:r>
    </w:p>
    <w:p w:rsidR="004D137B" w:rsidRPr="00BD4F31" w:rsidRDefault="002A4927" w:rsidP="008B0444">
      <w:pPr>
        <w:pStyle w:val="texto"/>
        <w:rPr>
          <w:lang w:val="eu-ES"/>
        </w:rPr>
      </w:pPr>
      <w:r w:rsidRPr="00BD4F31">
        <w:rPr>
          <w:lang w:val="eu-ES"/>
        </w:rPr>
        <w:t>2014an, transferentzia arrunten gastuak 627.221 eurokoak izan ziren, aurreko ekitaldikoekin alderatuta, ehuneko 0,5 txikiagoak</w:t>
      </w:r>
      <w:r w:rsidR="004D137B" w:rsidRPr="00BD4F31">
        <w:rPr>
          <w:lang w:val="eu-ES"/>
        </w:rPr>
        <w:t>.</w:t>
      </w:r>
      <w:r w:rsidR="008E33E2" w:rsidRPr="00BD4F31">
        <w:rPr>
          <w:lang w:val="eu-ES"/>
        </w:rPr>
        <w:t xml:space="preserve"> 2014an aitortutako obligazio guztien ehuneko 8 izan ziren. Behin betiko kredituen ehuneko 90,5eko betetze-maila izan zuten</w:t>
      </w:r>
      <w:r w:rsidR="004D137B" w:rsidRPr="00BD4F31">
        <w:rPr>
          <w:lang w:val="eu-ES"/>
        </w:rPr>
        <w:t>.</w:t>
      </w:r>
    </w:p>
    <w:p w:rsidR="004D137B" w:rsidRPr="00BD4F31" w:rsidRDefault="008E33E2" w:rsidP="008B0444">
      <w:pPr>
        <w:pStyle w:val="texto"/>
        <w:spacing w:after="240"/>
        <w:rPr>
          <w:lang w:val="eu-ES"/>
        </w:rPr>
      </w:pPr>
      <w:r w:rsidRPr="00BD4F31">
        <w:rPr>
          <w:lang w:val="eu-ES"/>
        </w:rPr>
        <w:t xml:space="preserve">Onuradun hauei emandako diru-laguntza eta transferentzia arrunten lagin bat fiskalizatu da: </w:t>
      </w:r>
    </w:p>
    <w:tbl>
      <w:tblPr>
        <w:tblW w:w="8782" w:type="dxa"/>
        <w:jc w:val="center"/>
        <w:tblLook w:val="01E0" w:firstRow="1" w:lastRow="1" w:firstColumn="1" w:lastColumn="1" w:noHBand="0" w:noVBand="0"/>
      </w:tblPr>
      <w:tblGrid>
        <w:gridCol w:w="6098"/>
        <w:gridCol w:w="2684"/>
      </w:tblGrid>
      <w:tr w:rsidR="004D137B" w:rsidRPr="00BD4F31" w:rsidTr="009051B7">
        <w:trPr>
          <w:trHeight w:val="255"/>
          <w:jc w:val="center"/>
        </w:trPr>
        <w:tc>
          <w:tcPr>
            <w:tcW w:w="6098" w:type="dxa"/>
            <w:tcBorders>
              <w:top w:val="single" w:sz="4" w:space="0" w:color="auto"/>
              <w:bottom w:val="single" w:sz="4" w:space="0" w:color="auto"/>
            </w:tcBorders>
            <w:shd w:val="clear" w:color="auto" w:fill="FABF8F" w:themeFill="accent6" w:themeFillTint="99"/>
            <w:vAlign w:val="center"/>
          </w:tcPr>
          <w:p w:rsidR="004D137B" w:rsidRPr="00BD4F31" w:rsidRDefault="00AB1061" w:rsidP="004D137B">
            <w:pPr>
              <w:pStyle w:val="cuadroCabe"/>
              <w:tabs>
                <w:tab w:val="clear" w:pos="3969"/>
              </w:tabs>
              <w:jc w:val="left"/>
              <w:rPr>
                <w:szCs w:val="18"/>
                <w:lang w:val="eu-ES"/>
              </w:rPr>
            </w:pPr>
            <w:r w:rsidRPr="00BD4F31">
              <w:rPr>
                <w:szCs w:val="18"/>
                <w:lang w:val="eu-ES"/>
              </w:rPr>
              <w:t>Kontzeptua</w:t>
            </w:r>
          </w:p>
        </w:tc>
        <w:tc>
          <w:tcPr>
            <w:tcW w:w="2684" w:type="dxa"/>
            <w:tcBorders>
              <w:top w:val="single" w:sz="4" w:space="0" w:color="auto"/>
              <w:bottom w:val="single" w:sz="4" w:space="0" w:color="auto"/>
            </w:tcBorders>
            <w:shd w:val="clear" w:color="auto" w:fill="FABF8F" w:themeFill="accent6" w:themeFillTint="99"/>
            <w:vAlign w:val="center"/>
          </w:tcPr>
          <w:p w:rsidR="008E33E2" w:rsidRPr="00BD4F31" w:rsidRDefault="008E33E2" w:rsidP="008E33E2">
            <w:pPr>
              <w:pStyle w:val="cuadroCabe"/>
              <w:jc w:val="right"/>
              <w:rPr>
                <w:szCs w:val="18"/>
                <w:lang w:val="eu-ES"/>
              </w:rPr>
            </w:pPr>
            <w:r w:rsidRPr="00BD4F31">
              <w:rPr>
                <w:szCs w:val="18"/>
                <w:lang w:val="eu-ES"/>
              </w:rPr>
              <w:t>Aitortutako betebeharra,</w:t>
            </w:r>
          </w:p>
          <w:p w:rsidR="004D137B" w:rsidRPr="00BD4F31" w:rsidRDefault="004D137B" w:rsidP="004D137B">
            <w:pPr>
              <w:pStyle w:val="cuadroCabe"/>
              <w:jc w:val="right"/>
              <w:rPr>
                <w:szCs w:val="18"/>
                <w:lang w:val="eu-ES"/>
              </w:rPr>
            </w:pPr>
            <w:r w:rsidRPr="00BD4F31">
              <w:rPr>
                <w:szCs w:val="18"/>
                <w:lang w:val="eu-ES"/>
              </w:rPr>
              <w:t>2014</w:t>
            </w:r>
          </w:p>
        </w:tc>
      </w:tr>
      <w:tr w:rsidR="0060310E" w:rsidRPr="00BD4F31" w:rsidTr="009051B7">
        <w:trPr>
          <w:trHeight w:val="198"/>
          <w:jc w:val="center"/>
        </w:trPr>
        <w:tc>
          <w:tcPr>
            <w:tcW w:w="6098" w:type="dxa"/>
            <w:tcBorders>
              <w:top w:val="single" w:sz="4" w:space="0" w:color="auto"/>
              <w:bottom w:val="single" w:sz="2" w:space="0" w:color="auto"/>
            </w:tcBorders>
            <w:vAlign w:val="center"/>
          </w:tcPr>
          <w:p w:rsidR="0060310E" w:rsidRPr="00BD4F31" w:rsidRDefault="0060310E" w:rsidP="008E33E2">
            <w:pPr>
              <w:pStyle w:val="cuatexto"/>
              <w:jc w:val="left"/>
              <w:rPr>
                <w:lang w:val="eu-ES"/>
              </w:rPr>
            </w:pPr>
            <w:r w:rsidRPr="00BD4F31">
              <w:rPr>
                <w:lang w:val="eu-ES"/>
              </w:rPr>
              <w:t>L</w:t>
            </w:r>
            <w:r w:rsidR="008E33E2" w:rsidRPr="00BD4F31">
              <w:rPr>
                <w:lang w:val="eu-ES"/>
              </w:rPr>
              <w:t>ekua</w:t>
            </w:r>
            <w:r w:rsidR="00E44EBD">
              <w:rPr>
                <w:lang w:val="eu-ES"/>
              </w:rPr>
              <w:t>k</w:t>
            </w:r>
            <w:r w:rsidRPr="00BD4F31">
              <w:rPr>
                <w:lang w:val="eu-ES"/>
              </w:rPr>
              <w:t xml:space="preserve">: </w:t>
            </w:r>
            <w:r w:rsidR="008E33E2" w:rsidRPr="00BD4F31">
              <w:rPr>
                <w:lang w:val="eu-ES"/>
              </w:rPr>
              <w:t xml:space="preserve">ur-biltegietako mantentze-lanak </w:t>
            </w:r>
          </w:p>
        </w:tc>
        <w:tc>
          <w:tcPr>
            <w:tcW w:w="2684" w:type="dxa"/>
            <w:tcBorders>
              <w:top w:val="single" w:sz="4" w:space="0" w:color="auto"/>
              <w:bottom w:val="single" w:sz="2" w:space="0" w:color="auto"/>
            </w:tcBorders>
            <w:vAlign w:val="center"/>
          </w:tcPr>
          <w:p w:rsidR="0060310E" w:rsidRPr="00BD4F31" w:rsidRDefault="0060310E" w:rsidP="004D137B">
            <w:pPr>
              <w:pStyle w:val="cuatexto"/>
              <w:jc w:val="right"/>
              <w:rPr>
                <w:lang w:val="eu-ES"/>
              </w:rPr>
            </w:pPr>
            <w:r w:rsidRPr="00BD4F31">
              <w:rPr>
                <w:lang w:val="eu-ES"/>
              </w:rPr>
              <w:t>75.887</w:t>
            </w:r>
          </w:p>
        </w:tc>
      </w:tr>
      <w:tr w:rsidR="0060310E" w:rsidRPr="00BD4F31" w:rsidTr="008B0444">
        <w:trPr>
          <w:trHeight w:val="198"/>
          <w:jc w:val="center"/>
        </w:trPr>
        <w:tc>
          <w:tcPr>
            <w:tcW w:w="6098" w:type="dxa"/>
            <w:tcBorders>
              <w:top w:val="single" w:sz="2" w:space="0" w:color="auto"/>
              <w:bottom w:val="single" w:sz="2" w:space="0" w:color="auto"/>
            </w:tcBorders>
            <w:vAlign w:val="center"/>
          </w:tcPr>
          <w:p w:rsidR="0060310E" w:rsidRPr="00BD4F31" w:rsidRDefault="008E33E2" w:rsidP="004D137B">
            <w:pPr>
              <w:pStyle w:val="cuatexto"/>
              <w:jc w:val="left"/>
              <w:rPr>
                <w:lang w:val="eu-ES"/>
              </w:rPr>
            </w:pPr>
            <w:r w:rsidRPr="00BD4F31">
              <w:rPr>
                <w:lang w:val="eu-ES"/>
              </w:rPr>
              <w:t>Zahar eta jubilatuen etxea</w:t>
            </w:r>
            <w:r w:rsidR="0060310E" w:rsidRPr="00BD4F31">
              <w:rPr>
                <w:lang w:val="eu-ES"/>
              </w:rPr>
              <w:t xml:space="preserve"> </w:t>
            </w:r>
          </w:p>
        </w:tc>
        <w:tc>
          <w:tcPr>
            <w:tcW w:w="2684" w:type="dxa"/>
            <w:tcBorders>
              <w:top w:val="single" w:sz="2" w:space="0" w:color="auto"/>
              <w:bottom w:val="single" w:sz="2" w:space="0" w:color="auto"/>
            </w:tcBorders>
            <w:vAlign w:val="center"/>
          </w:tcPr>
          <w:p w:rsidR="0060310E" w:rsidRPr="00BD4F31" w:rsidRDefault="0060310E" w:rsidP="004D137B">
            <w:pPr>
              <w:pStyle w:val="cuatexto"/>
              <w:jc w:val="right"/>
              <w:rPr>
                <w:lang w:val="eu-ES"/>
              </w:rPr>
            </w:pPr>
            <w:r w:rsidRPr="00BD4F31">
              <w:rPr>
                <w:lang w:val="eu-ES"/>
              </w:rPr>
              <w:t>72.000</w:t>
            </w:r>
          </w:p>
        </w:tc>
      </w:tr>
      <w:tr w:rsidR="0060310E" w:rsidRPr="00BD4F31" w:rsidTr="008B0444">
        <w:trPr>
          <w:trHeight w:val="198"/>
          <w:jc w:val="center"/>
        </w:trPr>
        <w:tc>
          <w:tcPr>
            <w:tcW w:w="6098" w:type="dxa"/>
            <w:tcBorders>
              <w:top w:val="single" w:sz="2" w:space="0" w:color="auto"/>
              <w:bottom w:val="single" w:sz="2" w:space="0" w:color="auto"/>
            </w:tcBorders>
            <w:vAlign w:val="center"/>
          </w:tcPr>
          <w:p w:rsidR="0060310E" w:rsidRPr="00BD4F31" w:rsidRDefault="008E33E2" w:rsidP="008E33E2">
            <w:pPr>
              <w:pStyle w:val="cuatexto"/>
              <w:jc w:val="left"/>
              <w:rPr>
                <w:lang w:val="eu-ES"/>
              </w:rPr>
            </w:pPr>
            <w:r w:rsidRPr="00BD4F31">
              <w:rPr>
                <w:lang w:val="eu-ES"/>
              </w:rPr>
              <w:t>Bortzirietako Mankomunitatea</w:t>
            </w:r>
            <w:r w:rsidR="0060310E" w:rsidRPr="00BD4F31">
              <w:rPr>
                <w:lang w:val="eu-ES"/>
              </w:rPr>
              <w:t xml:space="preserve">: </w:t>
            </w:r>
            <w:r w:rsidRPr="00BD4F31">
              <w:rPr>
                <w:lang w:val="eu-ES"/>
              </w:rPr>
              <w:t>edukiontziak garbitzea</w:t>
            </w:r>
          </w:p>
        </w:tc>
        <w:tc>
          <w:tcPr>
            <w:tcW w:w="2684" w:type="dxa"/>
            <w:tcBorders>
              <w:top w:val="single" w:sz="2" w:space="0" w:color="auto"/>
              <w:bottom w:val="single" w:sz="2" w:space="0" w:color="auto"/>
            </w:tcBorders>
            <w:vAlign w:val="center"/>
          </w:tcPr>
          <w:p w:rsidR="0060310E" w:rsidRPr="00BD4F31" w:rsidRDefault="0060310E" w:rsidP="004D137B">
            <w:pPr>
              <w:pStyle w:val="cuatexto"/>
              <w:jc w:val="right"/>
              <w:rPr>
                <w:lang w:val="eu-ES"/>
              </w:rPr>
            </w:pPr>
            <w:r w:rsidRPr="00BD4F31">
              <w:rPr>
                <w:lang w:val="eu-ES"/>
              </w:rPr>
              <w:t>45.298</w:t>
            </w:r>
          </w:p>
        </w:tc>
      </w:tr>
      <w:tr w:rsidR="0060310E" w:rsidRPr="00BD4F31" w:rsidTr="008B0444">
        <w:trPr>
          <w:trHeight w:val="198"/>
          <w:jc w:val="center"/>
        </w:trPr>
        <w:tc>
          <w:tcPr>
            <w:tcW w:w="6098" w:type="dxa"/>
            <w:tcBorders>
              <w:top w:val="single" w:sz="2" w:space="0" w:color="auto"/>
              <w:bottom w:val="single" w:sz="2" w:space="0" w:color="auto"/>
            </w:tcBorders>
            <w:vAlign w:val="center"/>
          </w:tcPr>
          <w:p w:rsidR="0060310E" w:rsidRPr="00BD4F31" w:rsidRDefault="008E33E2" w:rsidP="004D137B">
            <w:pPr>
              <w:pStyle w:val="cuatexto"/>
              <w:jc w:val="left"/>
              <w:rPr>
                <w:lang w:val="eu-ES"/>
              </w:rPr>
            </w:pPr>
            <w:r w:rsidRPr="00BD4F31">
              <w:rPr>
                <w:lang w:val="eu-ES"/>
              </w:rPr>
              <w:t>Bertako kirolak</w:t>
            </w:r>
          </w:p>
        </w:tc>
        <w:tc>
          <w:tcPr>
            <w:tcW w:w="2684" w:type="dxa"/>
            <w:tcBorders>
              <w:top w:val="single" w:sz="2" w:space="0" w:color="auto"/>
              <w:bottom w:val="single" w:sz="2" w:space="0" w:color="auto"/>
            </w:tcBorders>
            <w:vAlign w:val="center"/>
          </w:tcPr>
          <w:p w:rsidR="0060310E" w:rsidRPr="00BD4F31" w:rsidRDefault="0060310E" w:rsidP="004D137B">
            <w:pPr>
              <w:pStyle w:val="cuatexto"/>
              <w:jc w:val="right"/>
              <w:rPr>
                <w:lang w:val="eu-ES"/>
              </w:rPr>
            </w:pPr>
            <w:r w:rsidRPr="00BD4F31">
              <w:rPr>
                <w:lang w:val="eu-ES"/>
              </w:rPr>
              <w:t>44.667</w:t>
            </w:r>
          </w:p>
        </w:tc>
      </w:tr>
      <w:tr w:rsidR="0060310E" w:rsidRPr="00BD4F31" w:rsidTr="009051B7">
        <w:trPr>
          <w:trHeight w:val="198"/>
          <w:jc w:val="center"/>
        </w:trPr>
        <w:tc>
          <w:tcPr>
            <w:tcW w:w="6098" w:type="dxa"/>
            <w:tcBorders>
              <w:top w:val="single" w:sz="2" w:space="0" w:color="auto"/>
              <w:bottom w:val="single" w:sz="2" w:space="0" w:color="auto"/>
            </w:tcBorders>
            <w:vAlign w:val="center"/>
          </w:tcPr>
          <w:p w:rsidR="0060310E" w:rsidRPr="00BD4F31" w:rsidRDefault="0060310E" w:rsidP="00EB0A81">
            <w:pPr>
              <w:pStyle w:val="cuatexto"/>
              <w:jc w:val="left"/>
              <w:rPr>
                <w:lang w:val="eu-ES"/>
              </w:rPr>
            </w:pPr>
            <w:r w:rsidRPr="00BD4F31">
              <w:rPr>
                <w:lang w:val="eu-ES"/>
              </w:rPr>
              <w:t>Cederna</w:t>
            </w:r>
            <w:r w:rsidR="00EB0A81" w:rsidRPr="00BD4F31">
              <w:rPr>
                <w:lang w:val="eu-ES"/>
              </w:rPr>
              <w:t xml:space="preserve"> </w:t>
            </w:r>
            <w:r w:rsidRPr="00BD4F31">
              <w:rPr>
                <w:lang w:val="eu-ES"/>
              </w:rPr>
              <w:t>Garalur</w:t>
            </w:r>
          </w:p>
        </w:tc>
        <w:tc>
          <w:tcPr>
            <w:tcW w:w="2684" w:type="dxa"/>
            <w:tcBorders>
              <w:top w:val="single" w:sz="2" w:space="0" w:color="auto"/>
              <w:bottom w:val="single" w:sz="2" w:space="0" w:color="auto"/>
            </w:tcBorders>
            <w:vAlign w:val="center"/>
          </w:tcPr>
          <w:p w:rsidR="0060310E" w:rsidRPr="00BD4F31" w:rsidRDefault="0060310E" w:rsidP="004D137B">
            <w:pPr>
              <w:pStyle w:val="cuatexto"/>
              <w:jc w:val="right"/>
              <w:rPr>
                <w:lang w:val="eu-ES"/>
              </w:rPr>
            </w:pPr>
            <w:r w:rsidRPr="00BD4F31">
              <w:rPr>
                <w:lang w:val="eu-ES"/>
              </w:rPr>
              <w:t>40.138</w:t>
            </w:r>
          </w:p>
        </w:tc>
      </w:tr>
      <w:tr w:rsidR="0060310E" w:rsidRPr="00BD4F31" w:rsidTr="008B0444">
        <w:trPr>
          <w:trHeight w:val="198"/>
          <w:jc w:val="center"/>
        </w:trPr>
        <w:tc>
          <w:tcPr>
            <w:tcW w:w="6098" w:type="dxa"/>
            <w:tcBorders>
              <w:top w:val="single" w:sz="2" w:space="0" w:color="auto"/>
              <w:bottom w:val="single" w:sz="2" w:space="0" w:color="auto"/>
            </w:tcBorders>
            <w:vAlign w:val="center"/>
          </w:tcPr>
          <w:p w:rsidR="0060310E" w:rsidRPr="00BD4F31" w:rsidRDefault="00EB0A81" w:rsidP="004D137B">
            <w:pPr>
              <w:pStyle w:val="cuatexto"/>
              <w:jc w:val="left"/>
              <w:rPr>
                <w:lang w:val="eu-ES"/>
              </w:rPr>
            </w:pPr>
            <w:r w:rsidRPr="00BD4F31">
              <w:rPr>
                <w:lang w:val="eu-ES"/>
              </w:rPr>
              <w:t>Udal Ikastola</w:t>
            </w:r>
          </w:p>
        </w:tc>
        <w:tc>
          <w:tcPr>
            <w:tcW w:w="2684" w:type="dxa"/>
            <w:tcBorders>
              <w:top w:val="single" w:sz="2" w:space="0" w:color="auto"/>
              <w:bottom w:val="single" w:sz="2" w:space="0" w:color="auto"/>
            </w:tcBorders>
            <w:vAlign w:val="center"/>
          </w:tcPr>
          <w:p w:rsidR="0060310E" w:rsidRPr="00BD4F31" w:rsidRDefault="0060310E" w:rsidP="004D137B">
            <w:pPr>
              <w:pStyle w:val="cuatexto"/>
              <w:jc w:val="right"/>
              <w:rPr>
                <w:lang w:val="eu-ES"/>
              </w:rPr>
            </w:pPr>
            <w:r w:rsidRPr="00BD4F31">
              <w:rPr>
                <w:lang w:val="eu-ES"/>
              </w:rPr>
              <w:t>35.530</w:t>
            </w:r>
          </w:p>
        </w:tc>
      </w:tr>
      <w:tr w:rsidR="0060310E" w:rsidRPr="00BD4F31" w:rsidTr="009051B7">
        <w:trPr>
          <w:trHeight w:val="198"/>
          <w:jc w:val="center"/>
        </w:trPr>
        <w:tc>
          <w:tcPr>
            <w:tcW w:w="6098" w:type="dxa"/>
            <w:tcBorders>
              <w:top w:val="single" w:sz="2" w:space="0" w:color="auto"/>
              <w:bottom w:val="single" w:sz="4" w:space="0" w:color="auto"/>
            </w:tcBorders>
            <w:vAlign w:val="center"/>
          </w:tcPr>
          <w:p w:rsidR="0060310E" w:rsidRPr="00BD4F31" w:rsidRDefault="00EB0A81" w:rsidP="004D137B">
            <w:pPr>
              <w:pStyle w:val="cuatexto"/>
              <w:jc w:val="left"/>
              <w:rPr>
                <w:lang w:val="eu-ES"/>
              </w:rPr>
            </w:pPr>
            <w:r w:rsidRPr="00BD4F31">
              <w:rPr>
                <w:lang w:val="eu-ES"/>
              </w:rPr>
              <w:t>Kalte-ordaina partikular bati</w:t>
            </w:r>
          </w:p>
        </w:tc>
        <w:tc>
          <w:tcPr>
            <w:tcW w:w="2684" w:type="dxa"/>
            <w:tcBorders>
              <w:top w:val="single" w:sz="2" w:space="0" w:color="auto"/>
              <w:bottom w:val="single" w:sz="4" w:space="0" w:color="auto"/>
            </w:tcBorders>
            <w:vAlign w:val="center"/>
          </w:tcPr>
          <w:p w:rsidR="0060310E" w:rsidRPr="00BD4F31" w:rsidRDefault="0060310E" w:rsidP="004D137B">
            <w:pPr>
              <w:pStyle w:val="cuatexto"/>
              <w:jc w:val="right"/>
              <w:rPr>
                <w:lang w:val="eu-ES"/>
              </w:rPr>
            </w:pPr>
            <w:r w:rsidRPr="00BD4F31">
              <w:rPr>
                <w:lang w:val="eu-ES"/>
              </w:rPr>
              <w:t>6.100</w:t>
            </w:r>
          </w:p>
        </w:tc>
      </w:tr>
      <w:tr w:rsidR="004D137B" w:rsidRPr="00BD4F31" w:rsidTr="009051B7">
        <w:trPr>
          <w:trHeight w:val="255"/>
          <w:jc w:val="center"/>
        </w:trPr>
        <w:tc>
          <w:tcPr>
            <w:tcW w:w="6098" w:type="dxa"/>
            <w:tcBorders>
              <w:top w:val="single" w:sz="4" w:space="0" w:color="auto"/>
              <w:bottom w:val="single" w:sz="4" w:space="0" w:color="auto"/>
            </w:tcBorders>
            <w:shd w:val="clear" w:color="auto" w:fill="FABF8F" w:themeFill="accent6" w:themeFillTint="99"/>
            <w:vAlign w:val="center"/>
          </w:tcPr>
          <w:p w:rsidR="004D137B" w:rsidRPr="00BD4F31" w:rsidRDefault="008E33E2" w:rsidP="004D137B">
            <w:pPr>
              <w:pStyle w:val="cuatexto"/>
              <w:jc w:val="left"/>
              <w:rPr>
                <w:lang w:val="eu-ES"/>
              </w:rPr>
            </w:pPr>
            <w:r w:rsidRPr="00BD4F31">
              <w:rPr>
                <w:lang w:val="eu-ES"/>
              </w:rPr>
              <w:t>Lagina, guztir</w:t>
            </w:r>
            <w:r w:rsidR="004D137B" w:rsidRPr="00BD4F31">
              <w:rPr>
                <w:lang w:val="eu-ES"/>
              </w:rPr>
              <w:t xml:space="preserve">a </w:t>
            </w:r>
          </w:p>
        </w:tc>
        <w:tc>
          <w:tcPr>
            <w:tcW w:w="2684" w:type="dxa"/>
            <w:tcBorders>
              <w:top w:val="single" w:sz="4" w:space="0" w:color="auto"/>
              <w:bottom w:val="single" w:sz="4" w:space="0" w:color="auto"/>
            </w:tcBorders>
            <w:shd w:val="clear" w:color="auto" w:fill="FABF8F" w:themeFill="accent6" w:themeFillTint="99"/>
            <w:vAlign w:val="center"/>
          </w:tcPr>
          <w:p w:rsidR="004D137B" w:rsidRPr="00BD4F31" w:rsidRDefault="009470DE" w:rsidP="004D137B">
            <w:pPr>
              <w:pStyle w:val="cuatexto"/>
              <w:jc w:val="right"/>
              <w:rPr>
                <w:lang w:val="eu-ES"/>
              </w:rPr>
            </w:pPr>
            <w:r w:rsidRPr="00BD4F31">
              <w:rPr>
                <w:lang w:val="eu-ES"/>
              </w:rPr>
              <w:fldChar w:fldCharType="begin"/>
            </w:r>
            <w:r w:rsidR="004D137B" w:rsidRPr="00BD4F31">
              <w:rPr>
                <w:lang w:val="eu-ES"/>
              </w:rPr>
              <w:instrText xml:space="preserve"> =SUM(ABOVE) </w:instrText>
            </w:r>
            <w:r w:rsidRPr="00BD4F31">
              <w:rPr>
                <w:lang w:val="eu-ES"/>
              </w:rPr>
              <w:fldChar w:fldCharType="separate"/>
            </w:r>
            <w:r w:rsidR="004D137B" w:rsidRPr="00BD4F31">
              <w:rPr>
                <w:noProof/>
                <w:lang w:val="eu-ES"/>
              </w:rPr>
              <w:t>319.620</w:t>
            </w:r>
            <w:r w:rsidRPr="00BD4F31">
              <w:rPr>
                <w:lang w:val="eu-ES"/>
              </w:rPr>
              <w:fldChar w:fldCharType="end"/>
            </w:r>
          </w:p>
        </w:tc>
      </w:tr>
    </w:tbl>
    <w:p w:rsidR="004D137B" w:rsidRPr="00BD4F31" w:rsidRDefault="005C4E38" w:rsidP="00F3304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s>
        <w:spacing w:before="240"/>
        <w:ind w:left="0" w:firstLine="289"/>
        <w:rPr>
          <w:lang w:val="eu-ES"/>
        </w:rPr>
      </w:pPr>
      <w:r w:rsidRPr="00BD4F31">
        <w:rPr>
          <w:rFonts w:cs="Arial"/>
          <w:lang w:val="eu-ES"/>
        </w:rPr>
        <w:t>Udal Ikastolari egindako transferentzia Udalaren izenean jaulkitako fakturek justifikatzen dute</w:t>
      </w:r>
      <w:r w:rsidR="00E44EBD">
        <w:rPr>
          <w:rFonts w:cs="Arial"/>
          <w:lang w:val="eu-ES"/>
        </w:rPr>
        <w:t xml:space="preserve">. Izan ere, </w:t>
      </w:r>
      <w:r w:rsidRPr="00BD4F31">
        <w:rPr>
          <w:rFonts w:cs="Arial"/>
          <w:lang w:val="eu-ES"/>
        </w:rPr>
        <w:t>Ikastolaren funtzionamendu-gastuei dagozkie,</w:t>
      </w:r>
      <w:r w:rsidR="00E44EBD">
        <w:rPr>
          <w:rFonts w:cs="Arial"/>
          <w:lang w:val="eu-ES"/>
        </w:rPr>
        <w:t xml:space="preserve"> eta</w:t>
      </w:r>
      <w:r w:rsidRPr="00BD4F31">
        <w:rPr>
          <w:rFonts w:cs="Arial"/>
          <w:lang w:val="eu-ES"/>
        </w:rPr>
        <w:t xml:space="preserve"> Udalak onartu eta ordaintzen baititu. Ikastolaren estatutuen arabera, haren funtzionamendu-gastuak Udalaren konturakoak izango dira</w:t>
      </w:r>
      <w:r w:rsidR="004D137B" w:rsidRPr="00BD4F31">
        <w:rPr>
          <w:lang w:val="eu-ES"/>
        </w:rPr>
        <w:t xml:space="preserve">. </w:t>
      </w:r>
    </w:p>
    <w:p w:rsidR="004D137B" w:rsidRPr="00BD4F31" w:rsidRDefault="005C4E38" w:rsidP="008B0444">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s>
        <w:ind w:left="0" w:firstLine="290"/>
        <w:rPr>
          <w:rFonts w:cs="Arial"/>
          <w:lang w:val="eu-ES"/>
        </w:rPr>
      </w:pPr>
      <w:r w:rsidRPr="00BD4F31">
        <w:rPr>
          <w:rFonts w:cs="Arial"/>
          <w:lang w:val="eu-ES"/>
        </w:rPr>
        <w:t>Bortzirietako Hondakinen Mankomunitateari egindako 45.298 euroko ekarpena –kudeaketa, edukiontzien garbiketa eta bilketa-zerbitzuengatik eginda</w:t>
      </w:r>
      <w:r w:rsidR="00690320" w:rsidRPr="00BD4F31">
        <w:rPr>
          <w:rFonts w:cs="Arial"/>
          <w:lang w:val="eu-ES"/>
        </w:rPr>
        <w:t>koa– biztanle-kopuruaren arabera kalkulatuta dago. Zerbitzu horren gastuen eta diru-sarreren likidazioak ez du arduradun bakar baten oniritzia</w:t>
      </w:r>
      <w:r w:rsidR="003F728B" w:rsidRPr="00BD4F31">
        <w:rPr>
          <w:rFonts w:cs="Arial"/>
          <w:lang w:val="eu-ES"/>
        </w:rPr>
        <w:t>.</w:t>
      </w:r>
    </w:p>
    <w:p w:rsidR="004D137B" w:rsidRPr="00BD4F31" w:rsidRDefault="00690320" w:rsidP="008B0444">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s>
        <w:ind w:left="0" w:firstLine="290"/>
        <w:rPr>
          <w:rFonts w:cs="Arial"/>
          <w:lang w:val="eu-ES"/>
        </w:rPr>
      </w:pPr>
      <w:r w:rsidRPr="00BD4F31">
        <w:rPr>
          <w:rFonts w:cs="Arial"/>
          <w:lang w:val="eu-ES"/>
        </w:rPr>
        <w:t>Partikular bati ordaindutako kalte-ordainak 2013ko urriko epai batean du oinarria. Edonola ere, gastu hori 2014an kontabilizatu zen</w:t>
      </w:r>
      <w:r w:rsidR="004D137B" w:rsidRPr="00BD4F31">
        <w:rPr>
          <w:rFonts w:cs="Arial"/>
          <w:lang w:val="eu-ES"/>
        </w:rPr>
        <w:t>.</w:t>
      </w:r>
    </w:p>
    <w:p w:rsidR="004D137B" w:rsidRPr="00BD4F31" w:rsidRDefault="0074041A" w:rsidP="004D137B">
      <w:pPr>
        <w:pStyle w:val="texto"/>
        <w:tabs>
          <w:tab w:val="clear" w:pos="2835"/>
          <w:tab w:val="clear" w:pos="3969"/>
          <w:tab w:val="clear" w:pos="5103"/>
          <w:tab w:val="clear" w:pos="6237"/>
          <w:tab w:val="clear" w:pos="7371"/>
        </w:tabs>
        <w:spacing w:after="120"/>
        <w:rPr>
          <w:lang w:val="eu-ES"/>
        </w:rPr>
      </w:pPr>
      <w:r w:rsidRPr="00BD4F31">
        <w:rPr>
          <w:lang w:val="eu-ES"/>
        </w:rPr>
        <w:t>Gomendatzen dugu:</w:t>
      </w:r>
    </w:p>
    <w:p w:rsidR="004D137B" w:rsidRPr="00BD4F31" w:rsidRDefault="00690320" w:rsidP="009051B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lang w:val="eu-ES"/>
        </w:rPr>
      </w:pPr>
      <w:r w:rsidRPr="00BD4F31">
        <w:rPr>
          <w:rFonts w:cs="Arial"/>
          <w:i/>
          <w:lang w:val="eu-ES"/>
        </w:rPr>
        <w:t>Udal Ikastolaren funtzionamendu-gastuak bere izenean fakturatzea, eta berak onartu, kontabilizatu eta ordaintzea, Udalari fakturak aurkeztuta finantzatu ditzan</w:t>
      </w:r>
      <w:r w:rsidR="008043FA" w:rsidRPr="00BD4F31">
        <w:rPr>
          <w:rFonts w:cs="Arial"/>
          <w:i/>
          <w:lang w:val="eu-ES"/>
        </w:rPr>
        <w:t>.</w:t>
      </w:r>
    </w:p>
    <w:p w:rsidR="004D137B" w:rsidRPr="00BD4F31" w:rsidRDefault="00690320" w:rsidP="009051B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lang w:val="eu-ES"/>
        </w:rPr>
      </w:pPr>
      <w:r w:rsidRPr="00BD4F31">
        <w:rPr>
          <w:rFonts w:cs="Arial"/>
          <w:i/>
          <w:lang w:val="eu-ES"/>
        </w:rPr>
        <w:t>Hondakinak biltzeko zerbitzuarekin lotutako gastuen eta diru-sarreren likidazioari oniritzia ematea</w:t>
      </w:r>
      <w:r w:rsidR="004D137B" w:rsidRPr="00BD4F31">
        <w:rPr>
          <w:rFonts w:cs="Arial"/>
          <w:i/>
          <w:lang w:val="eu-ES"/>
        </w:rPr>
        <w:t>.</w:t>
      </w:r>
    </w:p>
    <w:p w:rsidR="004D137B" w:rsidRPr="00BD4F31" w:rsidRDefault="00690320" w:rsidP="009051B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lang w:val="eu-ES"/>
        </w:rPr>
      </w:pPr>
      <w:r w:rsidRPr="00BD4F31">
        <w:rPr>
          <w:rFonts w:cs="Arial"/>
          <w:i/>
          <w:lang w:val="eu-ES"/>
        </w:rPr>
        <w:t>Gastuak kontabilizatzea sortzapen-irizpidearen arabera</w:t>
      </w:r>
      <w:r w:rsidR="004D137B" w:rsidRPr="00BD4F31">
        <w:rPr>
          <w:rFonts w:cs="Arial"/>
          <w:i/>
          <w:lang w:val="eu-ES"/>
        </w:rPr>
        <w:t>.</w:t>
      </w:r>
    </w:p>
    <w:p w:rsidR="00A87A94" w:rsidRDefault="00A87A94">
      <w:pPr>
        <w:spacing w:after="0"/>
        <w:ind w:firstLine="0"/>
        <w:jc w:val="left"/>
        <w:rPr>
          <w:rFonts w:ascii="Arial" w:hAnsi="Arial"/>
          <w:i/>
          <w:iCs/>
          <w:color w:val="000000"/>
          <w:spacing w:val="10"/>
          <w:kern w:val="28"/>
          <w:sz w:val="25"/>
          <w:szCs w:val="26"/>
          <w:lang w:val="eu-ES"/>
        </w:rPr>
      </w:pPr>
      <w:r>
        <w:rPr>
          <w:lang w:val="eu-ES"/>
        </w:rPr>
        <w:br w:type="page"/>
      </w:r>
    </w:p>
    <w:p w:rsidR="004D137B" w:rsidRPr="00BD4F31" w:rsidRDefault="004D137B" w:rsidP="00F6045C">
      <w:pPr>
        <w:pStyle w:val="atitulo3"/>
        <w:spacing w:before="240"/>
        <w:rPr>
          <w:lang w:val="eu-ES"/>
        </w:rPr>
      </w:pPr>
      <w:r w:rsidRPr="00BD4F31">
        <w:rPr>
          <w:lang w:val="eu-ES"/>
        </w:rPr>
        <w:t>VI.2.5</w:t>
      </w:r>
      <w:r w:rsidR="008B0444" w:rsidRPr="00BD4F31">
        <w:rPr>
          <w:lang w:val="eu-ES"/>
        </w:rPr>
        <w:t>.</w:t>
      </w:r>
      <w:r w:rsidR="001F77E5" w:rsidRPr="00BD4F31">
        <w:rPr>
          <w:lang w:val="eu-ES"/>
        </w:rPr>
        <w:t>Udalaren diru-sarrerak</w:t>
      </w:r>
    </w:p>
    <w:p w:rsidR="004D137B" w:rsidRPr="00BD4F31" w:rsidRDefault="001F77E5" w:rsidP="00344926">
      <w:pPr>
        <w:pStyle w:val="texto"/>
        <w:numPr>
          <w:ilvl w:val="0"/>
          <w:numId w:val="2"/>
        </w:numPr>
        <w:tabs>
          <w:tab w:val="clear" w:pos="1948"/>
          <w:tab w:val="clear" w:pos="2835"/>
          <w:tab w:val="clear" w:pos="3969"/>
          <w:tab w:val="clear" w:pos="5103"/>
          <w:tab w:val="clear" w:pos="6237"/>
          <w:tab w:val="clear" w:pos="7371"/>
          <w:tab w:val="num" w:pos="360"/>
          <w:tab w:val="left" w:pos="480"/>
        </w:tabs>
        <w:spacing w:before="240" w:after="240"/>
        <w:ind w:left="119"/>
        <w:rPr>
          <w:lang w:val="eu-ES"/>
        </w:rPr>
      </w:pPr>
      <w:r w:rsidRPr="00BD4F31">
        <w:rPr>
          <w:lang w:val="eu-ES"/>
        </w:rPr>
        <w:t>Zergak</w:t>
      </w:r>
    </w:p>
    <w:p w:rsidR="004D137B" w:rsidRPr="00BD4F31" w:rsidRDefault="002450DA" w:rsidP="00F6045C">
      <w:pPr>
        <w:pStyle w:val="texto"/>
        <w:rPr>
          <w:lang w:val="eu-ES"/>
        </w:rPr>
      </w:pPr>
      <w:r w:rsidRPr="00BD4F31">
        <w:rPr>
          <w:lang w:val="eu-ES"/>
        </w:rPr>
        <w:t>2014an, aitortutako eskubideak, zergengatik, 2.445.320 eurokoak izan ziren, behin betiko aurreikuspenen ehuneko 105. Hain zuzen ere, Udalaren diru-sarreren ehuneko 29 izan ziren</w:t>
      </w:r>
      <w:r w:rsidR="004D137B" w:rsidRPr="00BD4F31">
        <w:rPr>
          <w:lang w:val="eu-ES"/>
        </w:rPr>
        <w:t xml:space="preserve">. </w:t>
      </w:r>
    </w:p>
    <w:p w:rsidR="004D137B" w:rsidRPr="00BD4F31" w:rsidRDefault="002450DA" w:rsidP="00F6045C">
      <w:pPr>
        <w:pStyle w:val="texto"/>
        <w:rPr>
          <w:lang w:val="eu-ES"/>
        </w:rPr>
      </w:pPr>
      <w:r w:rsidRPr="00BD4F31">
        <w:rPr>
          <w:lang w:val="eu-ES"/>
        </w:rPr>
        <w:t>2013ko ekitaldiaren aldean, ehuneko 1 txikiagoak izan ziren, eta aldaketa horretan nabarmendu behar da</w:t>
      </w:r>
      <w:r w:rsidR="002957D3" w:rsidRPr="00BD4F31">
        <w:rPr>
          <w:lang w:val="eu-ES"/>
        </w:rPr>
        <w:t xml:space="preserve"> ekonomia-jardueren gaineko zerga ehuneko 37,5 txikiagoa izan zela. Izan ere, 2013an, zerga horrekin lotutako ikuskatze batetik zetozen diru-sarrerak sortu ziren. Halaber, nabarmendu behar da hiri-lurren balio-gehikuntzaren gaineko zerga ehuneko 120 handiagoa izan zela</w:t>
      </w:r>
      <w:r w:rsidR="004D137B" w:rsidRPr="00BD4F31">
        <w:rPr>
          <w:lang w:val="eu-ES"/>
        </w:rPr>
        <w:t>.</w:t>
      </w:r>
    </w:p>
    <w:p w:rsidR="004D137B" w:rsidRPr="00BD4F31" w:rsidRDefault="002957D3" w:rsidP="008B0444">
      <w:pPr>
        <w:pStyle w:val="texto"/>
        <w:spacing w:after="240"/>
        <w:rPr>
          <w:lang w:val="eu-ES"/>
        </w:rPr>
      </w:pPr>
      <w:r w:rsidRPr="00BD4F31">
        <w:rPr>
          <w:lang w:val="eu-ES"/>
        </w:rPr>
        <w:t>Zergengatik aitortutako eskubideak kontzeptu hauei dagozkie</w:t>
      </w:r>
      <w:r w:rsidR="004D137B" w:rsidRPr="00BD4F31">
        <w:rPr>
          <w:lang w:val="eu-ES"/>
        </w:rPr>
        <w:t>:</w:t>
      </w:r>
    </w:p>
    <w:tbl>
      <w:tblPr>
        <w:tblW w:w="8826" w:type="dxa"/>
        <w:jc w:val="center"/>
        <w:tblLook w:val="01E0" w:firstRow="1" w:lastRow="1" w:firstColumn="1" w:lastColumn="1" w:noHBand="0" w:noVBand="0"/>
      </w:tblPr>
      <w:tblGrid>
        <w:gridCol w:w="4275"/>
        <w:gridCol w:w="1239"/>
        <w:gridCol w:w="1656"/>
        <w:gridCol w:w="1656"/>
      </w:tblGrid>
      <w:tr w:rsidR="004D137B" w:rsidRPr="00FE5533" w:rsidTr="00FE5533">
        <w:trPr>
          <w:trHeight w:val="255"/>
          <w:jc w:val="center"/>
        </w:trPr>
        <w:tc>
          <w:tcPr>
            <w:tcW w:w="4275" w:type="dxa"/>
            <w:tcBorders>
              <w:top w:val="single" w:sz="4" w:space="0" w:color="auto"/>
              <w:left w:val="nil"/>
              <w:bottom w:val="single" w:sz="4" w:space="0" w:color="auto"/>
              <w:right w:val="nil"/>
            </w:tcBorders>
            <w:shd w:val="clear" w:color="auto" w:fill="FABF8F" w:themeFill="accent6" w:themeFillTint="99"/>
            <w:vAlign w:val="center"/>
          </w:tcPr>
          <w:p w:rsidR="004D137B" w:rsidRPr="00BD4F31" w:rsidRDefault="00AB1061" w:rsidP="004D137B">
            <w:pPr>
              <w:pStyle w:val="cuadroCabe"/>
              <w:jc w:val="left"/>
              <w:rPr>
                <w:lang w:val="eu-ES"/>
              </w:rPr>
            </w:pPr>
            <w:r w:rsidRPr="00BD4F31">
              <w:rPr>
                <w:lang w:val="eu-ES"/>
              </w:rPr>
              <w:t>Kontzeptua</w:t>
            </w:r>
          </w:p>
        </w:tc>
        <w:tc>
          <w:tcPr>
            <w:tcW w:w="1239" w:type="dxa"/>
            <w:tcBorders>
              <w:top w:val="single" w:sz="4" w:space="0" w:color="auto"/>
              <w:left w:val="nil"/>
              <w:bottom w:val="single" w:sz="4" w:space="0" w:color="auto"/>
              <w:right w:val="nil"/>
            </w:tcBorders>
            <w:shd w:val="clear" w:color="auto" w:fill="FABF8F" w:themeFill="accent6" w:themeFillTint="99"/>
            <w:vAlign w:val="center"/>
          </w:tcPr>
          <w:p w:rsidR="004D137B" w:rsidRPr="00BD4F31" w:rsidRDefault="004D137B" w:rsidP="004D137B">
            <w:pPr>
              <w:pStyle w:val="cuadroCabe"/>
              <w:jc w:val="right"/>
              <w:rPr>
                <w:lang w:val="eu-ES"/>
              </w:rPr>
            </w:pPr>
            <w:r w:rsidRPr="00BD4F31">
              <w:rPr>
                <w:lang w:val="eu-ES"/>
              </w:rPr>
              <w:t>2014</w:t>
            </w:r>
            <w:r w:rsidR="002450DA" w:rsidRPr="00BD4F31">
              <w:rPr>
                <w:lang w:val="eu-ES"/>
              </w:rPr>
              <w:t xml:space="preserve">ko </w:t>
            </w:r>
            <w:r w:rsidR="00FE5533">
              <w:rPr>
                <w:lang w:val="eu-ES"/>
              </w:rPr>
              <w:br/>
            </w:r>
            <w:r w:rsidR="002450DA" w:rsidRPr="00BD4F31">
              <w:rPr>
                <w:lang w:val="eu-ES"/>
              </w:rPr>
              <w:t>eskubideak</w:t>
            </w:r>
          </w:p>
        </w:tc>
        <w:tc>
          <w:tcPr>
            <w:tcW w:w="1656" w:type="dxa"/>
            <w:tcBorders>
              <w:top w:val="single" w:sz="4" w:space="0" w:color="auto"/>
              <w:left w:val="nil"/>
              <w:bottom w:val="single" w:sz="4" w:space="0" w:color="auto"/>
              <w:right w:val="nil"/>
            </w:tcBorders>
            <w:shd w:val="clear" w:color="auto" w:fill="FABF8F" w:themeFill="accent6" w:themeFillTint="99"/>
            <w:vAlign w:val="center"/>
          </w:tcPr>
          <w:p w:rsidR="004D137B" w:rsidRPr="00BD4F31" w:rsidRDefault="004D137B" w:rsidP="00FE5533">
            <w:pPr>
              <w:pStyle w:val="cuadroCabe"/>
              <w:jc w:val="right"/>
              <w:rPr>
                <w:lang w:val="eu-ES"/>
              </w:rPr>
            </w:pPr>
            <w:r w:rsidRPr="00BD4F31">
              <w:rPr>
                <w:lang w:val="eu-ES"/>
              </w:rPr>
              <w:t>2013</w:t>
            </w:r>
            <w:r w:rsidR="002450DA" w:rsidRPr="00BD4F31">
              <w:rPr>
                <w:lang w:val="eu-ES"/>
              </w:rPr>
              <w:t xml:space="preserve">ko </w:t>
            </w:r>
            <w:r w:rsidR="00FE5533">
              <w:rPr>
                <w:lang w:val="eu-ES"/>
              </w:rPr>
              <w:br/>
            </w:r>
            <w:r w:rsidR="002450DA" w:rsidRPr="00BD4F31">
              <w:rPr>
                <w:lang w:val="eu-ES"/>
              </w:rPr>
              <w:t>eskubideak</w:t>
            </w:r>
          </w:p>
        </w:tc>
        <w:tc>
          <w:tcPr>
            <w:tcW w:w="1656" w:type="dxa"/>
            <w:tcBorders>
              <w:top w:val="single" w:sz="4" w:space="0" w:color="auto"/>
              <w:left w:val="nil"/>
              <w:bottom w:val="single" w:sz="4" w:space="0" w:color="auto"/>
              <w:right w:val="nil"/>
            </w:tcBorders>
            <w:shd w:val="clear" w:color="auto" w:fill="FABF8F" w:themeFill="accent6" w:themeFillTint="99"/>
            <w:vAlign w:val="center"/>
          </w:tcPr>
          <w:p w:rsidR="004D137B" w:rsidRPr="00BD4F31" w:rsidRDefault="002450DA" w:rsidP="002450DA">
            <w:pPr>
              <w:pStyle w:val="cuadroCabe"/>
              <w:jc w:val="right"/>
              <w:rPr>
                <w:lang w:val="eu-ES"/>
              </w:rPr>
            </w:pPr>
            <w:r w:rsidRPr="00BD4F31">
              <w:rPr>
                <w:lang w:val="eu-ES"/>
              </w:rPr>
              <w:t xml:space="preserve">Aldaketaren </w:t>
            </w:r>
            <w:r w:rsidR="004D137B" w:rsidRPr="00BD4F31">
              <w:rPr>
                <w:lang w:val="eu-ES"/>
              </w:rPr>
              <w:t>% 2014/13</w:t>
            </w:r>
          </w:p>
        </w:tc>
      </w:tr>
      <w:tr w:rsidR="004D137B" w:rsidRPr="00FE5533" w:rsidTr="00FE5533">
        <w:trPr>
          <w:trHeight w:val="198"/>
          <w:jc w:val="center"/>
        </w:trPr>
        <w:tc>
          <w:tcPr>
            <w:tcW w:w="4275" w:type="dxa"/>
            <w:tcBorders>
              <w:top w:val="single" w:sz="4" w:space="0" w:color="auto"/>
              <w:left w:val="nil"/>
              <w:bottom w:val="single" w:sz="2" w:space="0" w:color="auto"/>
              <w:right w:val="nil"/>
            </w:tcBorders>
            <w:vAlign w:val="center"/>
          </w:tcPr>
          <w:p w:rsidR="004D137B" w:rsidRPr="00BD4F31" w:rsidRDefault="002450DA" w:rsidP="004D137B">
            <w:pPr>
              <w:pStyle w:val="cuatexto"/>
              <w:jc w:val="left"/>
              <w:rPr>
                <w:lang w:val="eu-ES"/>
              </w:rPr>
            </w:pPr>
            <w:r w:rsidRPr="00BD4F31">
              <w:rPr>
                <w:lang w:val="eu-ES"/>
              </w:rPr>
              <w:t>Lurraren kontribuzioa</w:t>
            </w:r>
          </w:p>
        </w:tc>
        <w:tc>
          <w:tcPr>
            <w:tcW w:w="1239" w:type="dxa"/>
            <w:tcBorders>
              <w:top w:val="single" w:sz="4" w:space="0" w:color="auto"/>
              <w:left w:val="nil"/>
              <w:bottom w:val="single" w:sz="2" w:space="0" w:color="auto"/>
              <w:right w:val="nil"/>
            </w:tcBorders>
            <w:vAlign w:val="center"/>
          </w:tcPr>
          <w:p w:rsidR="004D137B" w:rsidRPr="00BD4F31" w:rsidRDefault="004D137B" w:rsidP="004D137B">
            <w:pPr>
              <w:pStyle w:val="cuatexto"/>
              <w:jc w:val="right"/>
              <w:rPr>
                <w:lang w:val="eu-ES"/>
              </w:rPr>
            </w:pPr>
            <w:r w:rsidRPr="00BD4F31">
              <w:rPr>
                <w:lang w:val="eu-ES"/>
              </w:rPr>
              <w:t>1.183.993</w:t>
            </w:r>
          </w:p>
        </w:tc>
        <w:tc>
          <w:tcPr>
            <w:tcW w:w="1656" w:type="dxa"/>
            <w:tcBorders>
              <w:top w:val="single" w:sz="4" w:space="0" w:color="auto"/>
              <w:left w:val="nil"/>
              <w:bottom w:val="single" w:sz="2" w:space="0" w:color="auto"/>
              <w:right w:val="nil"/>
            </w:tcBorders>
          </w:tcPr>
          <w:p w:rsidR="004D137B" w:rsidRPr="00BD4F31" w:rsidRDefault="004D137B" w:rsidP="004D137B">
            <w:pPr>
              <w:pStyle w:val="cuatexto"/>
              <w:jc w:val="right"/>
              <w:rPr>
                <w:lang w:val="eu-ES"/>
              </w:rPr>
            </w:pPr>
            <w:r w:rsidRPr="00BD4F31">
              <w:rPr>
                <w:lang w:val="eu-ES"/>
              </w:rPr>
              <w:t>1.182.893</w:t>
            </w:r>
          </w:p>
        </w:tc>
        <w:tc>
          <w:tcPr>
            <w:tcW w:w="1656" w:type="dxa"/>
            <w:tcBorders>
              <w:top w:val="single" w:sz="4" w:space="0" w:color="auto"/>
              <w:left w:val="nil"/>
              <w:bottom w:val="single" w:sz="2" w:space="0" w:color="auto"/>
              <w:right w:val="nil"/>
            </w:tcBorders>
            <w:vAlign w:val="center"/>
          </w:tcPr>
          <w:p w:rsidR="004D137B" w:rsidRPr="00BD4F31" w:rsidRDefault="004D137B" w:rsidP="004D137B">
            <w:pPr>
              <w:pStyle w:val="cuatexto"/>
              <w:jc w:val="right"/>
              <w:rPr>
                <w:lang w:val="eu-ES"/>
              </w:rPr>
            </w:pPr>
            <w:r w:rsidRPr="00BD4F31">
              <w:rPr>
                <w:lang w:val="eu-ES"/>
              </w:rPr>
              <w:t>0,1</w:t>
            </w:r>
          </w:p>
        </w:tc>
      </w:tr>
      <w:tr w:rsidR="004D137B" w:rsidRPr="00BD4F31" w:rsidTr="00FE5533">
        <w:trPr>
          <w:trHeight w:val="198"/>
          <w:jc w:val="center"/>
        </w:trPr>
        <w:tc>
          <w:tcPr>
            <w:tcW w:w="4275" w:type="dxa"/>
            <w:tcBorders>
              <w:top w:val="single" w:sz="2" w:space="0" w:color="auto"/>
              <w:left w:val="nil"/>
              <w:bottom w:val="single" w:sz="2" w:space="0" w:color="auto"/>
              <w:right w:val="nil"/>
            </w:tcBorders>
            <w:vAlign w:val="center"/>
          </w:tcPr>
          <w:p w:rsidR="004D137B" w:rsidRPr="00BD4F31" w:rsidRDefault="004D137B" w:rsidP="002450DA">
            <w:pPr>
              <w:pStyle w:val="cuatexto"/>
              <w:jc w:val="left"/>
              <w:rPr>
                <w:lang w:val="eu-ES"/>
              </w:rPr>
            </w:pPr>
            <w:r w:rsidRPr="00BD4F31">
              <w:rPr>
                <w:lang w:val="eu-ES"/>
              </w:rPr>
              <w:t>I</w:t>
            </w:r>
            <w:r w:rsidR="002450DA" w:rsidRPr="00BD4F31">
              <w:rPr>
                <w:lang w:val="eu-ES"/>
              </w:rPr>
              <w:t>bilgailuen gaineko zerga</w:t>
            </w:r>
          </w:p>
        </w:tc>
        <w:tc>
          <w:tcPr>
            <w:tcW w:w="1239" w:type="dxa"/>
            <w:tcBorders>
              <w:top w:val="single" w:sz="2" w:space="0" w:color="auto"/>
              <w:left w:val="nil"/>
              <w:bottom w:val="single" w:sz="2" w:space="0" w:color="auto"/>
              <w:right w:val="nil"/>
            </w:tcBorders>
            <w:vAlign w:val="center"/>
          </w:tcPr>
          <w:p w:rsidR="004D137B" w:rsidRPr="00BD4F31" w:rsidRDefault="004D137B" w:rsidP="004D137B">
            <w:pPr>
              <w:pStyle w:val="cuatexto"/>
              <w:jc w:val="right"/>
              <w:rPr>
                <w:lang w:val="eu-ES"/>
              </w:rPr>
            </w:pPr>
            <w:r w:rsidRPr="00BD4F31">
              <w:rPr>
                <w:lang w:val="eu-ES"/>
              </w:rPr>
              <w:t>549.606</w:t>
            </w:r>
          </w:p>
        </w:tc>
        <w:tc>
          <w:tcPr>
            <w:tcW w:w="1656" w:type="dxa"/>
            <w:tcBorders>
              <w:top w:val="single" w:sz="2" w:space="0" w:color="auto"/>
              <w:left w:val="nil"/>
              <w:bottom w:val="single" w:sz="2" w:space="0" w:color="auto"/>
              <w:right w:val="nil"/>
            </w:tcBorders>
          </w:tcPr>
          <w:p w:rsidR="004D137B" w:rsidRPr="00BD4F31" w:rsidRDefault="004D137B" w:rsidP="004D137B">
            <w:pPr>
              <w:pStyle w:val="cuatexto"/>
              <w:jc w:val="right"/>
              <w:rPr>
                <w:lang w:val="eu-ES"/>
              </w:rPr>
            </w:pPr>
            <w:r w:rsidRPr="00BD4F31">
              <w:rPr>
                <w:lang w:val="eu-ES"/>
              </w:rPr>
              <w:t>543.438</w:t>
            </w:r>
          </w:p>
        </w:tc>
        <w:tc>
          <w:tcPr>
            <w:tcW w:w="1656" w:type="dxa"/>
            <w:tcBorders>
              <w:top w:val="single" w:sz="2" w:space="0" w:color="auto"/>
              <w:left w:val="nil"/>
              <w:bottom w:val="single" w:sz="2" w:space="0" w:color="auto"/>
              <w:right w:val="nil"/>
            </w:tcBorders>
            <w:vAlign w:val="center"/>
          </w:tcPr>
          <w:p w:rsidR="004D137B" w:rsidRPr="00BD4F31" w:rsidRDefault="004D137B" w:rsidP="004D137B">
            <w:pPr>
              <w:pStyle w:val="cuatexto"/>
              <w:jc w:val="right"/>
              <w:rPr>
                <w:lang w:val="eu-ES"/>
              </w:rPr>
            </w:pPr>
            <w:r w:rsidRPr="00BD4F31">
              <w:rPr>
                <w:lang w:val="eu-ES"/>
              </w:rPr>
              <w:t>1</w:t>
            </w:r>
            <w:r w:rsidR="008043FA" w:rsidRPr="00BD4F31">
              <w:rPr>
                <w:lang w:val="eu-ES"/>
              </w:rPr>
              <w:t>,1</w:t>
            </w:r>
          </w:p>
        </w:tc>
      </w:tr>
      <w:tr w:rsidR="004D137B" w:rsidRPr="00BD4F31" w:rsidTr="00FE5533">
        <w:trPr>
          <w:trHeight w:val="198"/>
          <w:jc w:val="center"/>
        </w:trPr>
        <w:tc>
          <w:tcPr>
            <w:tcW w:w="4275" w:type="dxa"/>
            <w:tcBorders>
              <w:top w:val="single" w:sz="2" w:space="0" w:color="auto"/>
              <w:left w:val="nil"/>
              <w:bottom w:val="single" w:sz="2" w:space="0" w:color="auto"/>
              <w:right w:val="nil"/>
            </w:tcBorders>
            <w:vAlign w:val="center"/>
          </w:tcPr>
          <w:p w:rsidR="004D137B" w:rsidRPr="00BD4F31" w:rsidRDefault="002450DA" w:rsidP="002450DA">
            <w:pPr>
              <w:pStyle w:val="cuatexto"/>
              <w:jc w:val="left"/>
              <w:rPr>
                <w:lang w:val="eu-ES"/>
              </w:rPr>
            </w:pPr>
            <w:r w:rsidRPr="00BD4F31">
              <w:rPr>
                <w:lang w:val="eu-ES"/>
              </w:rPr>
              <w:t xml:space="preserve">Lurren balio-gehikuntzaren gaineko zerga </w:t>
            </w:r>
          </w:p>
        </w:tc>
        <w:tc>
          <w:tcPr>
            <w:tcW w:w="1239" w:type="dxa"/>
            <w:tcBorders>
              <w:top w:val="single" w:sz="2" w:space="0" w:color="auto"/>
              <w:left w:val="nil"/>
              <w:bottom w:val="single" w:sz="2" w:space="0" w:color="auto"/>
              <w:right w:val="nil"/>
            </w:tcBorders>
            <w:vAlign w:val="center"/>
          </w:tcPr>
          <w:p w:rsidR="004D137B" w:rsidRPr="00BD4F31" w:rsidRDefault="004D137B" w:rsidP="004D137B">
            <w:pPr>
              <w:pStyle w:val="cuatexto"/>
              <w:jc w:val="right"/>
              <w:rPr>
                <w:lang w:val="eu-ES"/>
              </w:rPr>
            </w:pPr>
            <w:r w:rsidRPr="00BD4F31">
              <w:rPr>
                <w:lang w:val="eu-ES"/>
              </w:rPr>
              <w:t>156.813</w:t>
            </w:r>
          </w:p>
        </w:tc>
        <w:tc>
          <w:tcPr>
            <w:tcW w:w="1656" w:type="dxa"/>
            <w:tcBorders>
              <w:top w:val="single" w:sz="2" w:space="0" w:color="auto"/>
              <w:left w:val="nil"/>
              <w:bottom w:val="single" w:sz="2" w:space="0" w:color="auto"/>
              <w:right w:val="nil"/>
            </w:tcBorders>
          </w:tcPr>
          <w:p w:rsidR="004D137B" w:rsidRPr="00BD4F31" w:rsidRDefault="004D137B" w:rsidP="004D137B">
            <w:pPr>
              <w:pStyle w:val="cuatexto"/>
              <w:jc w:val="right"/>
              <w:rPr>
                <w:lang w:val="eu-ES"/>
              </w:rPr>
            </w:pPr>
            <w:r w:rsidRPr="00BD4F31">
              <w:rPr>
                <w:lang w:val="eu-ES"/>
              </w:rPr>
              <w:t>71.322</w:t>
            </w:r>
          </w:p>
        </w:tc>
        <w:tc>
          <w:tcPr>
            <w:tcW w:w="1656" w:type="dxa"/>
            <w:tcBorders>
              <w:top w:val="single" w:sz="2" w:space="0" w:color="auto"/>
              <w:left w:val="nil"/>
              <w:bottom w:val="single" w:sz="2" w:space="0" w:color="auto"/>
              <w:right w:val="nil"/>
            </w:tcBorders>
            <w:vAlign w:val="center"/>
          </w:tcPr>
          <w:p w:rsidR="004D137B" w:rsidRPr="00BD4F31" w:rsidRDefault="004D137B" w:rsidP="004D137B">
            <w:pPr>
              <w:pStyle w:val="cuatexto"/>
              <w:jc w:val="right"/>
              <w:rPr>
                <w:lang w:val="eu-ES"/>
              </w:rPr>
            </w:pPr>
            <w:r w:rsidRPr="00BD4F31">
              <w:rPr>
                <w:lang w:val="eu-ES"/>
              </w:rPr>
              <w:t>1</w:t>
            </w:r>
            <w:r w:rsidR="008043FA" w:rsidRPr="00BD4F31">
              <w:rPr>
                <w:lang w:val="eu-ES"/>
              </w:rPr>
              <w:t>19,9</w:t>
            </w:r>
          </w:p>
        </w:tc>
      </w:tr>
      <w:tr w:rsidR="004D137B" w:rsidRPr="00BD4F31" w:rsidTr="00FE5533">
        <w:trPr>
          <w:trHeight w:val="198"/>
          <w:jc w:val="center"/>
        </w:trPr>
        <w:tc>
          <w:tcPr>
            <w:tcW w:w="4275" w:type="dxa"/>
            <w:tcBorders>
              <w:top w:val="single" w:sz="2" w:space="0" w:color="auto"/>
              <w:left w:val="nil"/>
              <w:bottom w:val="single" w:sz="2" w:space="0" w:color="auto"/>
              <w:right w:val="nil"/>
            </w:tcBorders>
            <w:vAlign w:val="center"/>
          </w:tcPr>
          <w:p w:rsidR="004D137B" w:rsidRPr="00BD4F31" w:rsidRDefault="002450DA" w:rsidP="004D137B">
            <w:pPr>
              <w:pStyle w:val="cuatexto"/>
              <w:jc w:val="left"/>
              <w:rPr>
                <w:lang w:val="eu-ES"/>
              </w:rPr>
            </w:pPr>
            <w:r w:rsidRPr="00BD4F31">
              <w:rPr>
                <w:lang w:val="eu-ES"/>
              </w:rPr>
              <w:t>Ekonomia-jardueren gaineko zerga</w:t>
            </w:r>
          </w:p>
        </w:tc>
        <w:tc>
          <w:tcPr>
            <w:tcW w:w="1239" w:type="dxa"/>
            <w:tcBorders>
              <w:top w:val="single" w:sz="2" w:space="0" w:color="auto"/>
              <w:left w:val="nil"/>
              <w:bottom w:val="single" w:sz="2" w:space="0" w:color="auto"/>
              <w:right w:val="nil"/>
            </w:tcBorders>
            <w:vAlign w:val="center"/>
          </w:tcPr>
          <w:p w:rsidR="004D137B" w:rsidRPr="00BD4F31" w:rsidRDefault="004D137B" w:rsidP="004D137B">
            <w:pPr>
              <w:pStyle w:val="cuatexto"/>
              <w:jc w:val="right"/>
              <w:rPr>
                <w:lang w:val="eu-ES"/>
              </w:rPr>
            </w:pPr>
            <w:r w:rsidRPr="00BD4F31">
              <w:rPr>
                <w:lang w:val="eu-ES"/>
              </w:rPr>
              <w:t>209.061</w:t>
            </w:r>
          </w:p>
        </w:tc>
        <w:tc>
          <w:tcPr>
            <w:tcW w:w="1656" w:type="dxa"/>
            <w:tcBorders>
              <w:top w:val="single" w:sz="2" w:space="0" w:color="auto"/>
              <w:left w:val="nil"/>
              <w:bottom w:val="single" w:sz="2" w:space="0" w:color="auto"/>
              <w:right w:val="nil"/>
            </w:tcBorders>
          </w:tcPr>
          <w:p w:rsidR="004D137B" w:rsidRPr="00BD4F31" w:rsidRDefault="004D137B" w:rsidP="004D137B">
            <w:pPr>
              <w:pStyle w:val="cuatexto"/>
              <w:jc w:val="right"/>
              <w:rPr>
                <w:lang w:val="eu-ES"/>
              </w:rPr>
            </w:pPr>
            <w:r w:rsidRPr="00BD4F31">
              <w:rPr>
                <w:lang w:val="eu-ES"/>
              </w:rPr>
              <w:t>334.446</w:t>
            </w:r>
          </w:p>
        </w:tc>
        <w:tc>
          <w:tcPr>
            <w:tcW w:w="1656" w:type="dxa"/>
            <w:tcBorders>
              <w:top w:val="single" w:sz="2" w:space="0" w:color="auto"/>
              <w:left w:val="nil"/>
              <w:bottom w:val="single" w:sz="2" w:space="0" w:color="auto"/>
              <w:right w:val="nil"/>
            </w:tcBorders>
            <w:vAlign w:val="center"/>
          </w:tcPr>
          <w:p w:rsidR="004D137B" w:rsidRPr="00BD4F31" w:rsidRDefault="004D137B" w:rsidP="004D137B">
            <w:pPr>
              <w:pStyle w:val="cuatexto"/>
              <w:jc w:val="right"/>
              <w:rPr>
                <w:lang w:val="eu-ES"/>
              </w:rPr>
            </w:pPr>
            <w:r w:rsidRPr="00BD4F31">
              <w:rPr>
                <w:lang w:val="eu-ES"/>
              </w:rPr>
              <w:t>-37,5</w:t>
            </w:r>
          </w:p>
        </w:tc>
      </w:tr>
      <w:tr w:rsidR="004D137B" w:rsidRPr="00BD4F31" w:rsidTr="00FE5533">
        <w:trPr>
          <w:trHeight w:val="198"/>
          <w:jc w:val="center"/>
        </w:trPr>
        <w:tc>
          <w:tcPr>
            <w:tcW w:w="4275" w:type="dxa"/>
            <w:tcBorders>
              <w:top w:val="single" w:sz="2" w:space="0" w:color="auto"/>
              <w:left w:val="nil"/>
              <w:bottom w:val="single" w:sz="4" w:space="0" w:color="auto"/>
              <w:right w:val="nil"/>
            </w:tcBorders>
            <w:vAlign w:val="center"/>
          </w:tcPr>
          <w:p w:rsidR="004D137B" w:rsidRPr="00BD4F31" w:rsidRDefault="002450DA" w:rsidP="004D137B">
            <w:pPr>
              <w:pStyle w:val="cuatexto"/>
              <w:jc w:val="left"/>
              <w:rPr>
                <w:lang w:val="eu-ES"/>
              </w:rPr>
            </w:pPr>
            <w:r w:rsidRPr="00BD4F31">
              <w:rPr>
                <w:lang w:val="eu-ES"/>
              </w:rPr>
              <w:t>Eraikuntzen, instalazioen eta obren gaineko zerga</w:t>
            </w:r>
          </w:p>
        </w:tc>
        <w:tc>
          <w:tcPr>
            <w:tcW w:w="1239" w:type="dxa"/>
            <w:tcBorders>
              <w:top w:val="single" w:sz="2" w:space="0" w:color="auto"/>
              <w:left w:val="nil"/>
              <w:bottom w:val="single" w:sz="4" w:space="0" w:color="auto"/>
              <w:right w:val="nil"/>
            </w:tcBorders>
            <w:vAlign w:val="center"/>
          </w:tcPr>
          <w:p w:rsidR="004D137B" w:rsidRPr="00BD4F31" w:rsidRDefault="004D137B" w:rsidP="004D137B">
            <w:pPr>
              <w:pStyle w:val="cuatexto"/>
              <w:jc w:val="right"/>
              <w:rPr>
                <w:lang w:val="eu-ES"/>
              </w:rPr>
            </w:pPr>
            <w:r w:rsidRPr="00BD4F31">
              <w:rPr>
                <w:lang w:val="eu-ES"/>
              </w:rPr>
              <w:t>345.847</w:t>
            </w:r>
          </w:p>
        </w:tc>
        <w:tc>
          <w:tcPr>
            <w:tcW w:w="1656" w:type="dxa"/>
            <w:tcBorders>
              <w:top w:val="single" w:sz="2" w:space="0" w:color="auto"/>
              <w:left w:val="nil"/>
              <w:bottom w:val="single" w:sz="4" w:space="0" w:color="auto"/>
              <w:right w:val="nil"/>
            </w:tcBorders>
          </w:tcPr>
          <w:p w:rsidR="004D137B" w:rsidRPr="00BD4F31" w:rsidRDefault="004D137B" w:rsidP="004D137B">
            <w:pPr>
              <w:pStyle w:val="cuatexto"/>
              <w:jc w:val="right"/>
              <w:rPr>
                <w:lang w:val="eu-ES"/>
              </w:rPr>
            </w:pPr>
            <w:r w:rsidRPr="00BD4F31">
              <w:rPr>
                <w:lang w:val="eu-ES"/>
              </w:rPr>
              <w:t>337.444</w:t>
            </w:r>
          </w:p>
        </w:tc>
        <w:tc>
          <w:tcPr>
            <w:tcW w:w="1656" w:type="dxa"/>
            <w:tcBorders>
              <w:top w:val="single" w:sz="2" w:space="0" w:color="auto"/>
              <w:left w:val="nil"/>
              <w:bottom w:val="single" w:sz="4" w:space="0" w:color="auto"/>
              <w:right w:val="nil"/>
            </w:tcBorders>
            <w:vAlign w:val="center"/>
          </w:tcPr>
          <w:p w:rsidR="004D137B" w:rsidRPr="00BD4F31" w:rsidRDefault="004D137B" w:rsidP="004D137B">
            <w:pPr>
              <w:pStyle w:val="cuatexto"/>
              <w:jc w:val="right"/>
              <w:rPr>
                <w:lang w:val="eu-ES"/>
              </w:rPr>
            </w:pPr>
            <w:r w:rsidRPr="00BD4F31">
              <w:rPr>
                <w:lang w:val="eu-ES"/>
              </w:rPr>
              <w:t>2,5</w:t>
            </w:r>
          </w:p>
        </w:tc>
      </w:tr>
      <w:tr w:rsidR="004D137B" w:rsidRPr="00BD4F31" w:rsidTr="00FE5533">
        <w:trPr>
          <w:trHeight w:val="255"/>
          <w:jc w:val="center"/>
        </w:trPr>
        <w:tc>
          <w:tcPr>
            <w:tcW w:w="4275" w:type="dxa"/>
            <w:tcBorders>
              <w:top w:val="single" w:sz="4" w:space="0" w:color="auto"/>
              <w:left w:val="nil"/>
              <w:bottom w:val="single" w:sz="4" w:space="0" w:color="auto"/>
              <w:right w:val="nil"/>
            </w:tcBorders>
            <w:shd w:val="clear" w:color="auto" w:fill="FABF8F" w:themeFill="accent6" w:themeFillTint="99"/>
            <w:vAlign w:val="center"/>
          </w:tcPr>
          <w:p w:rsidR="004D137B" w:rsidRPr="00BD4F31" w:rsidRDefault="002450DA" w:rsidP="004D137B">
            <w:pPr>
              <w:pStyle w:val="cuatexto"/>
              <w:jc w:val="left"/>
              <w:rPr>
                <w:lang w:val="eu-ES"/>
              </w:rPr>
            </w:pPr>
            <w:r w:rsidRPr="00BD4F31">
              <w:rPr>
                <w:lang w:val="eu-ES"/>
              </w:rPr>
              <w:t>Zergak, guztira</w:t>
            </w:r>
          </w:p>
        </w:tc>
        <w:tc>
          <w:tcPr>
            <w:tcW w:w="1239" w:type="dxa"/>
            <w:tcBorders>
              <w:top w:val="single" w:sz="4" w:space="0" w:color="auto"/>
              <w:left w:val="nil"/>
              <w:bottom w:val="single" w:sz="4" w:space="0" w:color="auto"/>
              <w:right w:val="nil"/>
            </w:tcBorders>
            <w:shd w:val="clear" w:color="auto" w:fill="FABF8F" w:themeFill="accent6" w:themeFillTint="99"/>
            <w:vAlign w:val="center"/>
          </w:tcPr>
          <w:p w:rsidR="004D137B" w:rsidRPr="00BD4F31" w:rsidRDefault="009470DE" w:rsidP="004D137B">
            <w:pPr>
              <w:pStyle w:val="cuatexto"/>
              <w:jc w:val="right"/>
              <w:rPr>
                <w:lang w:val="eu-ES"/>
              </w:rPr>
            </w:pPr>
            <w:r w:rsidRPr="00BD4F31">
              <w:rPr>
                <w:lang w:val="eu-ES"/>
              </w:rPr>
              <w:fldChar w:fldCharType="begin"/>
            </w:r>
            <w:r w:rsidR="004D137B" w:rsidRPr="00BD4F31">
              <w:rPr>
                <w:lang w:val="eu-ES"/>
              </w:rPr>
              <w:instrText xml:space="preserve"> =SUM(ABOVE) </w:instrText>
            </w:r>
            <w:r w:rsidRPr="00BD4F31">
              <w:rPr>
                <w:lang w:val="eu-ES"/>
              </w:rPr>
              <w:fldChar w:fldCharType="separate"/>
            </w:r>
            <w:r w:rsidR="004D137B" w:rsidRPr="00BD4F31">
              <w:rPr>
                <w:noProof/>
                <w:lang w:val="eu-ES"/>
              </w:rPr>
              <w:t>2.445.320</w:t>
            </w:r>
            <w:r w:rsidRPr="00BD4F31">
              <w:rPr>
                <w:lang w:val="eu-ES"/>
              </w:rPr>
              <w:fldChar w:fldCharType="end"/>
            </w:r>
          </w:p>
        </w:tc>
        <w:tc>
          <w:tcPr>
            <w:tcW w:w="1656" w:type="dxa"/>
            <w:tcBorders>
              <w:top w:val="single" w:sz="4" w:space="0" w:color="auto"/>
              <w:left w:val="nil"/>
              <w:bottom w:val="single" w:sz="4" w:space="0" w:color="auto"/>
              <w:right w:val="nil"/>
            </w:tcBorders>
            <w:shd w:val="clear" w:color="auto" w:fill="FABF8F" w:themeFill="accent6" w:themeFillTint="99"/>
            <w:vAlign w:val="center"/>
          </w:tcPr>
          <w:p w:rsidR="004D137B" w:rsidRPr="00BD4F31" w:rsidRDefault="009470DE" w:rsidP="004D137B">
            <w:pPr>
              <w:pStyle w:val="cuatexto"/>
              <w:jc w:val="right"/>
              <w:rPr>
                <w:lang w:val="eu-ES"/>
              </w:rPr>
            </w:pPr>
            <w:r w:rsidRPr="00BD4F31">
              <w:rPr>
                <w:lang w:val="eu-ES"/>
              </w:rPr>
              <w:fldChar w:fldCharType="begin"/>
            </w:r>
            <w:r w:rsidR="004D137B" w:rsidRPr="00BD4F31">
              <w:rPr>
                <w:lang w:val="eu-ES"/>
              </w:rPr>
              <w:instrText xml:space="preserve"> =SUM(ABOVE) </w:instrText>
            </w:r>
            <w:r w:rsidRPr="00BD4F31">
              <w:rPr>
                <w:lang w:val="eu-ES"/>
              </w:rPr>
              <w:fldChar w:fldCharType="separate"/>
            </w:r>
            <w:r w:rsidR="004D137B" w:rsidRPr="00BD4F31">
              <w:rPr>
                <w:noProof/>
                <w:lang w:val="eu-ES"/>
              </w:rPr>
              <w:t>2.469.543</w:t>
            </w:r>
            <w:r w:rsidRPr="00BD4F31">
              <w:rPr>
                <w:lang w:val="eu-ES"/>
              </w:rPr>
              <w:fldChar w:fldCharType="end"/>
            </w:r>
          </w:p>
        </w:tc>
        <w:tc>
          <w:tcPr>
            <w:tcW w:w="1656" w:type="dxa"/>
            <w:tcBorders>
              <w:top w:val="single" w:sz="4" w:space="0" w:color="auto"/>
              <w:left w:val="nil"/>
              <w:bottom w:val="single" w:sz="4" w:space="0" w:color="auto"/>
              <w:right w:val="nil"/>
            </w:tcBorders>
            <w:shd w:val="clear" w:color="auto" w:fill="FABF8F" w:themeFill="accent6" w:themeFillTint="99"/>
            <w:vAlign w:val="center"/>
          </w:tcPr>
          <w:p w:rsidR="004D137B" w:rsidRPr="00BD4F31" w:rsidRDefault="004D137B" w:rsidP="004D137B">
            <w:pPr>
              <w:pStyle w:val="cuatexto"/>
              <w:jc w:val="right"/>
              <w:rPr>
                <w:lang w:val="eu-ES"/>
              </w:rPr>
            </w:pPr>
            <w:r w:rsidRPr="00BD4F31">
              <w:rPr>
                <w:lang w:val="eu-ES"/>
              </w:rPr>
              <w:t>-1</w:t>
            </w:r>
          </w:p>
        </w:tc>
      </w:tr>
    </w:tbl>
    <w:p w:rsidR="004D137B" w:rsidRPr="00BD4F31" w:rsidRDefault="002957D3" w:rsidP="008B0444">
      <w:pPr>
        <w:pStyle w:val="texto"/>
        <w:spacing w:before="240"/>
        <w:rPr>
          <w:lang w:val="eu-ES"/>
        </w:rPr>
      </w:pPr>
      <w:r w:rsidRPr="00BD4F31">
        <w:rPr>
          <w:lang w:val="eu-ES"/>
        </w:rPr>
        <w:t>Lurraren kontribuzioa zergen ehuneko 48 da, eta horren ondotik daude ibilgailuen gaineko zerga, ehuneko 22arekin, eta eraikuntzen, instalazioen eta obren gaineko zerga, zerga guztien ehuneko 14arekin</w:t>
      </w:r>
      <w:r w:rsidR="004D137B" w:rsidRPr="00BD4F31">
        <w:rPr>
          <w:lang w:val="eu-ES"/>
        </w:rPr>
        <w:t>.</w:t>
      </w:r>
    </w:p>
    <w:p w:rsidR="004D137B" w:rsidRPr="00BD4F31" w:rsidRDefault="002957D3" w:rsidP="008B0444">
      <w:pPr>
        <w:pStyle w:val="texto"/>
        <w:spacing w:after="240"/>
        <w:rPr>
          <w:lang w:val="eu-ES"/>
        </w:rPr>
      </w:pPr>
      <w:r w:rsidRPr="00BD4F31">
        <w:rPr>
          <w:lang w:val="eu-ES"/>
        </w:rPr>
        <w:t>Ondoren dagoen taula honetan, Udalak aplikatutako zerga-tasak Tokiko Ogasunen 2/95 Foru Legeak ezarritakoekin alderatzen dira</w:t>
      </w:r>
      <w:r w:rsidR="004D137B" w:rsidRPr="00BD4F31">
        <w:rPr>
          <w:lang w:val="eu-ES"/>
        </w:rPr>
        <w:t>:</w:t>
      </w:r>
    </w:p>
    <w:tbl>
      <w:tblPr>
        <w:tblW w:w="8779" w:type="dxa"/>
        <w:jc w:val="center"/>
        <w:tblBorders>
          <w:top w:val="single" w:sz="4" w:space="0" w:color="auto"/>
          <w:bottom w:val="single" w:sz="4" w:space="0" w:color="auto"/>
        </w:tblBorders>
        <w:tblCellMar>
          <w:left w:w="70" w:type="dxa"/>
          <w:right w:w="70" w:type="dxa"/>
        </w:tblCellMar>
        <w:tblLook w:val="00A0" w:firstRow="1" w:lastRow="0" w:firstColumn="1" w:lastColumn="0" w:noHBand="0" w:noVBand="0"/>
      </w:tblPr>
      <w:tblGrid>
        <w:gridCol w:w="4968"/>
        <w:gridCol w:w="2072"/>
        <w:gridCol w:w="1739"/>
      </w:tblGrid>
      <w:tr w:rsidR="004D137B" w:rsidRPr="00BD4F31" w:rsidTr="008B0444">
        <w:trPr>
          <w:trHeight w:val="255"/>
          <w:jc w:val="center"/>
        </w:trPr>
        <w:tc>
          <w:tcPr>
            <w:tcW w:w="4968" w:type="dxa"/>
            <w:tcBorders>
              <w:top w:val="single" w:sz="4" w:space="0" w:color="auto"/>
              <w:bottom w:val="single" w:sz="4" w:space="0" w:color="auto"/>
            </w:tcBorders>
            <w:shd w:val="clear" w:color="auto" w:fill="FABF8F" w:themeFill="accent6" w:themeFillTint="99"/>
            <w:vAlign w:val="center"/>
          </w:tcPr>
          <w:p w:rsidR="004D137B" w:rsidRPr="00BD4F31" w:rsidRDefault="00A92151" w:rsidP="004D137B">
            <w:pPr>
              <w:pStyle w:val="cuadroCabe"/>
              <w:jc w:val="left"/>
              <w:rPr>
                <w:lang w:val="eu-ES" w:eastAsia="es-ES"/>
              </w:rPr>
            </w:pPr>
            <w:r w:rsidRPr="00BD4F31">
              <w:rPr>
                <w:lang w:val="eu-ES" w:eastAsia="es-ES"/>
              </w:rPr>
              <w:t>Zerga</w:t>
            </w:r>
            <w:r w:rsidR="002957D3" w:rsidRPr="00BD4F31">
              <w:rPr>
                <w:lang w:val="eu-ES" w:eastAsia="es-ES"/>
              </w:rPr>
              <w:t>-figur</w:t>
            </w:r>
            <w:r w:rsidR="004D137B" w:rsidRPr="00BD4F31">
              <w:rPr>
                <w:lang w:val="eu-ES" w:eastAsia="es-ES"/>
              </w:rPr>
              <w:t>a</w:t>
            </w:r>
          </w:p>
        </w:tc>
        <w:tc>
          <w:tcPr>
            <w:tcW w:w="2072" w:type="dxa"/>
            <w:tcBorders>
              <w:top w:val="single" w:sz="4" w:space="0" w:color="auto"/>
              <w:bottom w:val="single" w:sz="4" w:space="0" w:color="auto"/>
            </w:tcBorders>
            <w:shd w:val="clear" w:color="auto" w:fill="FABF8F" w:themeFill="accent6" w:themeFillTint="99"/>
            <w:vAlign w:val="center"/>
          </w:tcPr>
          <w:p w:rsidR="004D137B" w:rsidRPr="00BD4F31" w:rsidRDefault="002450DA" w:rsidP="004D137B">
            <w:pPr>
              <w:pStyle w:val="cuadroCabe"/>
              <w:jc w:val="right"/>
              <w:rPr>
                <w:lang w:val="eu-ES" w:eastAsia="es-ES"/>
              </w:rPr>
            </w:pPr>
            <w:r w:rsidRPr="00BD4F31">
              <w:rPr>
                <w:lang w:val="eu-ES" w:eastAsia="es-ES"/>
              </w:rPr>
              <w:t>Udala</w:t>
            </w:r>
          </w:p>
        </w:tc>
        <w:tc>
          <w:tcPr>
            <w:tcW w:w="1739" w:type="dxa"/>
            <w:tcBorders>
              <w:top w:val="single" w:sz="4" w:space="0" w:color="auto"/>
              <w:bottom w:val="single" w:sz="4" w:space="0" w:color="auto"/>
            </w:tcBorders>
            <w:shd w:val="clear" w:color="auto" w:fill="FABF8F" w:themeFill="accent6" w:themeFillTint="99"/>
            <w:vAlign w:val="center"/>
          </w:tcPr>
          <w:p w:rsidR="004D137B" w:rsidRPr="00BD4F31" w:rsidRDefault="004D137B" w:rsidP="004D137B">
            <w:pPr>
              <w:pStyle w:val="cuadroCabe"/>
              <w:jc w:val="right"/>
              <w:rPr>
                <w:lang w:val="eu-ES" w:eastAsia="es-ES"/>
              </w:rPr>
            </w:pPr>
            <w:r w:rsidRPr="00BD4F31">
              <w:rPr>
                <w:lang w:val="eu-ES" w:eastAsia="es-ES"/>
              </w:rPr>
              <w:t>2/95</w:t>
            </w:r>
            <w:r w:rsidR="002450DA" w:rsidRPr="00BD4F31">
              <w:rPr>
                <w:lang w:val="eu-ES" w:eastAsia="es-ES"/>
              </w:rPr>
              <w:t xml:space="preserve"> Foru Legea</w:t>
            </w:r>
          </w:p>
        </w:tc>
      </w:tr>
      <w:tr w:rsidR="004D137B" w:rsidRPr="00BD4F31" w:rsidTr="004D137B">
        <w:trPr>
          <w:trHeight w:val="255"/>
          <w:jc w:val="center"/>
        </w:trPr>
        <w:tc>
          <w:tcPr>
            <w:tcW w:w="4968" w:type="dxa"/>
            <w:tcBorders>
              <w:top w:val="single" w:sz="4" w:space="0" w:color="auto"/>
              <w:bottom w:val="single" w:sz="2" w:space="0" w:color="auto"/>
            </w:tcBorders>
            <w:vAlign w:val="center"/>
          </w:tcPr>
          <w:p w:rsidR="004D137B" w:rsidRPr="00BD4F31" w:rsidRDefault="002450DA" w:rsidP="002450DA">
            <w:pPr>
              <w:pStyle w:val="cuatexto"/>
              <w:jc w:val="left"/>
              <w:rPr>
                <w:lang w:val="eu-ES"/>
              </w:rPr>
            </w:pPr>
            <w:r w:rsidRPr="00BD4F31">
              <w:rPr>
                <w:lang w:val="eu-ES"/>
              </w:rPr>
              <w:t xml:space="preserve">Hiri-lurraren gaineko zerga </w:t>
            </w:r>
          </w:p>
        </w:tc>
        <w:tc>
          <w:tcPr>
            <w:tcW w:w="2072" w:type="dxa"/>
            <w:tcBorders>
              <w:top w:val="single" w:sz="4" w:space="0" w:color="auto"/>
              <w:bottom w:val="single" w:sz="2" w:space="0" w:color="auto"/>
            </w:tcBorders>
            <w:vAlign w:val="center"/>
          </w:tcPr>
          <w:p w:rsidR="004D137B" w:rsidRPr="00BD4F31" w:rsidRDefault="004D137B" w:rsidP="004D137B">
            <w:pPr>
              <w:pStyle w:val="cuatexto"/>
              <w:jc w:val="right"/>
              <w:rPr>
                <w:lang w:val="eu-ES"/>
              </w:rPr>
            </w:pPr>
            <w:r w:rsidRPr="00BD4F31">
              <w:rPr>
                <w:lang w:val="eu-ES"/>
              </w:rPr>
              <w:t>0,30</w:t>
            </w:r>
          </w:p>
        </w:tc>
        <w:tc>
          <w:tcPr>
            <w:tcW w:w="1739" w:type="dxa"/>
            <w:vMerge w:val="restart"/>
            <w:tcBorders>
              <w:top w:val="single" w:sz="4" w:space="0" w:color="auto"/>
              <w:bottom w:val="single" w:sz="2" w:space="0" w:color="auto"/>
            </w:tcBorders>
            <w:vAlign w:val="center"/>
          </w:tcPr>
          <w:p w:rsidR="004D137B" w:rsidRPr="00BD4F31" w:rsidRDefault="004D137B" w:rsidP="004D137B">
            <w:pPr>
              <w:pStyle w:val="cuatexto"/>
              <w:jc w:val="right"/>
              <w:rPr>
                <w:lang w:val="eu-ES"/>
              </w:rPr>
            </w:pPr>
            <w:r w:rsidRPr="00BD4F31">
              <w:rPr>
                <w:lang w:val="eu-ES"/>
              </w:rPr>
              <w:t>0,10 - 0,50</w:t>
            </w:r>
          </w:p>
        </w:tc>
      </w:tr>
      <w:tr w:rsidR="004D137B" w:rsidRPr="00BD4F31" w:rsidTr="004D137B">
        <w:trPr>
          <w:trHeight w:val="255"/>
          <w:jc w:val="center"/>
        </w:trPr>
        <w:tc>
          <w:tcPr>
            <w:tcW w:w="4968" w:type="dxa"/>
            <w:tcBorders>
              <w:top w:val="single" w:sz="2" w:space="0" w:color="auto"/>
              <w:bottom w:val="single" w:sz="2" w:space="0" w:color="auto"/>
            </w:tcBorders>
            <w:vAlign w:val="center"/>
          </w:tcPr>
          <w:p w:rsidR="004D137B" w:rsidRPr="00BD4F31" w:rsidRDefault="002450DA" w:rsidP="002450DA">
            <w:pPr>
              <w:pStyle w:val="cuatexto"/>
              <w:jc w:val="left"/>
              <w:rPr>
                <w:lang w:val="eu-ES"/>
              </w:rPr>
            </w:pPr>
            <w:r w:rsidRPr="00BD4F31">
              <w:rPr>
                <w:lang w:val="eu-ES"/>
              </w:rPr>
              <w:t xml:space="preserve">Landa-lurraren gaineko zerga </w:t>
            </w:r>
          </w:p>
        </w:tc>
        <w:tc>
          <w:tcPr>
            <w:tcW w:w="2072" w:type="dxa"/>
            <w:tcBorders>
              <w:top w:val="single" w:sz="2" w:space="0" w:color="auto"/>
              <w:bottom w:val="single" w:sz="2" w:space="0" w:color="auto"/>
            </w:tcBorders>
            <w:vAlign w:val="center"/>
          </w:tcPr>
          <w:p w:rsidR="004D137B" w:rsidRPr="00BD4F31" w:rsidRDefault="004D137B" w:rsidP="004D137B">
            <w:pPr>
              <w:pStyle w:val="cuatexto"/>
              <w:jc w:val="right"/>
              <w:rPr>
                <w:lang w:val="eu-ES"/>
              </w:rPr>
            </w:pPr>
            <w:r w:rsidRPr="00BD4F31">
              <w:rPr>
                <w:lang w:val="eu-ES"/>
              </w:rPr>
              <w:t>0,80</w:t>
            </w:r>
          </w:p>
        </w:tc>
        <w:tc>
          <w:tcPr>
            <w:tcW w:w="1739" w:type="dxa"/>
            <w:vMerge/>
            <w:tcBorders>
              <w:top w:val="single" w:sz="2" w:space="0" w:color="auto"/>
              <w:bottom w:val="single" w:sz="2" w:space="0" w:color="auto"/>
            </w:tcBorders>
            <w:vAlign w:val="center"/>
          </w:tcPr>
          <w:p w:rsidR="004D137B" w:rsidRPr="00BD4F31" w:rsidRDefault="004D137B" w:rsidP="004D137B">
            <w:pPr>
              <w:pStyle w:val="cuatexto"/>
              <w:jc w:val="right"/>
              <w:rPr>
                <w:lang w:val="eu-ES"/>
              </w:rPr>
            </w:pPr>
          </w:p>
        </w:tc>
      </w:tr>
      <w:tr w:rsidR="004D137B" w:rsidRPr="00BD4F31" w:rsidTr="004D137B">
        <w:trPr>
          <w:trHeight w:val="255"/>
          <w:jc w:val="center"/>
        </w:trPr>
        <w:tc>
          <w:tcPr>
            <w:tcW w:w="4968" w:type="dxa"/>
            <w:tcBorders>
              <w:top w:val="single" w:sz="2" w:space="0" w:color="auto"/>
              <w:bottom w:val="single" w:sz="2" w:space="0" w:color="auto"/>
            </w:tcBorders>
            <w:vAlign w:val="center"/>
          </w:tcPr>
          <w:p w:rsidR="004D137B" w:rsidRPr="00BD4F31" w:rsidRDefault="002450DA" w:rsidP="00EC2F16">
            <w:pPr>
              <w:pStyle w:val="cuatexto"/>
              <w:jc w:val="left"/>
              <w:rPr>
                <w:lang w:val="eu-ES"/>
              </w:rPr>
            </w:pPr>
            <w:r w:rsidRPr="00BD4F31">
              <w:rPr>
                <w:lang w:val="eu-ES"/>
              </w:rPr>
              <w:t>Ekonomia-jardueren gaineko zerga</w:t>
            </w:r>
          </w:p>
        </w:tc>
        <w:tc>
          <w:tcPr>
            <w:tcW w:w="2072" w:type="dxa"/>
            <w:tcBorders>
              <w:top w:val="single" w:sz="2" w:space="0" w:color="auto"/>
              <w:bottom w:val="single" w:sz="2" w:space="0" w:color="auto"/>
            </w:tcBorders>
            <w:vAlign w:val="center"/>
          </w:tcPr>
          <w:p w:rsidR="004D137B" w:rsidRPr="00BD4F31" w:rsidRDefault="008043FA" w:rsidP="004D137B">
            <w:pPr>
              <w:pStyle w:val="cuatexto"/>
              <w:jc w:val="right"/>
              <w:rPr>
                <w:lang w:val="eu-ES"/>
              </w:rPr>
            </w:pPr>
            <w:r w:rsidRPr="00BD4F31">
              <w:rPr>
                <w:lang w:val="eu-ES"/>
              </w:rPr>
              <w:t>1,25</w:t>
            </w:r>
          </w:p>
        </w:tc>
        <w:tc>
          <w:tcPr>
            <w:tcW w:w="1739" w:type="dxa"/>
            <w:tcBorders>
              <w:top w:val="single" w:sz="2" w:space="0" w:color="auto"/>
              <w:bottom w:val="single" w:sz="2" w:space="0" w:color="auto"/>
            </w:tcBorders>
            <w:vAlign w:val="center"/>
          </w:tcPr>
          <w:p w:rsidR="004D137B" w:rsidRPr="00BD4F31" w:rsidRDefault="004D137B" w:rsidP="004D137B">
            <w:pPr>
              <w:pStyle w:val="cuatexto"/>
              <w:jc w:val="right"/>
              <w:rPr>
                <w:lang w:val="eu-ES"/>
              </w:rPr>
            </w:pPr>
            <w:r w:rsidRPr="00BD4F31">
              <w:rPr>
                <w:lang w:val="eu-ES"/>
              </w:rPr>
              <w:t>1 - 1,4</w:t>
            </w:r>
          </w:p>
        </w:tc>
      </w:tr>
      <w:tr w:rsidR="004D137B" w:rsidRPr="00BD4F31" w:rsidTr="007C1BCA">
        <w:trPr>
          <w:trHeight w:val="255"/>
          <w:jc w:val="center"/>
        </w:trPr>
        <w:tc>
          <w:tcPr>
            <w:tcW w:w="4968" w:type="dxa"/>
            <w:tcBorders>
              <w:top w:val="single" w:sz="2" w:space="0" w:color="auto"/>
              <w:bottom w:val="single" w:sz="2" w:space="0" w:color="auto"/>
            </w:tcBorders>
            <w:vAlign w:val="center"/>
          </w:tcPr>
          <w:p w:rsidR="004D137B" w:rsidRPr="00BD4F31" w:rsidRDefault="002450DA" w:rsidP="004D137B">
            <w:pPr>
              <w:pStyle w:val="cuatexto"/>
              <w:jc w:val="left"/>
              <w:rPr>
                <w:lang w:val="eu-ES"/>
              </w:rPr>
            </w:pPr>
            <w:r w:rsidRPr="00BD4F31">
              <w:rPr>
                <w:lang w:val="eu-ES"/>
              </w:rPr>
              <w:t>Lurren balio-gehikuntzaren gaineko zerga</w:t>
            </w:r>
          </w:p>
        </w:tc>
        <w:tc>
          <w:tcPr>
            <w:tcW w:w="2072" w:type="dxa"/>
            <w:tcBorders>
              <w:top w:val="single" w:sz="2" w:space="0" w:color="auto"/>
              <w:bottom w:val="single" w:sz="2" w:space="0" w:color="auto"/>
            </w:tcBorders>
            <w:vAlign w:val="center"/>
          </w:tcPr>
          <w:p w:rsidR="004D137B" w:rsidRPr="00BD4F31" w:rsidRDefault="008043FA" w:rsidP="004D137B">
            <w:pPr>
              <w:pStyle w:val="cuatexto"/>
              <w:jc w:val="right"/>
              <w:rPr>
                <w:lang w:val="eu-ES"/>
              </w:rPr>
            </w:pPr>
            <w:r w:rsidRPr="00BD4F31">
              <w:rPr>
                <w:lang w:val="eu-ES"/>
              </w:rPr>
              <w:t>16,50</w:t>
            </w:r>
          </w:p>
        </w:tc>
        <w:tc>
          <w:tcPr>
            <w:tcW w:w="1739" w:type="dxa"/>
            <w:tcBorders>
              <w:top w:val="single" w:sz="2" w:space="0" w:color="auto"/>
              <w:bottom w:val="single" w:sz="2" w:space="0" w:color="auto"/>
            </w:tcBorders>
            <w:vAlign w:val="center"/>
          </w:tcPr>
          <w:p w:rsidR="004D137B" w:rsidRPr="00BD4F31" w:rsidRDefault="004D137B" w:rsidP="004D137B">
            <w:pPr>
              <w:pStyle w:val="cuatexto"/>
              <w:jc w:val="right"/>
              <w:rPr>
                <w:lang w:val="eu-ES"/>
              </w:rPr>
            </w:pPr>
            <w:r w:rsidRPr="00BD4F31">
              <w:rPr>
                <w:lang w:val="eu-ES"/>
              </w:rPr>
              <w:t>8-20</w:t>
            </w:r>
          </w:p>
        </w:tc>
      </w:tr>
      <w:tr w:rsidR="004D137B" w:rsidRPr="00BD4F31" w:rsidTr="00F33043">
        <w:trPr>
          <w:trHeight w:val="255"/>
          <w:jc w:val="center"/>
        </w:trPr>
        <w:tc>
          <w:tcPr>
            <w:tcW w:w="4968" w:type="dxa"/>
            <w:tcBorders>
              <w:top w:val="single" w:sz="2" w:space="0" w:color="auto"/>
              <w:bottom w:val="single" w:sz="4" w:space="0" w:color="auto"/>
            </w:tcBorders>
            <w:vAlign w:val="center"/>
          </w:tcPr>
          <w:p w:rsidR="004D137B" w:rsidRPr="00BD4F31" w:rsidRDefault="002450DA" w:rsidP="004D137B">
            <w:pPr>
              <w:pStyle w:val="cuatexto"/>
              <w:jc w:val="left"/>
              <w:rPr>
                <w:lang w:val="eu-ES"/>
              </w:rPr>
            </w:pPr>
            <w:r w:rsidRPr="00BD4F31">
              <w:rPr>
                <w:lang w:val="eu-ES"/>
              </w:rPr>
              <w:t>Eraikuntzen, instalazioen eta obren gaineko zerga</w:t>
            </w:r>
          </w:p>
        </w:tc>
        <w:tc>
          <w:tcPr>
            <w:tcW w:w="2072" w:type="dxa"/>
            <w:tcBorders>
              <w:top w:val="single" w:sz="2" w:space="0" w:color="auto"/>
              <w:bottom w:val="single" w:sz="4" w:space="0" w:color="auto"/>
            </w:tcBorders>
            <w:vAlign w:val="center"/>
          </w:tcPr>
          <w:p w:rsidR="004D137B" w:rsidRPr="00BD4F31" w:rsidRDefault="004D137B" w:rsidP="004D137B">
            <w:pPr>
              <w:pStyle w:val="cuatexto"/>
              <w:jc w:val="right"/>
              <w:rPr>
                <w:lang w:val="eu-ES"/>
              </w:rPr>
            </w:pPr>
            <w:r w:rsidRPr="00BD4F31">
              <w:rPr>
                <w:lang w:val="eu-ES"/>
              </w:rPr>
              <w:t>4</w:t>
            </w:r>
          </w:p>
        </w:tc>
        <w:tc>
          <w:tcPr>
            <w:tcW w:w="1739" w:type="dxa"/>
            <w:tcBorders>
              <w:top w:val="single" w:sz="2" w:space="0" w:color="auto"/>
              <w:bottom w:val="single" w:sz="4" w:space="0" w:color="auto"/>
            </w:tcBorders>
            <w:vAlign w:val="center"/>
          </w:tcPr>
          <w:p w:rsidR="004D137B" w:rsidRPr="00BD4F31" w:rsidRDefault="004D137B" w:rsidP="004D137B">
            <w:pPr>
              <w:pStyle w:val="cuatexto"/>
              <w:jc w:val="right"/>
              <w:rPr>
                <w:lang w:val="eu-ES"/>
              </w:rPr>
            </w:pPr>
            <w:r w:rsidRPr="00BD4F31">
              <w:rPr>
                <w:lang w:val="eu-ES"/>
              </w:rPr>
              <w:t>2-5</w:t>
            </w:r>
          </w:p>
        </w:tc>
      </w:tr>
    </w:tbl>
    <w:p w:rsidR="004D137B" w:rsidRPr="00BD4F31" w:rsidRDefault="004D137B" w:rsidP="00344926">
      <w:pPr>
        <w:pStyle w:val="texto"/>
        <w:numPr>
          <w:ilvl w:val="0"/>
          <w:numId w:val="2"/>
        </w:numPr>
        <w:tabs>
          <w:tab w:val="clear" w:pos="1948"/>
          <w:tab w:val="clear" w:pos="2835"/>
          <w:tab w:val="clear" w:pos="3969"/>
          <w:tab w:val="clear" w:pos="5103"/>
          <w:tab w:val="clear" w:pos="6237"/>
          <w:tab w:val="clear" w:pos="7371"/>
          <w:tab w:val="num" w:pos="360"/>
          <w:tab w:val="left" w:pos="480"/>
        </w:tabs>
        <w:spacing w:before="240" w:after="240"/>
        <w:ind w:left="119"/>
        <w:rPr>
          <w:lang w:val="eu-ES"/>
        </w:rPr>
      </w:pPr>
      <w:r w:rsidRPr="00BD4F31">
        <w:rPr>
          <w:lang w:val="eu-ES"/>
        </w:rPr>
        <w:t>Tasa</w:t>
      </w:r>
      <w:r w:rsidR="002450DA" w:rsidRPr="00BD4F31">
        <w:rPr>
          <w:lang w:val="eu-ES"/>
        </w:rPr>
        <w:t xml:space="preserve">k, prezio publikoak eta beste diru-sarrera batzuk </w:t>
      </w:r>
    </w:p>
    <w:p w:rsidR="00F33043" w:rsidRPr="00BD4F31" w:rsidRDefault="00771428" w:rsidP="0060310E">
      <w:pPr>
        <w:pStyle w:val="texto"/>
        <w:rPr>
          <w:lang w:val="eu-ES"/>
        </w:rPr>
      </w:pPr>
      <w:r w:rsidRPr="00BD4F31">
        <w:rPr>
          <w:lang w:val="eu-ES"/>
        </w:rPr>
        <w:t xml:space="preserve">2014an, tasa, prezio publiko eta beste diru-sarrera batzuengatik aitortutako eskubideak </w:t>
      </w:r>
      <w:r w:rsidR="004D137B" w:rsidRPr="00BD4F31">
        <w:rPr>
          <w:lang w:val="eu-ES"/>
        </w:rPr>
        <w:t>878.616 euro</w:t>
      </w:r>
      <w:r w:rsidRPr="00BD4F31">
        <w:rPr>
          <w:lang w:val="eu-ES"/>
        </w:rPr>
        <w:t>koak izan ziren</w:t>
      </w:r>
      <w:r w:rsidR="004D137B" w:rsidRPr="00BD4F31">
        <w:rPr>
          <w:lang w:val="eu-ES"/>
        </w:rPr>
        <w:t>,</w:t>
      </w:r>
      <w:r w:rsidRPr="00BD4F31">
        <w:rPr>
          <w:lang w:val="eu-ES"/>
        </w:rPr>
        <w:t xml:space="preserve"> behin betiko aurreikuspenen ehuneko 110.</w:t>
      </w:r>
      <w:r w:rsidR="004D137B" w:rsidRPr="00BD4F31">
        <w:rPr>
          <w:lang w:val="eu-ES"/>
        </w:rPr>
        <w:t xml:space="preserve"> </w:t>
      </w:r>
      <w:r w:rsidRPr="00BD4F31">
        <w:rPr>
          <w:lang w:val="eu-ES"/>
        </w:rPr>
        <w:t>Udalaren diru-sarrera guztien ehuneko 11 izan ziren</w:t>
      </w:r>
      <w:r w:rsidR="004D137B" w:rsidRPr="00BD4F31">
        <w:rPr>
          <w:lang w:val="eu-ES"/>
        </w:rPr>
        <w:t>.</w:t>
      </w:r>
      <w:r w:rsidRPr="00BD4F31">
        <w:rPr>
          <w:lang w:val="eu-ES"/>
        </w:rPr>
        <w:t xml:space="preserve"> Hauek nabarmendu behar dira: hondakinak biltzegatiko diru-sarrerak, 0-3 urte arteko ikastetxeari dagozkion diru-sarrerak, Telefónica eta Iberdrolaren kanona, eta uraren tasak. Zehazki, denen artean, kapitulu osoaren ehuneko 70 hartzen dute</w:t>
      </w:r>
      <w:r w:rsidR="004D137B" w:rsidRPr="00BD4F31">
        <w:rPr>
          <w:lang w:val="eu-ES"/>
        </w:rPr>
        <w:t>.</w:t>
      </w:r>
    </w:p>
    <w:p w:rsidR="00FE5533" w:rsidRDefault="00FE5533">
      <w:pPr>
        <w:spacing w:after="0"/>
        <w:ind w:firstLine="0"/>
        <w:jc w:val="left"/>
        <w:rPr>
          <w:spacing w:val="6"/>
          <w:sz w:val="26"/>
          <w:szCs w:val="24"/>
          <w:lang w:val="eu-ES"/>
        </w:rPr>
      </w:pPr>
      <w:r>
        <w:rPr>
          <w:lang w:val="eu-ES"/>
        </w:rPr>
        <w:br w:type="page"/>
      </w:r>
    </w:p>
    <w:p w:rsidR="004D137B" w:rsidRPr="00BD4F31" w:rsidRDefault="00A92151" w:rsidP="00493A14">
      <w:pPr>
        <w:pStyle w:val="texto"/>
        <w:spacing w:after="240"/>
        <w:rPr>
          <w:lang w:val="eu-ES"/>
        </w:rPr>
      </w:pPr>
      <w:r w:rsidRPr="00BD4F31">
        <w:rPr>
          <w:lang w:val="eu-ES"/>
        </w:rPr>
        <w:t xml:space="preserve">Zerga hauen lagin bat </w:t>
      </w:r>
      <w:r w:rsidR="00771428" w:rsidRPr="00BD4F31">
        <w:rPr>
          <w:lang w:val="eu-ES"/>
        </w:rPr>
        <w:t>aztertu</w:t>
      </w:r>
      <w:r w:rsidRPr="00BD4F31">
        <w:rPr>
          <w:lang w:val="eu-ES"/>
        </w:rPr>
        <w:t xml:space="preserve"> da</w:t>
      </w:r>
      <w:r w:rsidR="004D137B" w:rsidRPr="00BD4F31">
        <w:rPr>
          <w:lang w:val="eu-ES"/>
        </w:rPr>
        <w:t>:</w:t>
      </w:r>
    </w:p>
    <w:tbl>
      <w:tblPr>
        <w:tblW w:w="8718" w:type="dxa"/>
        <w:jc w:val="center"/>
        <w:tblCellMar>
          <w:left w:w="70" w:type="dxa"/>
          <w:right w:w="70" w:type="dxa"/>
        </w:tblCellMar>
        <w:tblLook w:val="04A0" w:firstRow="1" w:lastRow="0" w:firstColumn="1" w:lastColumn="0" w:noHBand="0" w:noVBand="1"/>
      </w:tblPr>
      <w:tblGrid>
        <w:gridCol w:w="4218"/>
        <w:gridCol w:w="2250"/>
        <w:gridCol w:w="2250"/>
      </w:tblGrid>
      <w:tr w:rsidR="004D137B" w:rsidRPr="00FA2ABF" w:rsidTr="009051B7">
        <w:trPr>
          <w:trHeight w:val="284"/>
          <w:jc w:val="center"/>
        </w:trPr>
        <w:tc>
          <w:tcPr>
            <w:tcW w:w="4218" w:type="dxa"/>
            <w:tcBorders>
              <w:top w:val="single" w:sz="4" w:space="0" w:color="auto"/>
              <w:left w:val="nil"/>
              <w:bottom w:val="single" w:sz="4" w:space="0" w:color="auto"/>
              <w:right w:val="nil"/>
            </w:tcBorders>
            <w:shd w:val="clear" w:color="auto" w:fill="FABF8F" w:themeFill="accent6" w:themeFillTint="99"/>
            <w:noWrap/>
            <w:vAlign w:val="center"/>
            <w:hideMark/>
          </w:tcPr>
          <w:p w:rsidR="004D137B" w:rsidRPr="00BD4F31" w:rsidRDefault="00AB1061" w:rsidP="004D137B">
            <w:pPr>
              <w:pStyle w:val="cuadroCabe"/>
              <w:jc w:val="left"/>
              <w:rPr>
                <w:lang w:val="eu-ES"/>
              </w:rPr>
            </w:pPr>
            <w:r w:rsidRPr="00BD4F31">
              <w:rPr>
                <w:lang w:val="eu-ES"/>
              </w:rPr>
              <w:t>Kontzeptua</w:t>
            </w:r>
          </w:p>
        </w:tc>
        <w:tc>
          <w:tcPr>
            <w:tcW w:w="2250" w:type="dxa"/>
            <w:tcBorders>
              <w:top w:val="single" w:sz="4" w:space="0" w:color="auto"/>
              <w:left w:val="nil"/>
              <w:bottom w:val="single" w:sz="4" w:space="0" w:color="auto"/>
              <w:right w:val="nil"/>
            </w:tcBorders>
            <w:shd w:val="clear" w:color="auto" w:fill="FABF8F" w:themeFill="accent6" w:themeFillTint="99"/>
            <w:vAlign w:val="center"/>
            <w:hideMark/>
          </w:tcPr>
          <w:p w:rsidR="004D137B" w:rsidRPr="00BD4F31" w:rsidRDefault="004D137B" w:rsidP="00493A14">
            <w:pPr>
              <w:pStyle w:val="cuadroCabe"/>
              <w:jc w:val="right"/>
              <w:rPr>
                <w:lang w:val="eu-ES"/>
              </w:rPr>
            </w:pPr>
            <w:r w:rsidRPr="00BD4F31">
              <w:rPr>
                <w:lang w:val="eu-ES"/>
              </w:rPr>
              <w:t>2014</w:t>
            </w:r>
            <w:r w:rsidR="002450DA" w:rsidRPr="00BD4F31">
              <w:rPr>
                <w:lang w:val="eu-ES"/>
              </w:rPr>
              <w:t xml:space="preserve">ko </w:t>
            </w:r>
            <w:r w:rsidR="00FA2ABF">
              <w:rPr>
                <w:lang w:val="eu-ES"/>
              </w:rPr>
              <w:br/>
            </w:r>
            <w:r w:rsidR="002450DA" w:rsidRPr="00BD4F31">
              <w:rPr>
                <w:lang w:val="eu-ES"/>
              </w:rPr>
              <w:t>eskubideak</w:t>
            </w:r>
          </w:p>
        </w:tc>
        <w:tc>
          <w:tcPr>
            <w:tcW w:w="2250" w:type="dxa"/>
            <w:tcBorders>
              <w:top w:val="single" w:sz="4" w:space="0" w:color="auto"/>
              <w:left w:val="nil"/>
              <w:bottom w:val="single" w:sz="4" w:space="0" w:color="auto"/>
              <w:right w:val="nil"/>
            </w:tcBorders>
            <w:shd w:val="clear" w:color="auto" w:fill="FABF8F" w:themeFill="accent6" w:themeFillTint="99"/>
          </w:tcPr>
          <w:p w:rsidR="004D137B" w:rsidRPr="00BD4F31" w:rsidRDefault="00771428" w:rsidP="00771428">
            <w:pPr>
              <w:pStyle w:val="cuadroCabe"/>
              <w:jc w:val="right"/>
              <w:rPr>
                <w:lang w:val="eu-ES"/>
              </w:rPr>
            </w:pPr>
            <w:r w:rsidRPr="00BD4F31">
              <w:rPr>
                <w:lang w:val="eu-ES"/>
              </w:rPr>
              <w:t xml:space="preserve">Kobratutakoaren </w:t>
            </w:r>
            <w:r w:rsidR="004D137B" w:rsidRPr="00BD4F31">
              <w:rPr>
                <w:lang w:val="eu-ES"/>
              </w:rPr>
              <w:t>%</w:t>
            </w:r>
            <w:r w:rsidRPr="00BD4F31">
              <w:rPr>
                <w:lang w:val="eu-ES"/>
              </w:rPr>
              <w:t>, ekitaldia ixtean</w:t>
            </w:r>
          </w:p>
        </w:tc>
      </w:tr>
      <w:tr w:rsidR="004D137B" w:rsidRPr="00FA2ABF" w:rsidTr="007C1BCA">
        <w:trPr>
          <w:trHeight w:val="198"/>
          <w:jc w:val="center"/>
        </w:trPr>
        <w:tc>
          <w:tcPr>
            <w:tcW w:w="4218" w:type="dxa"/>
            <w:tcBorders>
              <w:top w:val="single" w:sz="4" w:space="0" w:color="auto"/>
              <w:left w:val="nil"/>
              <w:bottom w:val="single" w:sz="2" w:space="0" w:color="auto"/>
              <w:right w:val="nil"/>
            </w:tcBorders>
            <w:noWrap/>
            <w:vAlign w:val="center"/>
          </w:tcPr>
          <w:p w:rsidR="004D137B" w:rsidRPr="00BD4F31" w:rsidRDefault="002450DA" w:rsidP="004D137B">
            <w:pPr>
              <w:pStyle w:val="cuatexto"/>
              <w:jc w:val="left"/>
              <w:rPr>
                <w:lang w:val="eu-ES"/>
              </w:rPr>
            </w:pPr>
            <w:r w:rsidRPr="00BD4F31">
              <w:rPr>
                <w:lang w:val="eu-ES"/>
              </w:rPr>
              <w:t>Lurraren kontribuzioa</w:t>
            </w:r>
          </w:p>
        </w:tc>
        <w:tc>
          <w:tcPr>
            <w:tcW w:w="2250" w:type="dxa"/>
            <w:tcBorders>
              <w:top w:val="single" w:sz="4" w:space="0" w:color="auto"/>
              <w:left w:val="nil"/>
              <w:bottom w:val="single" w:sz="2" w:space="0" w:color="auto"/>
              <w:right w:val="nil"/>
            </w:tcBorders>
            <w:vAlign w:val="center"/>
          </w:tcPr>
          <w:p w:rsidR="004D137B" w:rsidRPr="00BD4F31" w:rsidRDefault="004D137B" w:rsidP="004D137B">
            <w:pPr>
              <w:pStyle w:val="cuatexto"/>
              <w:jc w:val="right"/>
              <w:rPr>
                <w:lang w:val="eu-ES"/>
              </w:rPr>
            </w:pPr>
            <w:r w:rsidRPr="00BD4F31">
              <w:rPr>
                <w:lang w:val="eu-ES"/>
              </w:rPr>
              <w:t>1.183.993</w:t>
            </w:r>
          </w:p>
        </w:tc>
        <w:tc>
          <w:tcPr>
            <w:tcW w:w="2250" w:type="dxa"/>
            <w:tcBorders>
              <w:top w:val="single" w:sz="4" w:space="0" w:color="auto"/>
              <w:left w:val="nil"/>
              <w:bottom w:val="single" w:sz="2" w:space="0" w:color="auto"/>
              <w:right w:val="nil"/>
            </w:tcBorders>
            <w:vAlign w:val="center"/>
          </w:tcPr>
          <w:p w:rsidR="004D137B" w:rsidRPr="00BD4F31" w:rsidRDefault="00771428" w:rsidP="004D137B">
            <w:pPr>
              <w:pStyle w:val="cuatexto"/>
              <w:jc w:val="right"/>
              <w:rPr>
                <w:lang w:val="eu-ES"/>
              </w:rPr>
            </w:pPr>
            <w:r w:rsidRPr="00BD4F31">
              <w:rPr>
                <w:lang w:val="eu-ES"/>
              </w:rPr>
              <w:t>%</w:t>
            </w:r>
            <w:r w:rsidR="004D137B" w:rsidRPr="00BD4F31">
              <w:rPr>
                <w:lang w:val="eu-ES"/>
              </w:rPr>
              <w:t>96</w:t>
            </w:r>
          </w:p>
        </w:tc>
      </w:tr>
      <w:tr w:rsidR="004D137B" w:rsidRPr="00BD4F31" w:rsidTr="00F33043">
        <w:trPr>
          <w:trHeight w:val="198"/>
          <w:jc w:val="center"/>
        </w:trPr>
        <w:tc>
          <w:tcPr>
            <w:tcW w:w="4218" w:type="dxa"/>
            <w:tcBorders>
              <w:top w:val="single" w:sz="2" w:space="0" w:color="auto"/>
              <w:left w:val="nil"/>
              <w:bottom w:val="single" w:sz="4" w:space="0" w:color="auto"/>
              <w:right w:val="nil"/>
            </w:tcBorders>
            <w:noWrap/>
            <w:vAlign w:val="center"/>
          </w:tcPr>
          <w:p w:rsidR="004D137B" w:rsidRPr="00BD4F31" w:rsidRDefault="002450DA" w:rsidP="004D137B">
            <w:pPr>
              <w:pStyle w:val="cuatexto"/>
              <w:jc w:val="left"/>
              <w:rPr>
                <w:lang w:val="eu-ES"/>
              </w:rPr>
            </w:pPr>
            <w:r w:rsidRPr="00BD4F31">
              <w:rPr>
                <w:lang w:val="eu-ES"/>
              </w:rPr>
              <w:t>Eraikuntzen, instalazioen eta obren gaineko zerga</w:t>
            </w:r>
          </w:p>
        </w:tc>
        <w:tc>
          <w:tcPr>
            <w:tcW w:w="2250" w:type="dxa"/>
            <w:tcBorders>
              <w:top w:val="single" w:sz="2" w:space="0" w:color="auto"/>
              <w:left w:val="nil"/>
              <w:bottom w:val="single" w:sz="4" w:space="0" w:color="auto"/>
              <w:right w:val="nil"/>
            </w:tcBorders>
            <w:vAlign w:val="center"/>
          </w:tcPr>
          <w:p w:rsidR="004D137B" w:rsidRPr="00BD4F31" w:rsidRDefault="004D137B" w:rsidP="004D137B">
            <w:pPr>
              <w:pStyle w:val="cuatexto"/>
              <w:jc w:val="right"/>
              <w:rPr>
                <w:lang w:val="eu-ES"/>
              </w:rPr>
            </w:pPr>
            <w:r w:rsidRPr="00BD4F31">
              <w:rPr>
                <w:lang w:val="eu-ES"/>
              </w:rPr>
              <w:t>345.847</w:t>
            </w:r>
          </w:p>
        </w:tc>
        <w:tc>
          <w:tcPr>
            <w:tcW w:w="2250" w:type="dxa"/>
            <w:tcBorders>
              <w:top w:val="single" w:sz="2" w:space="0" w:color="auto"/>
              <w:left w:val="nil"/>
              <w:bottom w:val="single" w:sz="4" w:space="0" w:color="auto"/>
              <w:right w:val="nil"/>
            </w:tcBorders>
            <w:vAlign w:val="center"/>
          </w:tcPr>
          <w:p w:rsidR="004D137B" w:rsidRPr="00BD4F31" w:rsidRDefault="00771428" w:rsidP="00771428">
            <w:pPr>
              <w:pStyle w:val="cuatexto"/>
              <w:jc w:val="right"/>
              <w:rPr>
                <w:lang w:val="eu-ES"/>
              </w:rPr>
            </w:pPr>
            <w:r w:rsidRPr="00BD4F31">
              <w:rPr>
                <w:lang w:val="eu-ES"/>
              </w:rPr>
              <w:t>%</w:t>
            </w:r>
            <w:r w:rsidR="004D137B" w:rsidRPr="00BD4F31">
              <w:rPr>
                <w:lang w:val="eu-ES"/>
              </w:rPr>
              <w:t>82</w:t>
            </w:r>
          </w:p>
        </w:tc>
      </w:tr>
    </w:tbl>
    <w:p w:rsidR="004D137B" w:rsidRPr="00BD4F31" w:rsidRDefault="00771428" w:rsidP="004D137B">
      <w:pPr>
        <w:pStyle w:val="texto"/>
        <w:tabs>
          <w:tab w:val="clear" w:pos="2835"/>
          <w:tab w:val="clear" w:pos="3969"/>
          <w:tab w:val="clear" w:pos="5103"/>
          <w:tab w:val="clear" w:pos="6237"/>
          <w:tab w:val="clear" w:pos="7371"/>
          <w:tab w:val="num" w:pos="1160"/>
        </w:tabs>
        <w:spacing w:before="180" w:after="120"/>
        <w:rPr>
          <w:lang w:val="eu-ES"/>
        </w:rPr>
      </w:pPr>
      <w:r w:rsidRPr="00BD4F31">
        <w:rPr>
          <w:lang w:val="eu-ES"/>
        </w:rPr>
        <w:t>Oro har, aztertutako zergen likidazioa eta bilketa hori erregulatzen duten arauen arabera egiten da, onartutako tasak aplikatu dira eta behar bezala kontabilizatuta daude. Egindako fiskalizaziotik alderdi hauek nabarmendu behar ditugu</w:t>
      </w:r>
      <w:r w:rsidR="004D137B" w:rsidRPr="00BD4F31">
        <w:rPr>
          <w:lang w:val="eu-ES"/>
        </w:rPr>
        <w:t>:</w:t>
      </w:r>
    </w:p>
    <w:p w:rsidR="004D137B" w:rsidRPr="00BD4F31" w:rsidRDefault="00734154" w:rsidP="00493A14">
      <w:pPr>
        <w:pStyle w:val="texto"/>
        <w:rPr>
          <w:lang w:val="eu-ES"/>
        </w:rPr>
      </w:pPr>
      <w:r w:rsidRPr="00BD4F31">
        <w:rPr>
          <w:lang w:val="eu-ES"/>
        </w:rPr>
        <w:t>Udalak ez du balorazioaren txostena eguneratu 2004az geroztik eta ez da egokitu Tokiko Ogasunen Foru Legean ezarritako lurraren kontribuzioaren zerga-tasa bakarrera. Hartara, landa-ondasunei eta hiri-ondasunei tasa bereiziak aplikatzen jarraitzen du</w:t>
      </w:r>
      <w:r w:rsidR="004D137B" w:rsidRPr="00BD4F31">
        <w:rPr>
          <w:lang w:val="eu-ES"/>
        </w:rPr>
        <w:t>.</w:t>
      </w:r>
    </w:p>
    <w:p w:rsidR="004D137B" w:rsidRPr="00BD4F31" w:rsidRDefault="00083A8C" w:rsidP="00493A14">
      <w:pPr>
        <w:pStyle w:val="texto"/>
        <w:rPr>
          <w:lang w:val="eu-ES"/>
        </w:rPr>
      </w:pPr>
      <w:r w:rsidRPr="00BD4F31">
        <w:rPr>
          <w:lang w:val="eu-ES"/>
        </w:rPr>
        <w:t xml:space="preserve">Uraren </w:t>
      </w:r>
      <w:r w:rsidR="00AF7A5B">
        <w:rPr>
          <w:lang w:val="eu-ES"/>
        </w:rPr>
        <w:t>ziklo osoaren zerbitzua</w:t>
      </w:r>
      <w:r w:rsidRPr="00BD4F31">
        <w:rPr>
          <w:lang w:val="eu-ES"/>
        </w:rPr>
        <w:t xml:space="preserve"> ez dute tokiek ematen. 2015ean, zerbitzua arautzeko ordenantzaren behin betiko onespena eman zen argitara, eta horrek ekarriko du toki guztietan kudeaketa-prozedura homogeneoak aplikatzea</w:t>
      </w:r>
      <w:r w:rsidR="004D137B" w:rsidRPr="00BD4F31">
        <w:rPr>
          <w:lang w:val="eu-ES"/>
        </w:rPr>
        <w:t xml:space="preserve">. </w:t>
      </w:r>
    </w:p>
    <w:p w:rsidR="004D137B" w:rsidRPr="00BD4F31" w:rsidRDefault="00771428" w:rsidP="008043FA">
      <w:pPr>
        <w:pStyle w:val="texto"/>
        <w:numPr>
          <w:ilvl w:val="0"/>
          <w:numId w:val="2"/>
        </w:numPr>
        <w:tabs>
          <w:tab w:val="clear" w:pos="1948"/>
          <w:tab w:val="clear" w:pos="2835"/>
          <w:tab w:val="clear" w:pos="3969"/>
          <w:tab w:val="clear" w:pos="5103"/>
          <w:tab w:val="clear" w:pos="6237"/>
          <w:tab w:val="clear" w:pos="7371"/>
          <w:tab w:val="num" w:pos="360"/>
          <w:tab w:val="left" w:pos="480"/>
        </w:tabs>
        <w:spacing w:before="240" w:after="240"/>
        <w:ind w:left="119"/>
        <w:rPr>
          <w:lang w:val="eu-ES"/>
        </w:rPr>
      </w:pPr>
      <w:r w:rsidRPr="00BD4F31">
        <w:rPr>
          <w:lang w:val="eu-ES"/>
        </w:rPr>
        <w:t>Ondare bidezko diru-sarrerak</w:t>
      </w:r>
    </w:p>
    <w:p w:rsidR="004D137B" w:rsidRPr="00BD4F31" w:rsidRDefault="0030655D" w:rsidP="00883E02">
      <w:pPr>
        <w:pStyle w:val="texto"/>
        <w:rPr>
          <w:lang w:val="eu-ES"/>
        </w:rPr>
      </w:pPr>
      <w:r w:rsidRPr="00BD4F31">
        <w:rPr>
          <w:lang w:val="eu-ES"/>
        </w:rPr>
        <w:t>2014ko ekitaldian, ondare bidezko diru-sarrerak 475.438 eurokoak izan ziren; zehazki, aitortutako eskubide guztien ehuneko 6</w:t>
      </w:r>
      <w:r w:rsidR="004D137B" w:rsidRPr="00BD4F31">
        <w:rPr>
          <w:lang w:val="eu-ES"/>
        </w:rPr>
        <w:t xml:space="preserve">. </w:t>
      </w:r>
      <w:r w:rsidRPr="00BD4F31">
        <w:rPr>
          <w:lang w:val="eu-ES"/>
        </w:rPr>
        <w:t>Behin betiko aurreikuspenen ehuneko 98ko betetze-maila eduki zuten. Udalaren diru-sarrera guztien ehuneko 6 izan ziren</w:t>
      </w:r>
      <w:r w:rsidR="004D137B" w:rsidRPr="00BD4F31">
        <w:rPr>
          <w:lang w:val="eu-ES"/>
        </w:rPr>
        <w:t>.</w:t>
      </w:r>
      <w:r w:rsidRPr="00BD4F31">
        <w:rPr>
          <w:lang w:val="eu-ES"/>
        </w:rPr>
        <w:t xml:space="preserve"> Ondare bidezko diru-sarreren ehuneko 82 herri-ondasunen aprobetxamenduei dagozkie</w:t>
      </w:r>
      <w:r w:rsidR="004D137B" w:rsidRPr="00BD4F31">
        <w:rPr>
          <w:lang w:val="eu-ES"/>
        </w:rPr>
        <w:t>.</w:t>
      </w:r>
    </w:p>
    <w:p w:rsidR="004D137B" w:rsidRPr="00BD4F31" w:rsidRDefault="0030655D" w:rsidP="00883E02">
      <w:pPr>
        <w:pStyle w:val="texto"/>
        <w:rPr>
          <w:lang w:val="eu-ES"/>
        </w:rPr>
      </w:pPr>
      <w:r w:rsidRPr="00BD4F31">
        <w:rPr>
          <w:lang w:val="eu-ES"/>
        </w:rPr>
        <w:t>2014ko ondare bidezko diru-sarrerak 2013ko ekitaldikoak baino ehuneko 35 handiagoak izan ziren. Zehazki, nabarmendu behar da zuraren eta egurraren aprobetxamenduak ehuneko 736 emendatu zirela</w:t>
      </w:r>
      <w:r w:rsidR="004D137B" w:rsidRPr="00BD4F31">
        <w:rPr>
          <w:lang w:val="eu-ES"/>
        </w:rPr>
        <w:t>.</w:t>
      </w:r>
    </w:p>
    <w:p w:rsidR="004D137B" w:rsidRPr="00BD4F31" w:rsidRDefault="0030655D" w:rsidP="00883E02">
      <w:pPr>
        <w:pStyle w:val="texto"/>
        <w:spacing w:after="240"/>
        <w:rPr>
          <w:lang w:val="eu-ES"/>
        </w:rPr>
      </w:pPr>
      <w:r w:rsidRPr="00BD4F31">
        <w:rPr>
          <w:lang w:val="eu-ES"/>
        </w:rPr>
        <w:t>Diru-sarrera hauen lagin bat aztertu da</w:t>
      </w:r>
      <w:r w:rsidR="004D137B" w:rsidRPr="00BD4F31">
        <w:rPr>
          <w:lang w:val="eu-ES"/>
        </w:rPr>
        <w:t>:</w:t>
      </w:r>
    </w:p>
    <w:tbl>
      <w:tblPr>
        <w:tblW w:w="8751" w:type="dxa"/>
        <w:jc w:val="center"/>
        <w:tblInd w:w="-1171" w:type="dxa"/>
        <w:tblBorders>
          <w:top w:val="single" w:sz="4" w:space="0" w:color="auto"/>
          <w:bottom w:val="single" w:sz="4" w:space="0" w:color="auto"/>
        </w:tblBorders>
        <w:tblCellMar>
          <w:left w:w="70" w:type="dxa"/>
          <w:right w:w="70" w:type="dxa"/>
        </w:tblCellMar>
        <w:tblLook w:val="00A0" w:firstRow="1" w:lastRow="0" w:firstColumn="1" w:lastColumn="0" w:noHBand="0" w:noVBand="0"/>
      </w:tblPr>
      <w:tblGrid>
        <w:gridCol w:w="5180"/>
        <w:gridCol w:w="1339"/>
        <w:gridCol w:w="2232"/>
      </w:tblGrid>
      <w:tr w:rsidR="004D137B" w:rsidRPr="00BD4F31" w:rsidTr="00FD254F">
        <w:trPr>
          <w:trHeight w:val="255"/>
          <w:jc w:val="center"/>
        </w:trPr>
        <w:tc>
          <w:tcPr>
            <w:tcW w:w="5180" w:type="dxa"/>
            <w:tcBorders>
              <w:top w:val="single" w:sz="4" w:space="0" w:color="auto"/>
              <w:bottom w:val="single" w:sz="4" w:space="0" w:color="auto"/>
            </w:tcBorders>
            <w:shd w:val="clear" w:color="auto" w:fill="FABF8F" w:themeFill="accent6" w:themeFillTint="99"/>
            <w:vAlign w:val="center"/>
          </w:tcPr>
          <w:p w:rsidR="004D137B" w:rsidRPr="00BD4F31" w:rsidRDefault="00AB1061" w:rsidP="004D137B">
            <w:pPr>
              <w:pStyle w:val="cuadroCabe"/>
              <w:jc w:val="left"/>
              <w:rPr>
                <w:lang w:val="eu-ES" w:eastAsia="es-ES"/>
              </w:rPr>
            </w:pPr>
            <w:r w:rsidRPr="00BD4F31">
              <w:rPr>
                <w:lang w:val="eu-ES" w:eastAsia="es-ES"/>
              </w:rPr>
              <w:t>Kontzeptua</w:t>
            </w:r>
          </w:p>
        </w:tc>
        <w:tc>
          <w:tcPr>
            <w:tcW w:w="1339" w:type="dxa"/>
            <w:tcBorders>
              <w:top w:val="single" w:sz="4" w:space="0" w:color="auto"/>
              <w:bottom w:val="single" w:sz="4" w:space="0" w:color="auto"/>
            </w:tcBorders>
            <w:shd w:val="clear" w:color="auto" w:fill="FABF8F" w:themeFill="accent6" w:themeFillTint="99"/>
            <w:vAlign w:val="center"/>
          </w:tcPr>
          <w:p w:rsidR="004D137B" w:rsidRPr="00BD4F31" w:rsidRDefault="00083A8C" w:rsidP="004D137B">
            <w:pPr>
              <w:pStyle w:val="cuadroCabe"/>
              <w:jc w:val="right"/>
              <w:rPr>
                <w:lang w:val="eu-ES" w:eastAsia="es-ES"/>
              </w:rPr>
            </w:pPr>
            <w:r w:rsidRPr="00BD4F31">
              <w:rPr>
                <w:lang w:val="eu-ES" w:eastAsia="es-ES"/>
              </w:rPr>
              <w:t>Aitortutako eskubideak</w:t>
            </w:r>
            <w:r w:rsidR="004D137B" w:rsidRPr="00BD4F31">
              <w:rPr>
                <w:lang w:val="eu-ES" w:eastAsia="es-ES"/>
              </w:rPr>
              <w:t xml:space="preserve"> </w:t>
            </w:r>
          </w:p>
        </w:tc>
        <w:tc>
          <w:tcPr>
            <w:tcW w:w="2232" w:type="dxa"/>
            <w:tcBorders>
              <w:top w:val="single" w:sz="4" w:space="0" w:color="auto"/>
              <w:bottom w:val="single" w:sz="4" w:space="0" w:color="auto"/>
            </w:tcBorders>
            <w:shd w:val="clear" w:color="auto" w:fill="FABF8F" w:themeFill="accent6" w:themeFillTint="99"/>
            <w:vAlign w:val="center"/>
          </w:tcPr>
          <w:p w:rsidR="004D137B" w:rsidRPr="00BD4F31" w:rsidRDefault="00083A8C" w:rsidP="004D137B">
            <w:pPr>
              <w:pStyle w:val="cuadroCabe"/>
              <w:jc w:val="right"/>
              <w:rPr>
                <w:lang w:val="eu-ES" w:eastAsia="es-ES"/>
              </w:rPr>
            </w:pPr>
            <w:r w:rsidRPr="00BD4F31">
              <w:rPr>
                <w:lang w:val="eu-ES" w:eastAsia="es-ES"/>
              </w:rPr>
              <w:t>Kobrantza</w:t>
            </w:r>
          </w:p>
        </w:tc>
      </w:tr>
      <w:tr w:rsidR="004D137B" w:rsidRPr="00BD4F31" w:rsidTr="00FD254F">
        <w:trPr>
          <w:trHeight w:val="198"/>
          <w:jc w:val="center"/>
        </w:trPr>
        <w:tc>
          <w:tcPr>
            <w:tcW w:w="5180" w:type="dxa"/>
            <w:tcBorders>
              <w:top w:val="single" w:sz="4" w:space="0" w:color="auto"/>
              <w:bottom w:val="single" w:sz="2" w:space="0" w:color="auto"/>
            </w:tcBorders>
            <w:vAlign w:val="center"/>
          </w:tcPr>
          <w:p w:rsidR="004D137B" w:rsidRPr="00BD4F31" w:rsidRDefault="001E33C5" w:rsidP="001E33C5">
            <w:pPr>
              <w:pStyle w:val="cuatexto"/>
              <w:jc w:val="left"/>
              <w:rPr>
                <w:lang w:val="eu-ES"/>
              </w:rPr>
            </w:pPr>
            <w:r w:rsidRPr="00BD4F31">
              <w:rPr>
                <w:lang w:val="eu-ES"/>
              </w:rPr>
              <w:t>Herri-lurren luberriketak eta landaketa-kanona</w:t>
            </w:r>
          </w:p>
        </w:tc>
        <w:tc>
          <w:tcPr>
            <w:tcW w:w="1339" w:type="dxa"/>
            <w:tcBorders>
              <w:top w:val="single" w:sz="4" w:space="0" w:color="auto"/>
              <w:bottom w:val="single" w:sz="2" w:space="0" w:color="auto"/>
            </w:tcBorders>
            <w:vAlign w:val="center"/>
          </w:tcPr>
          <w:p w:rsidR="004D137B" w:rsidRPr="00BD4F31" w:rsidRDefault="004D137B" w:rsidP="004D137B">
            <w:pPr>
              <w:pStyle w:val="cuatexto"/>
              <w:jc w:val="right"/>
              <w:rPr>
                <w:lang w:val="eu-ES"/>
              </w:rPr>
            </w:pPr>
            <w:r w:rsidRPr="00BD4F31">
              <w:rPr>
                <w:lang w:val="eu-ES"/>
              </w:rPr>
              <w:t>72.060</w:t>
            </w:r>
          </w:p>
        </w:tc>
        <w:tc>
          <w:tcPr>
            <w:tcW w:w="2232" w:type="dxa"/>
            <w:tcBorders>
              <w:top w:val="single" w:sz="4" w:space="0" w:color="auto"/>
              <w:bottom w:val="single" w:sz="2" w:space="0" w:color="auto"/>
            </w:tcBorders>
            <w:vAlign w:val="center"/>
          </w:tcPr>
          <w:p w:rsidR="004D137B" w:rsidRPr="00BD4F31" w:rsidRDefault="004D137B" w:rsidP="004D137B">
            <w:pPr>
              <w:pStyle w:val="cuatexto"/>
              <w:jc w:val="right"/>
              <w:rPr>
                <w:lang w:val="eu-ES"/>
              </w:rPr>
            </w:pPr>
            <w:r w:rsidRPr="00BD4F31">
              <w:rPr>
                <w:lang w:val="eu-ES"/>
              </w:rPr>
              <w:t>69.813</w:t>
            </w:r>
          </w:p>
        </w:tc>
      </w:tr>
      <w:tr w:rsidR="004D137B" w:rsidRPr="00BD4F31" w:rsidTr="00FD254F">
        <w:trPr>
          <w:trHeight w:val="198"/>
          <w:jc w:val="center"/>
        </w:trPr>
        <w:tc>
          <w:tcPr>
            <w:tcW w:w="5180" w:type="dxa"/>
            <w:tcBorders>
              <w:top w:val="single" w:sz="2" w:space="0" w:color="auto"/>
              <w:bottom w:val="single" w:sz="2" w:space="0" w:color="auto"/>
            </w:tcBorders>
            <w:vAlign w:val="center"/>
          </w:tcPr>
          <w:p w:rsidR="004D137B" w:rsidRPr="00BD4F31" w:rsidRDefault="001E33C5" w:rsidP="001E33C5">
            <w:pPr>
              <w:pStyle w:val="cuatexto"/>
              <w:jc w:val="left"/>
              <w:rPr>
                <w:lang w:val="eu-ES"/>
              </w:rPr>
            </w:pPr>
            <w:r w:rsidRPr="00BD4F31">
              <w:rPr>
                <w:lang w:val="eu-ES"/>
              </w:rPr>
              <w:t xml:space="preserve">Harrobiko herri-erauzketengatiko kanona </w:t>
            </w:r>
          </w:p>
        </w:tc>
        <w:tc>
          <w:tcPr>
            <w:tcW w:w="1339" w:type="dxa"/>
            <w:tcBorders>
              <w:top w:val="single" w:sz="2" w:space="0" w:color="auto"/>
              <w:bottom w:val="single" w:sz="2" w:space="0" w:color="auto"/>
            </w:tcBorders>
            <w:vAlign w:val="center"/>
          </w:tcPr>
          <w:p w:rsidR="004D137B" w:rsidRPr="00BD4F31" w:rsidRDefault="004D137B" w:rsidP="004D137B">
            <w:pPr>
              <w:pStyle w:val="cuatexto"/>
              <w:jc w:val="right"/>
              <w:rPr>
                <w:lang w:val="eu-ES"/>
              </w:rPr>
            </w:pPr>
            <w:r w:rsidRPr="00BD4F31">
              <w:rPr>
                <w:lang w:val="eu-ES"/>
              </w:rPr>
              <w:t>25.000</w:t>
            </w:r>
          </w:p>
        </w:tc>
        <w:tc>
          <w:tcPr>
            <w:tcW w:w="2232" w:type="dxa"/>
            <w:tcBorders>
              <w:top w:val="single" w:sz="2" w:space="0" w:color="auto"/>
              <w:bottom w:val="single" w:sz="2" w:space="0" w:color="auto"/>
            </w:tcBorders>
            <w:vAlign w:val="center"/>
          </w:tcPr>
          <w:p w:rsidR="004D137B" w:rsidRPr="00BD4F31" w:rsidRDefault="004D137B" w:rsidP="004D137B">
            <w:pPr>
              <w:pStyle w:val="cuatexto"/>
              <w:jc w:val="right"/>
              <w:rPr>
                <w:lang w:val="eu-ES"/>
              </w:rPr>
            </w:pPr>
            <w:r w:rsidRPr="00BD4F31">
              <w:rPr>
                <w:lang w:val="eu-ES"/>
              </w:rPr>
              <w:t>25.000</w:t>
            </w:r>
          </w:p>
        </w:tc>
      </w:tr>
      <w:tr w:rsidR="004D137B" w:rsidRPr="00BD4F31" w:rsidTr="00FD254F">
        <w:trPr>
          <w:trHeight w:val="198"/>
          <w:jc w:val="center"/>
        </w:trPr>
        <w:tc>
          <w:tcPr>
            <w:tcW w:w="5180" w:type="dxa"/>
            <w:tcBorders>
              <w:top w:val="single" w:sz="2" w:space="0" w:color="auto"/>
              <w:bottom w:val="single" w:sz="4" w:space="0" w:color="auto"/>
            </w:tcBorders>
            <w:vAlign w:val="center"/>
          </w:tcPr>
          <w:p w:rsidR="004D137B" w:rsidRPr="00BD4F31" w:rsidRDefault="001E33C5" w:rsidP="001E33C5">
            <w:pPr>
              <w:pStyle w:val="cuatexto"/>
              <w:jc w:val="left"/>
              <w:rPr>
                <w:lang w:val="eu-ES"/>
              </w:rPr>
            </w:pPr>
            <w:r w:rsidRPr="00BD4F31">
              <w:rPr>
                <w:lang w:val="eu-ES"/>
              </w:rPr>
              <w:t>Oihan-loteengatiko diru-sarrerak</w:t>
            </w:r>
          </w:p>
        </w:tc>
        <w:tc>
          <w:tcPr>
            <w:tcW w:w="1339" w:type="dxa"/>
            <w:tcBorders>
              <w:top w:val="single" w:sz="2" w:space="0" w:color="auto"/>
              <w:bottom w:val="single" w:sz="4" w:space="0" w:color="auto"/>
            </w:tcBorders>
            <w:vAlign w:val="center"/>
          </w:tcPr>
          <w:p w:rsidR="004D137B" w:rsidRPr="00BD4F31" w:rsidRDefault="005B1ACA" w:rsidP="004D137B">
            <w:pPr>
              <w:pStyle w:val="cuatexto"/>
              <w:jc w:val="right"/>
              <w:rPr>
                <w:lang w:val="eu-ES"/>
              </w:rPr>
            </w:pPr>
            <w:r w:rsidRPr="00BD4F31">
              <w:rPr>
                <w:lang w:val="eu-ES"/>
              </w:rPr>
              <w:t>156.000</w:t>
            </w:r>
          </w:p>
        </w:tc>
        <w:tc>
          <w:tcPr>
            <w:tcW w:w="2232" w:type="dxa"/>
            <w:tcBorders>
              <w:top w:val="single" w:sz="2" w:space="0" w:color="auto"/>
              <w:bottom w:val="single" w:sz="4" w:space="0" w:color="auto"/>
            </w:tcBorders>
            <w:vAlign w:val="center"/>
          </w:tcPr>
          <w:p w:rsidR="004D137B" w:rsidRPr="00BD4F31" w:rsidRDefault="005B1ACA" w:rsidP="004D137B">
            <w:pPr>
              <w:pStyle w:val="cuatexto"/>
              <w:jc w:val="right"/>
              <w:rPr>
                <w:lang w:val="eu-ES"/>
              </w:rPr>
            </w:pPr>
            <w:r w:rsidRPr="00BD4F31">
              <w:rPr>
                <w:lang w:val="eu-ES"/>
              </w:rPr>
              <w:t>76.055</w:t>
            </w:r>
          </w:p>
        </w:tc>
      </w:tr>
    </w:tbl>
    <w:p w:rsidR="004D137B" w:rsidRPr="00BD4F31" w:rsidRDefault="001E33C5" w:rsidP="00883E02">
      <w:pPr>
        <w:pStyle w:val="texto"/>
        <w:spacing w:before="240"/>
        <w:rPr>
          <w:lang w:val="eu-ES"/>
        </w:rPr>
      </w:pPr>
      <w:r w:rsidRPr="00BD4F31">
        <w:rPr>
          <w:lang w:val="eu-ES"/>
        </w:rPr>
        <w:t>Egindako azterketatik ondoriozta dezakegu, oro har, aprobetxamenduengatiko diru-sarrerak beren ordenantza edo hitzarmen arautzailearen arabera likidatu eta kobratu direla, eta behar bezala kontabilizatuta daudela</w:t>
      </w:r>
      <w:r w:rsidR="004D137B" w:rsidRPr="00BD4F31">
        <w:rPr>
          <w:lang w:val="eu-ES"/>
        </w:rPr>
        <w:t>.</w:t>
      </w:r>
    </w:p>
    <w:p w:rsidR="008043FA" w:rsidRPr="00BD4F31" w:rsidRDefault="001E33C5" w:rsidP="00B259D2">
      <w:pPr>
        <w:pStyle w:val="texto"/>
        <w:spacing w:after="240"/>
        <w:rPr>
          <w:rFonts w:cs="Arial"/>
          <w:i/>
          <w:lang w:val="eu-ES"/>
        </w:rPr>
      </w:pPr>
      <w:r w:rsidRPr="00BD4F31">
        <w:rPr>
          <w:i/>
          <w:lang w:val="eu-ES"/>
        </w:rPr>
        <w:t>Gomendatzen dugu balorazioaren txostena eguneratzea</w:t>
      </w:r>
      <w:r w:rsidR="008043FA" w:rsidRPr="00BD4F31">
        <w:rPr>
          <w:rFonts w:cs="Arial"/>
          <w:i/>
          <w:lang w:val="eu-ES"/>
        </w:rPr>
        <w:t>.</w:t>
      </w:r>
    </w:p>
    <w:p w:rsidR="004D137B" w:rsidRPr="00BD4F31" w:rsidRDefault="004D137B" w:rsidP="00883E02">
      <w:pPr>
        <w:pStyle w:val="atitulo3"/>
        <w:spacing w:before="120"/>
        <w:rPr>
          <w:lang w:val="eu-ES"/>
        </w:rPr>
      </w:pPr>
      <w:r w:rsidRPr="00BD4F31">
        <w:rPr>
          <w:lang w:val="eu-ES"/>
        </w:rPr>
        <w:t>VI.2.</w:t>
      </w:r>
      <w:r w:rsidR="00853EAA" w:rsidRPr="00BD4F31">
        <w:rPr>
          <w:lang w:val="eu-ES"/>
        </w:rPr>
        <w:t>6</w:t>
      </w:r>
      <w:r w:rsidR="0002138B" w:rsidRPr="00BD4F31">
        <w:rPr>
          <w:lang w:val="eu-ES"/>
        </w:rPr>
        <w:t>.</w:t>
      </w:r>
      <w:r w:rsidR="00FA2ABF">
        <w:rPr>
          <w:lang w:val="eu-ES"/>
        </w:rPr>
        <w:t xml:space="preserve"> </w:t>
      </w:r>
      <w:r w:rsidR="00771428" w:rsidRPr="00BD4F31">
        <w:rPr>
          <w:lang w:val="eu-ES"/>
        </w:rPr>
        <w:t>Finantza-kontuak</w:t>
      </w:r>
    </w:p>
    <w:p w:rsidR="004D137B" w:rsidRPr="00BD4F31" w:rsidRDefault="001E33C5" w:rsidP="0002138B">
      <w:pPr>
        <w:pStyle w:val="texto"/>
        <w:rPr>
          <w:lang w:val="eu-ES"/>
        </w:rPr>
      </w:pPr>
      <w:r w:rsidRPr="00BD4F31">
        <w:rPr>
          <w:lang w:val="eu-ES"/>
        </w:rPr>
        <w:t>Udalaren diruzaintza-saldoa, 2014ko abenduaren 31n,</w:t>
      </w:r>
      <w:r w:rsidR="004D137B" w:rsidRPr="00BD4F31">
        <w:rPr>
          <w:lang w:val="eu-ES"/>
        </w:rPr>
        <w:t xml:space="preserve"> 1.868.734 euro</w:t>
      </w:r>
      <w:r w:rsidRPr="00BD4F31">
        <w:rPr>
          <w:lang w:val="eu-ES"/>
        </w:rPr>
        <w:t>koa zen; zehazki, aurreko ekitaldian baino ehuneko 87 handiagoa</w:t>
      </w:r>
      <w:r w:rsidR="00CF2E99" w:rsidRPr="00BD4F31">
        <w:rPr>
          <w:lang w:val="eu-ES"/>
        </w:rPr>
        <w:t>, kreditu-kontuetan erabilgarri zegoen saldoaren ondorioz</w:t>
      </w:r>
      <w:r w:rsidR="00853EAA" w:rsidRPr="00BD4F31">
        <w:rPr>
          <w:lang w:val="eu-ES"/>
        </w:rPr>
        <w:t>.</w:t>
      </w:r>
    </w:p>
    <w:p w:rsidR="004D137B" w:rsidRPr="00BD4F31" w:rsidRDefault="00CF2E99" w:rsidP="0002138B">
      <w:pPr>
        <w:pStyle w:val="texto"/>
        <w:rPr>
          <w:lang w:val="eu-ES"/>
        </w:rPr>
      </w:pPr>
      <w:r w:rsidRPr="00BD4F31">
        <w:rPr>
          <w:lang w:val="eu-ES"/>
        </w:rPr>
        <w:t>Finantza-erakundeetan eskudiruko funtsak erabili ahal izateko sinadura baimenduak bereizigabeak dira eta ez daude eguneratuta. Izan ere, baimendutako pertsona moduan egun Udalean ari ez diren pertsonak ageri dira</w:t>
      </w:r>
      <w:r w:rsidR="004D137B" w:rsidRPr="00BD4F31">
        <w:rPr>
          <w:lang w:val="eu-ES"/>
        </w:rPr>
        <w:t xml:space="preserve">. </w:t>
      </w:r>
    </w:p>
    <w:p w:rsidR="004D137B" w:rsidRPr="00BD4F31" w:rsidRDefault="00CF2E99" w:rsidP="0002138B">
      <w:pPr>
        <w:pStyle w:val="texto"/>
        <w:rPr>
          <w:lang w:val="eu-ES"/>
        </w:rPr>
      </w:pPr>
      <w:r w:rsidRPr="00BD4F31">
        <w:rPr>
          <w:lang w:val="eu-ES"/>
        </w:rPr>
        <w:t>Udalaren kutxak 3.763 euroko saldoa du ekitaldia ixtean, eta hileko batez besteko saldoa 3.000 euro ingurukoa da</w:t>
      </w:r>
      <w:r w:rsidR="00853EAA" w:rsidRPr="00BD4F31">
        <w:rPr>
          <w:lang w:val="eu-ES"/>
        </w:rPr>
        <w:t>.</w:t>
      </w:r>
    </w:p>
    <w:p w:rsidR="00853EAA" w:rsidRPr="00BD4F31" w:rsidRDefault="0074041A" w:rsidP="00F33043">
      <w:pPr>
        <w:pStyle w:val="texto"/>
        <w:rPr>
          <w:lang w:val="eu-ES"/>
        </w:rPr>
      </w:pPr>
      <w:r w:rsidRPr="00BD4F31">
        <w:rPr>
          <w:lang w:val="eu-ES"/>
        </w:rPr>
        <w:t>Gomendatzen dugu:</w:t>
      </w:r>
    </w:p>
    <w:p w:rsidR="004D137B" w:rsidRPr="00BD4F31" w:rsidRDefault="00CF2E99" w:rsidP="00E8417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lang w:val="eu-ES"/>
        </w:rPr>
      </w:pPr>
      <w:r w:rsidRPr="00BD4F31">
        <w:rPr>
          <w:rFonts w:cs="Arial"/>
          <w:i/>
          <w:lang w:val="eu-ES"/>
        </w:rPr>
        <w:t>Finantza-erakundeetan diruzaintzako funtsak erabili ahal izatea baimentzea, sinadura erkidetu eta eguneratuaren bidez</w:t>
      </w:r>
      <w:r w:rsidR="004D137B" w:rsidRPr="00BD4F31">
        <w:rPr>
          <w:rFonts w:cs="Arial"/>
          <w:i/>
          <w:lang w:val="eu-ES"/>
        </w:rPr>
        <w:t>.</w:t>
      </w:r>
    </w:p>
    <w:p w:rsidR="00853EAA" w:rsidRPr="00BD4F31" w:rsidRDefault="00CF2E99" w:rsidP="00E8417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lang w:val="eu-ES"/>
        </w:rPr>
      </w:pPr>
      <w:r w:rsidRPr="00BD4F31">
        <w:rPr>
          <w:rFonts w:cs="Arial"/>
          <w:i/>
          <w:lang w:val="eu-ES"/>
        </w:rPr>
        <w:t>Kutxaren bidez egindako eragiketak ahal den neurrian murriztea eta saldoaren hileko kontaketak egitea</w:t>
      </w:r>
      <w:r w:rsidR="00853EAA" w:rsidRPr="00BD4F31">
        <w:rPr>
          <w:rFonts w:cs="Arial"/>
          <w:i/>
          <w:lang w:val="eu-ES"/>
        </w:rPr>
        <w:t>.</w:t>
      </w:r>
    </w:p>
    <w:p w:rsidR="004D137B" w:rsidRPr="00BD4F31" w:rsidRDefault="004D137B" w:rsidP="00F6045C">
      <w:pPr>
        <w:pStyle w:val="atitulo3"/>
        <w:spacing w:before="240"/>
        <w:rPr>
          <w:lang w:val="eu-ES"/>
        </w:rPr>
      </w:pPr>
      <w:r w:rsidRPr="00BD4F31">
        <w:rPr>
          <w:lang w:val="eu-ES"/>
        </w:rPr>
        <w:t>VI.2.</w:t>
      </w:r>
      <w:r w:rsidR="00853EAA" w:rsidRPr="00BD4F31">
        <w:rPr>
          <w:lang w:val="eu-ES"/>
        </w:rPr>
        <w:t>7</w:t>
      </w:r>
      <w:r w:rsidR="001361A2" w:rsidRPr="00BD4F31">
        <w:rPr>
          <w:lang w:val="eu-ES"/>
        </w:rPr>
        <w:t xml:space="preserve">. Itxitako ekitaldietako aurrekontu-zordunak </w:t>
      </w:r>
    </w:p>
    <w:p w:rsidR="004D137B" w:rsidRPr="00BD4F31" w:rsidRDefault="001361A2" w:rsidP="004D137B">
      <w:pPr>
        <w:pStyle w:val="texto"/>
        <w:tabs>
          <w:tab w:val="clear" w:pos="2835"/>
          <w:tab w:val="clear" w:pos="3969"/>
          <w:tab w:val="clear" w:pos="5103"/>
          <w:tab w:val="clear" w:pos="6237"/>
          <w:tab w:val="clear" w:pos="7371"/>
        </w:tabs>
        <w:spacing w:before="120" w:after="120"/>
        <w:rPr>
          <w:lang w:val="eu-ES"/>
        </w:rPr>
      </w:pPr>
      <w:r w:rsidRPr="00BD4F31">
        <w:rPr>
          <w:lang w:val="eu-ES"/>
        </w:rPr>
        <w:t xml:space="preserve">Itxitako ekitaldietako zordunak, 2013koak eta </w:t>
      </w:r>
      <w:r w:rsidR="00C64214" w:rsidRPr="00BD4F31">
        <w:rPr>
          <w:lang w:val="eu-ES"/>
        </w:rPr>
        <w:t>lehenagokoak</w:t>
      </w:r>
      <w:r w:rsidRPr="00BD4F31">
        <w:rPr>
          <w:lang w:val="eu-ES"/>
        </w:rPr>
        <w:t xml:space="preserve">, 2014ko abenduaren 31n kobratzeko zeudenak, </w:t>
      </w:r>
      <w:r w:rsidR="00853EAA" w:rsidRPr="00BD4F31">
        <w:rPr>
          <w:lang w:val="eu-ES"/>
        </w:rPr>
        <w:t>1.051.973</w:t>
      </w:r>
      <w:r w:rsidR="004D137B" w:rsidRPr="00BD4F31">
        <w:rPr>
          <w:lang w:val="eu-ES"/>
        </w:rPr>
        <w:t xml:space="preserve"> euro</w:t>
      </w:r>
      <w:r w:rsidRPr="00BD4F31">
        <w:rPr>
          <w:lang w:val="eu-ES"/>
        </w:rPr>
        <w:t>koak ziren</w:t>
      </w:r>
      <w:r w:rsidR="004D137B" w:rsidRPr="00BD4F31">
        <w:rPr>
          <w:lang w:val="eu-ES"/>
        </w:rPr>
        <w:t>.</w:t>
      </w:r>
    </w:p>
    <w:p w:rsidR="004D137B" w:rsidRPr="00BD4F31" w:rsidRDefault="001361A2" w:rsidP="004D137B">
      <w:pPr>
        <w:pStyle w:val="texto"/>
        <w:tabs>
          <w:tab w:val="clear" w:pos="2835"/>
          <w:tab w:val="clear" w:pos="3969"/>
          <w:tab w:val="clear" w:pos="5103"/>
          <w:tab w:val="clear" w:pos="6237"/>
          <w:tab w:val="clear" w:pos="7371"/>
        </w:tabs>
        <w:spacing w:before="120" w:after="120"/>
        <w:rPr>
          <w:lang w:val="eu-ES"/>
        </w:rPr>
      </w:pPr>
      <w:r w:rsidRPr="00BD4F31">
        <w:rPr>
          <w:lang w:val="eu-ES"/>
        </w:rPr>
        <w:t>Jasota dago 1997. eta hurrengo urteetako zordunen kobrantza-kudeaketak egiten direla; ez, ordea, 1994, 1995 eta 1996ko ekitaldietako zordunenak (hiru horietako saldoa 129.842 eurokoa da)</w:t>
      </w:r>
      <w:r w:rsidR="004D137B" w:rsidRPr="00BD4F31">
        <w:rPr>
          <w:lang w:val="eu-ES"/>
        </w:rPr>
        <w:t>.</w:t>
      </w:r>
    </w:p>
    <w:p w:rsidR="004D137B" w:rsidRPr="00BD4F31" w:rsidRDefault="0074041A" w:rsidP="004D137B">
      <w:pPr>
        <w:pStyle w:val="texto"/>
        <w:tabs>
          <w:tab w:val="clear" w:pos="2835"/>
          <w:tab w:val="clear" w:pos="3969"/>
          <w:tab w:val="clear" w:pos="5103"/>
          <w:tab w:val="clear" w:pos="6237"/>
          <w:tab w:val="clear" w:pos="7371"/>
        </w:tabs>
        <w:spacing w:before="120" w:after="120"/>
        <w:rPr>
          <w:lang w:val="eu-ES"/>
        </w:rPr>
      </w:pPr>
      <w:r w:rsidRPr="00BD4F31">
        <w:rPr>
          <w:lang w:val="eu-ES"/>
        </w:rPr>
        <w:t>Gomendatzen dugu:</w:t>
      </w:r>
    </w:p>
    <w:p w:rsidR="004D137B" w:rsidRPr="00BD4F31" w:rsidRDefault="001361A2" w:rsidP="00E8417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lang w:val="eu-ES"/>
        </w:rPr>
      </w:pPr>
      <w:r w:rsidRPr="00BD4F31">
        <w:rPr>
          <w:rFonts w:cs="Arial"/>
          <w:i/>
          <w:lang w:val="eu-ES"/>
        </w:rPr>
        <w:t xml:space="preserve">Itxitako ekitaldietako zordunei buruzko informazioa, kontabilitateko aplikazioaren bidez lortutakoa, diru-bilketako datu-basearekin eta Agentzia Exekutiboaren informazioarekin bateratzea. </w:t>
      </w:r>
    </w:p>
    <w:p w:rsidR="004D137B" w:rsidRPr="00BD4F31" w:rsidRDefault="001361A2" w:rsidP="00E8417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lang w:val="eu-ES"/>
        </w:rPr>
      </w:pPr>
      <w:r w:rsidRPr="00BD4F31">
        <w:rPr>
          <w:rFonts w:cs="Arial"/>
          <w:i/>
          <w:lang w:val="eu-ES"/>
        </w:rPr>
        <w:t>Itxitako ekitaldietan kobratzeko dauden eskubideak berrikusi eta erregularizatzea</w:t>
      </w:r>
      <w:r w:rsidR="004D137B" w:rsidRPr="00BD4F31">
        <w:rPr>
          <w:rFonts w:cs="Arial"/>
          <w:i/>
          <w:lang w:val="eu-ES"/>
        </w:rPr>
        <w:t>.</w:t>
      </w:r>
    </w:p>
    <w:p w:rsidR="004D137B" w:rsidRPr="00BD4F31" w:rsidRDefault="004D137B" w:rsidP="00F6045C">
      <w:pPr>
        <w:pStyle w:val="atitulo3"/>
        <w:spacing w:before="240"/>
        <w:rPr>
          <w:lang w:val="eu-ES"/>
        </w:rPr>
      </w:pPr>
      <w:r w:rsidRPr="00BD4F31">
        <w:rPr>
          <w:lang w:val="eu-ES"/>
        </w:rPr>
        <w:t>VI.2.</w:t>
      </w:r>
      <w:r w:rsidR="00853EAA" w:rsidRPr="00BD4F31">
        <w:rPr>
          <w:lang w:val="eu-ES"/>
        </w:rPr>
        <w:t>8</w:t>
      </w:r>
      <w:r w:rsidR="0002138B" w:rsidRPr="00BD4F31">
        <w:rPr>
          <w:lang w:val="eu-ES"/>
        </w:rPr>
        <w:t>.</w:t>
      </w:r>
      <w:r w:rsidRPr="00BD4F31">
        <w:rPr>
          <w:lang w:val="eu-ES"/>
        </w:rPr>
        <w:t xml:space="preserve"> </w:t>
      </w:r>
      <w:r w:rsidR="001361A2" w:rsidRPr="00BD4F31">
        <w:rPr>
          <w:lang w:val="eu-ES"/>
        </w:rPr>
        <w:t>Itxitako ekitaldietako aurrekontu-hartzekodunak</w:t>
      </w:r>
    </w:p>
    <w:p w:rsidR="004D137B" w:rsidRPr="00BD4F31" w:rsidRDefault="006D1A99" w:rsidP="004D137B">
      <w:pPr>
        <w:pStyle w:val="texto"/>
        <w:tabs>
          <w:tab w:val="clear" w:pos="2835"/>
          <w:tab w:val="clear" w:pos="3969"/>
          <w:tab w:val="clear" w:pos="5103"/>
          <w:tab w:val="clear" w:pos="6237"/>
          <w:tab w:val="clear" w:pos="7371"/>
          <w:tab w:val="left" w:pos="480"/>
          <w:tab w:val="num" w:pos="600"/>
          <w:tab w:val="num" w:pos="720"/>
          <w:tab w:val="num" w:pos="1320"/>
        </w:tabs>
        <w:spacing w:before="120" w:after="0"/>
        <w:ind w:firstLine="289"/>
        <w:rPr>
          <w:rFonts w:cs="Arial"/>
          <w:lang w:val="eu-ES"/>
        </w:rPr>
      </w:pPr>
      <w:r w:rsidRPr="00BD4F31">
        <w:rPr>
          <w:rFonts w:cs="Arial"/>
          <w:lang w:val="eu-ES"/>
        </w:rPr>
        <w:t xml:space="preserve">2014 aurreko ekitaldietako gastuak, 2014ko abenduaren 31n ordaintzeko zeudenak, </w:t>
      </w:r>
      <w:r w:rsidR="004D137B" w:rsidRPr="00BD4F31">
        <w:rPr>
          <w:rFonts w:cs="Arial"/>
          <w:lang w:val="eu-ES"/>
        </w:rPr>
        <w:t>94.811 euro</w:t>
      </w:r>
      <w:r w:rsidRPr="00BD4F31">
        <w:rPr>
          <w:rFonts w:cs="Arial"/>
          <w:lang w:val="eu-ES"/>
        </w:rPr>
        <w:t xml:space="preserve">koak ziren. Haietatik ehuneko 98 2008ko ekitaldikoak eta </w:t>
      </w:r>
      <w:r w:rsidR="00C64214" w:rsidRPr="00BD4F31">
        <w:rPr>
          <w:rFonts w:cs="Arial"/>
          <w:lang w:val="eu-ES"/>
        </w:rPr>
        <w:t>lehenagokoak</w:t>
      </w:r>
      <w:r w:rsidRPr="00BD4F31">
        <w:rPr>
          <w:rFonts w:cs="Arial"/>
          <w:lang w:val="eu-ES"/>
        </w:rPr>
        <w:t xml:space="preserve"> ziren, baita 1991. urtekoak ere.</w:t>
      </w:r>
      <w:r w:rsidR="00C64214" w:rsidRPr="00BD4F31">
        <w:rPr>
          <w:rFonts w:cs="Arial"/>
          <w:lang w:val="eu-ES"/>
        </w:rPr>
        <w:t xml:space="preserve"> Ez dago jasota gastu horiei jarraipenik egiten zaienik ez eta kudeaketarik ere ordaindu ahal izateko</w:t>
      </w:r>
      <w:r w:rsidR="004D137B" w:rsidRPr="00BD4F31">
        <w:rPr>
          <w:rFonts w:cs="Arial"/>
          <w:lang w:val="eu-ES"/>
        </w:rPr>
        <w:t>.</w:t>
      </w:r>
    </w:p>
    <w:p w:rsidR="004D137B" w:rsidRPr="00BD4F31" w:rsidRDefault="00C64214" w:rsidP="004D137B">
      <w:pPr>
        <w:pStyle w:val="texto"/>
        <w:tabs>
          <w:tab w:val="clear" w:pos="2835"/>
          <w:tab w:val="clear" w:pos="3969"/>
          <w:tab w:val="clear" w:pos="5103"/>
          <w:tab w:val="clear" w:pos="6237"/>
          <w:tab w:val="clear" w:pos="7371"/>
          <w:tab w:val="left" w:pos="480"/>
          <w:tab w:val="num" w:pos="600"/>
          <w:tab w:val="num" w:pos="720"/>
          <w:tab w:val="num" w:pos="1320"/>
        </w:tabs>
        <w:spacing w:before="120" w:after="0"/>
        <w:ind w:firstLine="289"/>
        <w:rPr>
          <w:rFonts w:cs="Arial"/>
          <w:i/>
          <w:lang w:val="eu-ES"/>
        </w:rPr>
      </w:pPr>
      <w:r w:rsidRPr="00BD4F31">
        <w:rPr>
          <w:rFonts w:cs="Arial"/>
          <w:i/>
          <w:lang w:val="eu-ES"/>
        </w:rPr>
        <w:t>Gomendatzen dugu itxitako ekitaldietan ordaintzeko dauden gastuak berrikusi eta erregularizatzea</w:t>
      </w:r>
      <w:r w:rsidR="004D137B" w:rsidRPr="00BD4F31">
        <w:rPr>
          <w:rFonts w:cs="Arial"/>
          <w:i/>
          <w:lang w:val="eu-ES"/>
        </w:rPr>
        <w:t>.</w:t>
      </w:r>
    </w:p>
    <w:p w:rsidR="004D137B" w:rsidRPr="00BD4F31" w:rsidRDefault="004D137B" w:rsidP="00F6045C">
      <w:pPr>
        <w:pStyle w:val="atitulo2"/>
        <w:spacing w:before="240"/>
        <w:rPr>
          <w:lang w:val="eu-ES"/>
        </w:rPr>
      </w:pPr>
      <w:bookmarkStart w:id="97" w:name="_Toc447262606"/>
      <w:bookmarkStart w:id="98" w:name="_Toc452382807"/>
      <w:r w:rsidRPr="00BD4F31">
        <w:rPr>
          <w:lang w:val="eu-ES"/>
        </w:rPr>
        <w:t>VI.3</w:t>
      </w:r>
      <w:r w:rsidR="0002138B" w:rsidRPr="00BD4F31">
        <w:rPr>
          <w:lang w:val="eu-ES"/>
        </w:rPr>
        <w:t>.</w:t>
      </w:r>
      <w:r w:rsidRPr="00BD4F31">
        <w:rPr>
          <w:lang w:val="eu-ES"/>
        </w:rPr>
        <w:t xml:space="preserve"> </w:t>
      </w:r>
      <w:bookmarkEnd w:id="97"/>
      <w:r w:rsidR="001361A2" w:rsidRPr="00BD4F31">
        <w:rPr>
          <w:lang w:val="eu-ES"/>
        </w:rPr>
        <w:t>Udal Ikastola</w:t>
      </w:r>
      <w:bookmarkEnd w:id="98"/>
    </w:p>
    <w:p w:rsidR="004D137B" w:rsidRPr="00BD4F31" w:rsidRDefault="00C64214" w:rsidP="0002138B">
      <w:pPr>
        <w:pStyle w:val="texto"/>
        <w:rPr>
          <w:lang w:val="eu-ES"/>
        </w:rPr>
      </w:pPr>
      <w:r w:rsidRPr="00BD4F31">
        <w:rPr>
          <w:lang w:val="eu-ES"/>
        </w:rPr>
        <w:t>Udal Ikastola erakunde autonomoaren gainean egindako erregulartasunaren fiskalizaziotik ateratako ondorio nagusiak adierazten dira jarraian, eta bai dagozkien gomendioak ere.</w:t>
      </w:r>
    </w:p>
    <w:p w:rsidR="004D137B" w:rsidRPr="00BD4F31" w:rsidRDefault="004D137B" w:rsidP="00F6045C">
      <w:pPr>
        <w:pStyle w:val="atitulo3"/>
        <w:spacing w:before="240"/>
        <w:rPr>
          <w:lang w:val="eu-ES"/>
        </w:rPr>
      </w:pPr>
      <w:r w:rsidRPr="00BD4F31">
        <w:rPr>
          <w:lang w:val="eu-ES"/>
        </w:rPr>
        <w:t>VI.3.1</w:t>
      </w:r>
      <w:r w:rsidR="0002138B" w:rsidRPr="00BD4F31">
        <w:rPr>
          <w:lang w:val="eu-ES"/>
        </w:rPr>
        <w:t>.</w:t>
      </w:r>
      <w:r w:rsidRPr="00BD4F31">
        <w:rPr>
          <w:lang w:val="eu-ES"/>
        </w:rPr>
        <w:t xml:space="preserve"> </w:t>
      </w:r>
      <w:r w:rsidR="001361A2" w:rsidRPr="00BD4F31">
        <w:rPr>
          <w:lang w:val="eu-ES"/>
        </w:rPr>
        <w:t>Alderdi orokorrak</w:t>
      </w:r>
    </w:p>
    <w:p w:rsidR="00853EAA" w:rsidRPr="00BD4F31" w:rsidRDefault="00C64214" w:rsidP="0002138B">
      <w:pPr>
        <w:pStyle w:val="texto"/>
        <w:rPr>
          <w:lang w:val="eu-ES"/>
        </w:rPr>
      </w:pPr>
      <w:r w:rsidRPr="00BD4F31">
        <w:rPr>
          <w:lang w:val="eu-ES"/>
        </w:rPr>
        <w:t>Ikastolaren egungo estatutuak 2000. urtekoak dira.</w:t>
      </w:r>
    </w:p>
    <w:p w:rsidR="004D137B" w:rsidRPr="00BD4F31" w:rsidRDefault="00C64214" w:rsidP="0002138B">
      <w:pPr>
        <w:pStyle w:val="texto"/>
        <w:rPr>
          <w:lang w:val="eu-ES"/>
        </w:rPr>
      </w:pPr>
      <w:r w:rsidRPr="00BD4F31">
        <w:rPr>
          <w:lang w:val="eu-ES"/>
        </w:rPr>
        <w:t xml:space="preserve">Udal Ikastola Udalaren erakundea da, berezko nortasun juridikoa eta independentea duena. Bere Barne Erregelamendua du, eta, era berean, Nafarroako Gobernuak 1997an Haur eta Lehen Hezkuntzako ikastetxe publikoetarako </w:t>
      </w:r>
      <w:r w:rsidR="0062187A" w:rsidRPr="00BD4F31">
        <w:rPr>
          <w:lang w:val="eu-ES"/>
        </w:rPr>
        <w:t>onartu zuen erregelamendu organikoak eraentzen du</w:t>
      </w:r>
      <w:r w:rsidR="004D137B" w:rsidRPr="00BD4F31">
        <w:rPr>
          <w:lang w:val="eu-ES"/>
        </w:rPr>
        <w:t>.</w:t>
      </w:r>
    </w:p>
    <w:p w:rsidR="004D137B" w:rsidRPr="00BD4F31" w:rsidRDefault="0062187A" w:rsidP="0002138B">
      <w:pPr>
        <w:pStyle w:val="texto"/>
        <w:rPr>
          <w:lang w:val="eu-ES"/>
        </w:rPr>
      </w:pPr>
      <w:r w:rsidRPr="00BD4F31">
        <w:rPr>
          <w:lang w:val="eu-ES"/>
        </w:rPr>
        <w:t>Ikastolaren 2014ko ekitaldirako aurrekontua, hasiera batean, 2014ko otsailaren 27ko osoko bilkuran onetsi zuten, 655.368 euroko diru-sarreren eta gastuen aurreikuspena zuela. Aurrekontu horren betetzea hau izan zen</w:t>
      </w:r>
      <w:r w:rsidR="004D137B" w:rsidRPr="00BD4F31">
        <w:rPr>
          <w:lang w:val="eu-ES"/>
        </w:rPr>
        <w:t>:</w:t>
      </w:r>
    </w:p>
    <w:p w:rsidR="004D137B" w:rsidRPr="00BD4F31" w:rsidRDefault="004D137B" w:rsidP="00BC3CFA">
      <w:pPr>
        <w:pStyle w:val="cuadroCabe"/>
        <w:spacing w:after="60"/>
        <w:jc w:val="center"/>
        <w:rPr>
          <w:sz w:val="20"/>
          <w:lang w:val="eu-ES" w:eastAsia="es-ES"/>
        </w:rPr>
      </w:pPr>
      <w:r w:rsidRPr="00BD4F31">
        <w:rPr>
          <w:sz w:val="20"/>
          <w:lang w:val="eu-ES" w:eastAsia="es-ES"/>
        </w:rPr>
        <w:t>Gast</w:t>
      </w:r>
      <w:r w:rsidR="0062187A" w:rsidRPr="00BD4F31">
        <w:rPr>
          <w:sz w:val="20"/>
          <w:lang w:val="eu-ES" w:eastAsia="es-ES"/>
        </w:rPr>
        <w:t>uak</w:t>
      </w:r>
    </w:p>
    <w:tbl>
      <w:tblPr>
        <w:tblW w:w="8821" w:type="dxa"/>
        <w:jc w:val="center"/>
        <w:tblLayout w:type="fixed"/>
        <w:tblCellMar>
          <w:left w:w="71" w:type="dxa"/>
          <w:right w:w="71" w:type="dxa"/>
        </w:tblCellMar>
        <w:tblLook w:val="0060" w:firstRow="1" w:lastRow="1" w:firstColumn="0" w:lastColumn="0" w:noHBand="0" w:noVBand="0"/>
      </w:tblPr>
      <w:tblGrid>
        <w:gridCol w:w="3740"/>
        <w:gridCol w:w="1218"/>
        <w:gridCol w:w="1295"/>
        <w:gridCol w:w="1289"/>
        <w:gridCol w:w="1279"/>
      </w:tblGrid>
      <w:tr w:rsidR="004D137B" w:rsidRPr="00BD4F31" w:rsidTr="00FE5533">
        <w:trPr>
          <w:trHeight w:val="255"/>
          <w:jc w:val="center"/>
        </w:trPr>
        <w:tc>
          <w:tcPr>
            <w:tcW w:w="3740" w:type="dxa"/>
            <w:tcBorders>
              <w:top w:val="single" w:sz="4" w:space="0" w:color="auto"/>
              <w:left w:val="nil"/>
              <w:bottom w:val="single" w:sz="4" w:space="0" w:color="auto"/>
              <w:right w:val="nil"/>
            </w:tcBorders>
            <w:shd w:val="clear" w:color="auto" w:fill="FABF8F" w:themeFill="accent6" w:themeFillTint="99"/>
            <w:vAlign w:val="center"/>
            <w:hideMark/>
          </w:tcPr>
          <w:p w:rsidR="004D137B" w:rsidRPr="00BD4F31" w:rsidRDefault="00AB1061" w:rsidP="00FE5533">
            <w:pPr>
              <w:pStyle w:val="cuadroCabe"/>
              <w:jc w:val="left"/>
              <w:rPr>
                <w:lang w:val="eu-ES"/>
              </w:rPr>
            </w:pPr>
            <w:r w:rsidRPr="00BD4F31">
              <w:rPr>
                <w:lang w:val="eu-ES"/>
              </w:rPr>
              <w:t>Kontzeptua</w:t>
            </w:r>
          </w:p>
        </w:tc>
        <w:tc>
          <w:tcPr>
            <w:tcW w:w="1218" w:type="dxa"/>
            <w:tcBorders>
              <w:top w:val="single" w:sz="4" w:space="0" w:color="auto"/>
              <w:left w:val="nil"/>
              <w:bottom w:val="single" w:sz="4" w:space="0" w:color="auto"/>
              <w:right w:val="nil"/>
            </w:tcBorders>
            <w:shd w:val="clear" w:color="auto" w:fill="FABF8F" w:themeFill="accent6" w:themeFillTint="99"/>
            <w:vAlign w:val="center"/>
            <w:hideMark/>
          </w:tcPr>
          <w:p w:rsidR="004D137B" w:rsidRPr="00BD4F31" w:rsidRDefault="0062187A" w:rsidP="007C1BCA">
            <w:pPr>
              <w:pStyle w:val="cuadroCabe"/>
              <w:jc w:val="right"/>
              <w:rPr>
                <w:lang w:val="eu-ES"/>
              </w:rPr>
            </w:pPr>
            <w:r w:rsidRPr="00BD4F31">
              <w:rPr>
                <w:lang w:val="eu-ES"/>
              </w:rPr>
              <w:t>Hasierako kreditua</w:t>
            </w:r>
          </w:p>
        </w:tc>
        <w:tc>
          <w:tcPr>
            <w:tcW w:w="1295" w:type="dxa"/>
            <w:tcBorders>
              <w:top w:val="single" w:sz="4" w:space="0" w:color="auto"/>
              <w:left w:val="nil"/>
              <w:bottom w:val="single" w:sz="4" w:space="0" w:color="auto"/>
              <w:right w:val="nil"/>
            </w:tcBorders>
            <w:shd w:val="clear" w:color="auto" w:fill="FABF8F" w:themeFill="accent6" w:themeFillTint="99"/>
            <w:vAlign w:val="center"/>
            <w:hideMark/>
          </w:tcPr>
          <w:p w:rsidR="004D137B" w:rsidRPr="00BD4F31" w:rsidRDefault="0062187A" w:rsidP="007C1BCA">
            <w:pPr>
              <w:pStyle w:val="cuadroCabe"/>
              <w:jc w:val="right"/>
              <w:rPr>
                <w:lang w:val="eu-ES"/>
              </w:rPr>
            </w:pPr>
            <w:r w:rsidRPr="00BD4F31">
              <w:rPr>
                <w:lang w:val="eu-ES"/>
              </w:rPr>
              <w:t>Behin betiko kreditua</w:t>
            </w:r>
          </w:p>
        </w:tc>
        <w:tc>
          <w:tcPr>
            <w:tcW w:w="1289" w:type="dxa"/>
            <w:tcBorders>
              <w:top w:val="single" w:sz="4" w:space="0" w:color="auto"/>
              <w:left w:val="nil"/>
              <w:bottom w:val="single" w:sz="4" w:space="0" w:color="auto"/>
              <w:right w:val="nil"/>
            </w:tcBorders>
            <w:shd w:val="clear" w:color="auto" w:fill="FABF8F" w:themeFill="accent6" w:themeFillTint="99"/>
            <w:vAlign w:val="center"/>
            <w:hideMark/>
          </w:tcPr>
          <w:p w:rsidR="004D137B" w:rsidRPr="00BD4F31" w:rsidRDefault="0062187A" w:rsidP="007C1BCA">
            <w:pPr>
              <w:pStyle w:val="cuadroCabe"/>
              <w:jc w:val="right"/>
              <w:rPr>
                <w:lang w:val="eu-ES"/>
              </w:rPr>
            </w:pPr>
            <w:r w:rsidRPr="00BD4F31">
              <w:rPr>
                <w:lang w:val="eu-ES"/>
              </w:rPr>
              <w:t>Aitortutako betebeharrak</w:t>
            </w:r>
          </w:p>
        </w:tc>
        <w:tc>
          <w:tcPr>
            <w:tcW w:w="1279" w:type="dxa"/>
            <w:tcBorders>
              <w:top w:val="single" w:sz="4" w:space="0" w:color="auto"/>
              <w:left w:val="nil"/>
              <w:bottom w:val="single" w:sz="4" w:space="0" w:color="auto"/>
              <w:right w:val="nil"/>
            </w:tcBorders>
            <w:shd w:val="clear" w:color="auto" w:fill="FABF8F" w:themeFill="accent6" w:themeFillTint="99"/>
            <w:vAlign w:val="center"/>
            <w:hideMark/>
          </w:tcPr>
          <w:p w:rsidR="004D137B" w:rsidRPr="00BD4F31" w:rsidRDefault="0062187A" w:rsidP="007C1BCA">
            <w:pPr>
              <w:pStyle w:val="cuadroCabe"/>
              <w:jc w:val="right"/>
              <w:rPr>
                <w:lang w:val="eu-ES"/>
              </w:rPr>
            </w:pPr>
            <w:r w:rsidRPr="00BD4F31">
              <w:rPr>
                <w:lang w:val="eu-ES"/>
              </w:rPr>
              <w:t>Betetzearen portzentajea</w:t>
            </w:r>
          </w:p>
        </w:tc>
      </w:tr>
      <w:tr w:rsidR="004D137B" w:rsidRPr="00BD4F31" w:rsidTr="00FE5533">
        <w:trPr>
          <w:trHeight w:val="198"/>
          <w:jc w:val="center"/>
        </w:trPr>
        <w:tc>
          <w:tcPr>
            <w:tcW w:w="3740" w:type="dxa"/>
            <w:tcBorders>
              <w:top w:val="single" w:sz="4" w:space="0" w:color="auto"/>
              <w:left w:val="nil"/>
              <w:bottom w:val="single" w:sz="2" w:space="0" w:color="auto"/>
              <w:right w:val="nil"/>
            </w:tcBorders>
            <w:vAlign w:val="center"/>
            <w:hideMark/>
          </w:tcPr>
          <w:p w:rsidR="004D137B" w:rsidRPr="00BD4F31" w:rsidRDefault="0062187A" w:rsidP="004D137B">
            <w:pPr>
              <w:pStyle w:val="cuatexto"/>
              <w:jc w:val="left"/>
              <w:rPr>
                <w:lang w:val="eu-ES"/>
              </w:rPr>
            </w:pPr>
            <w:r w:rsidRPr="00BD4F31">
              <w:rPr>
                <w:lang w:val="eu-ES"/>
              </w:rPr>
              <w:t>Langile-gastuak</w:t>
            </w:r>
          </w:p>
        </w:tc>
        <w:tc>
          <w:tcPr>
            <w:tcW w:w="1218" w:type="dxa"/>
            <w:tcBorders>
              <w:top w:val="single" w:sz="4" w:space="0" w:color="auto"/>
              <w:left w:val="nil"/>
              <w:bottom w:val="single" w:sz="2" w:space="0" w:color="auto"/>
              <w:right w:val="nil"/>
            </w:tcBorders>
            <w:vAlign w:val="center"/>
            <w:hideMark/>
          </w:tcPr>
          <w:p w:rsidR="004D137B" w:rsidRPr="00BD4F31" w:rsidRDefault="004D137B" w:rsidP="007C1BCA">
            <w:pPr>
              <w:pStyle w:val="cuatexto"/>
              <w:jc w:val="right"/>
              <w:rPr>
                <w:lang w:val="eu-ES"/>
              </w:rPr>
            </w:pPr>
            <w:r w:rsidRPr="00BD4F31">
              <w:rPr>
                <w:lang w:val="eu-ES"/>
              </w:rPr>
              <w:t>574.521</w:t>
            </w:r>
          </w:p>
        </w:tc>
        <w:tc>
          <w:tcPr>
            <w:tcW w:w="1295" w:type="dxa"/>
            <w:tcBorders>
              <w:top w:val="single" w:sz="4" w:space="0" w:color="auto"/>
              <w:left w:val="nil"/>
              <w:bottom w:val="single" w:sz="2" w:space="0" w:color="auto"/>
              <w:right w:val="nil"/>
            </w:tcBorders>
            <w:vAlign w:val="center"/>
            <w:hideMark/>
          </w:tcPr>
          <w:p w:rsidR="004D137B" w:rsidRPr="00BD4F31" w:rsidRDefault="004D137B" w:rsidP="007C1BCA">
            <w:pPr>
              <w:pStyle w:val="cuatexto"/>
              <w:jc w:val="right"/>
              <w:rPr>
                <w:lang w:val="eu-ES"/>
              </w:rPr>
            </w:pPr>
            <w:r w:rsidRPr="00BD4F31">
              <w:rPr>
                <w:lang w:val="eu-ES"/>
              </w:rPr>
              <w:t>574.521</w:t>
            </w:r>
          </w:p>
        </w:tc>
        <w:tc>
          <w:tcPr>
            <w:tcW w:w="1289" w:type="dxa"/>
            <w:tcBorders>
              <w:top w:val="single" w:sz="4" w:space="0" w:color="auto"/>
              <w:left w:val="nil"/>
              <w:bottom w:val="single" w:sz="2" w:space="0" w:color="auto"/>
              <w:right w:val="nil"/>
            </w:tcBorders>
            <w:vAlign w:val="center"/>
            <w:hideMark/>
          </w:tcPr>
          <w:p w:rsidR="004D137B" w:rsidRPr="00BD4F31" w:rsidRDefault="004D137B" w:rsidP="007C1BCA">
            <w:pPr>
              <w:pStyle w:val="cuatexto"/>
              <w:jc w:val="right"/>
              <w:rPr>
                <w:lang w:val="eu-ES"/>
              </w:rPr>
            </w:pPr>
            <w:r w:rsidRPr="00BD4F31">
              <w:rPr>
                <w:lang w:val="eu-ES"/>
              </w:rPr>
              <w:t>559.046</w:t>
            </w:r>
          </w:p>
        </w:tc>
        <w:tc>
          <w:tcPr>
            <w:tcW w:w="1279" w:type="dxa"/>
            <w:tcBorders>
              <w:top w:val="single" w:sz="4" w:space="0" w:color="auto"/>
              <w:left w:val="nil"/>
              <w:bottom w:val="single" w:sz="2" w:space="0" w:color="auto"/>
              <w:right w:val="nil"/>
            </w:tcBorders>
            <w:vAlign w:val="center"/>
            <w:hideMark/>
          </w:tcPr>
          <w:p w:rsidR="004D137B" w:rsidRPr="00BD4F31" w:rsidRDefault="004D137B" w:rsidP="007C1BCA">
            <w:pPr>
              <w:pStyle w:val="cuatexto"/>
              <w:jc w:val="right"/>
              <w:rPr>
                <w:lang w:val="eu-ES"/>
              </w:rPr>
            </w:pPr>
            <w:r w:rsidRPr="00BD4F31">
              <w:rPr>
                <w:lang w:val="eu-ES"/>
              </w:rPr>
              <w:t>97</w:t>
            </w:r>
          </w:p>
        </w:tc>
      </w:tr>
      <w:tr w:rsidR="004D137B" w:rsidRPr="00BD4F31" w:rsidTr="00FE5533">
        <w:trPr>
          <w:trHeight w:val="198"/>
          <w:jc w:val="center"/>
        </w:trPr>
        <w:tc>
          <w:tcPr>
            <w:tcW w:w="3740" w:type="dxa"/>
            <w:tcBorders>
              <w:top w:val="single" w:sz="2" w:space="0" w:color="auto"/>
              <w:left w:val="nil"/>
              <w:bottom w:val="single" w:sz="2" w:space="0" w:color="auto"/>
              <w:right w:val="nil"/>
            </w:tcBorders>
            <w:vAlign w:val="center"/>
            <w:hideMark/>
          </w:tcPr>
          <w:p w:rsidR="004D137B" w:rsidRPr="00BD4F31" w:rsidRDefault="0062187A" w:rsidP="004D137B">
            <w:pPr>
              <w:pStyle w:val="cuatexto"/>
              <w:jc w:val="left"/>
              <w:rPr>
                <w:lang w:val="eu-ES"/>
              </w:rPr>
            </w:pPr>
            <w:r w:rsidRPr="00BD4F31">
              <w:rPr>
                <w:lang w:val="eu-ES"/>
              </w:rPr>
              <w:t>Ondasun arruntak eta zerbitzuak erostea</w:t>
            </w:r>
          </w:p>
        </w:tc>
        <w:tc>
          <w:tcPr>
            <w:tcW w:w="1218" w:type="dxa"/>
            <w:tcBorders>
              <w:top w:val="single" w:sz="2" w:space="0" w:color="auto"/>
              <w:left w:val="nil"/>
              <w:bottom w:val="single" w:sz="2" w:space="0" w:color="auto"/>
              <w:right w:val="nil"/>
            </w:tcBorders>
            <w:vAlign w:val="center"/>
            <w:hideMark/>
          </w:tcPr>
          <w:p w:rsidR="004D137B" w:rsidRPr="00BD4F31" w:rsidRDefault="004D137B" w:rsidP="007C1BCA">
            <w:pPr>
              <w:pStyle w:val="cuatexto"/>
              <w:jc w:val="right"/>
              <w:rPr>
                <w:lang w:val="eu-ES"/>
              </w:rPr>
            </w:pPr>
            <w:r w:rsidRPr="00BD4F31">
              <w:rPr>
                <w:lang w:val="eu-ES"/>
              </w:rPr>
              <w:t>80.847</w:t>
            </w:r>
          </w:p>
        </w:tc>
        <w:tc>
          <w:tcPr>
            <w:tcW w:w="1295" w:type="dxa"/>
            <w:tcBorders>
              <w:top w:val="single" w:sz="2" w:space="0" w:color="auto"/>
              <w:left w:val="nil"/>
              <w:bottom w:val="single" w:sz="2" w:space="0" w:color="auto"/>
              <w:right w:val="nil"/>
            </w:tcBorders>
            <w:vAlign w:val="center"/>
            <w:hideMark/>
          </w:tcPr>
          <w:p w:rsidR="004D137B" w:rsidRPr="00BD4F31" w:rsidRDefault="004D137B" w:rsidP="007C1BCA">
            <w:pPr>
              <w:pStyle w:val="cuatexto"/>
              <w:jc w:val="right"/>
              <w:rPr>
                <w:lang w:val="eu-ES"/>
              </w:rPr>
            </w:pPr>
            <w:r w:rsidRPr="00BD4F31">
              <w:rPr>
                <w:lang w:val="eu-ES"/>
              </w:rPr>
              <w:t>80.847</w:t>
            </w:r>
          </w:p>
        </w:tc>
        <w:tc>
          <w:tcPr>
            <w:tcW w:w="1289" w:type="dxa"/>
            <w:tcBorders>
              <w:top w:val="single" w:sz="2" w:space="0" w:color="auto"/>
              <w:left w:val="nil"/>
              <w:bottom w:val="single" w:sz="2" w:space="0" w:color="auto"/>
              <w:right w:val="nil"/>
            </w:tcBorders>
            <w:vAlign w:val="center"/>
            <w:hideMark/>
          </w:tcPr>
          <w:p w:rsidR="004D137B" w:rsidRPr="00BD4F31" w:rsidRDefault="004D137B" w:rsidP="007C1BCA">
            <w:pPr>
              <w:pStyle w:val="cuatexto"/>
              <w:jc w:val="right"/>
              <w:rPr>
                <w:lang w:val="eu-ES"/>
              </w:rPr>
            </w:pPr>
            <w:r w:rsidRPr="00BD4F31">
              <w:rPr>
                <w:lang w:val="eu-ES"/>
              </w:rPr>
              <w:t>80.086</w:t>
            </w:r>
          </w:p>
        </w:tc>
        <w:tc>
          <w:tcPr>
            <w:tcW w:w="1279" w:type="dxa"/>
            <w:tcBorders>
              <w:top w:val="single" w:sz="2" w:space="0" w:color="auto"/>
              <w:left w:val="nil"/>
              <w:bottom w:val="single" w:sz="2" w:space="0" w:color="auto"/>
              <w:right w:val="nil"/>
            </w:tcBorders>
            <w:vAlign w:val="center"/>
            <w:hideMark/>
          </w:tcPr>
          <w:p w:rsidR="004D137B" w:rsidRPr="00BD4F31" w:rsidRDefault="004D137B" w:rsidP="007C1BCA">
            <w:pPr>
              <w:pStyle w:val="cuatexto"/>
              <w:jc w:val="right"/>
              <w:rPr>
                <w:lang w:val="eu-ES"/>
              </w:rPr>
            </w:pPr>
            <w:r w:rsidRPr="00BD4F31">
              <w:rPr>
                <w:lang w:val="eu-ES"/>
              </w:rPr>
              <w:t>99</w:t>
            </w:r>
          </w:p>
        </w:tc>
      </w:tr>
      <w:tr w:rsidR="004D137B" w:rsidRPr="00BD4F31" w:rsidTr="00FE5533">
        <w:trPr>
          <w:trHeight w:val="198"/>
          <w:jc w:val="center"/>
        </w:trPr>
        <w:tc>
          <w:tcPr>
            <w:tcW w:w="3740" w:type="dxa"/>
            <w:tcBorders>
              <w:top w:val="single" w:sz="2" w:space="0" w:color="auto"/>
              <w:left w:val="nil"/>
              <w:bottom w:val="single" w:sz="4" w:space="0" w:color="auto"/>
              <w:right w:val="nil"/>
            </w:tcBorders>
            <w:vAlign w:val="center"/>
            <w:hideMark/>
          </w:tcPr>
          <w:p w:rsidR="004D137B" w:rsidRPr="00BD4F31" w:rsidRDefault="0062187A" w:rsidP="004D137B">
            <w:pPr>
              <w:pStyle w:val="cuatexto"/>
              <w:jc w:val="left"/>
              <w:rPr>
                <w:lang w:val="eu-ES"/>
              </w:rPr>
            </w:pPr>
            <w:r w:rsidRPr="00BD4F31">
              <w:rPr>
                <w:lang w:val="eu-ES"/>
              </w:rPr>
              <w:t>Finantza-gastuak</w:t>
            </w:r>
          </w:p>
        </w:tc>
        <w:tc>
          <w:tcPr>
            <w:tcW w:w="1218" w:type="dxa"/>
            <w:tcBorders>
              <w:top w:val="single" w:sz="2" w:space="0" w:color="auto"/>
              <w:left w:val="nil"/>
              <w:bottom w:val="single" w:sz="4" w:space="0" w:color="auto"/>
              <w:right w:val="nil"/>
            </w:tcBorders>
            <w:vAlign w:val="center"/>
            <w:hideMark/>
          </w:tcPr>
          <w:p w:rsidR="004D137B" w:rsidRPr="00BD4F31" w:rsidRDefault="004D137B" w:rsidP="007C1BCA">
            <w:pPr>
              <w:pStyle w:val="cuatexto"/>
              <w:jc w:val="right"/>
              <w:rPr>
                <w:lang w:val="eu-ES"/>
              </w:rPr>
            </w:pPr>
            <w:r w:rsidRPr="00BD4F31">
              <w:rPr>
                <w:lang w:val="eu-ES"/>
              </w:rPr>
              <w:t>0</w:t>
            </w:r>
          </w:p>
        </w:tc>
        <w:tc>
          <w:tcPr>
            <w:tcW w:w="1295" w:type="dxa"/>
            <w:tcBorders>
              <w:top w:val="single" w:sz="2" w:space="0" w:color="auto"/>
              <w:left w:val="nil"/>
              <w:bottom w:val="single" w:sz="4" w:space="0" w:color="auto"/>
              <w:right w:val="nil"/>
            </w:tcBorders>
            <w:vAlign w:val="center"/>
            <w:hideMark/>
          </w:tcPr>
          <w:p w:rsidR="004D137B" w:rsidRPr="00BD4F31" w:rsidRDefault="004D137B" w:rsidP="007C1BCA">
            <w:pPr>
              <w:pStyle w:val="cuatexto"/>
              <w:jc w:val="right"/>
              <w:rPr>
                <w:lang w:val="eu-ES"/>
              </w:rPr>
            </w:pPr>
            <w:r w:rsidRPr="00BD4F31">
              <w:rPr>
                <w:lang w:val="eu-ES"/>
              </w:rPr>
              <w:t>0</w:t>
            </w:r>
          </w:p>
        </w:tc>
        <w:tc>
          <w:tcPr>
            <w:tcW w:w="1289" w:type="dxa"/>
            <w:tcBorders>
              <w:top w:val="single" w:sz="2" w:space="0" w:color="auto"/>
              <w:left w:val="nil"/>
              <w:bottom w:val="single" w:sz="4" w:space="0" w:color="auto"/>
              <w:right w:val="nil"/>
            </w:tcBorders>
            <w:vAlign w:val="center"/>
            <w:hideMark/>
          </w:tcPr>
          <w:p w:rsidR="004D137B" w:rsidRPr="00BD4F31" w:rsidRDefault="004D137B" w:rsidP="007C1BCA">
            <w:pPr>
              <w:pStyle w:val="cuatexto"/>
              <w:jc w:val="right"/>
              <w:rPr>
                <w:lang w:val="eu-ES"/>
              </w:rPr>
            </w:pPr>
            <w:r w:rsidRPr="00BD4F31">
              <w:rPr>
                <w:lang w:val="eu-ES"/>
              </w:rPr>
              <w:t>0</w:t>
            </w:r>
          </w:p>
        </w:tc>
        <w:tc>
          <w:tcPr>
            <w:tcW w:w="1279" w:type="dxa"/>
            <w:tcBorders>
              <w:top w:val="single" w:sz="2" w:space="0" w:color="auto"/>
              <w:left w:val="nil"/>
              <w:bottom w:val="single" w:sz="4" w:space="0" w:color="auto"/>
              <w:right w:val="nil"/>
            </w:tcBorders>
            <w:vAlign w:val="center"/>
          </w:tcPr>
          <w:p w:rsidR="004D137B" w:rsidRPr="00BD4F31" w:rsidRDefault="004D137B" w:rsidP="007C1BCA">
            <w:pPr>
              <w:pStyle w:val="cuatexto"/>
              <w:jc w:val="right"/>
              <w:rPr>
                <w:lang w:val="eu-ES"/>
              </w:rPr>
            </w:pPr>
          </w:p>
        </w:tc>
      </w:tr>
      <w:tr w:rsidR="004D137B" w:rsidRPr="00BD4F31" w:rsidTr="00FE5533">
        <w:trPr>
          <w:trHeight w:val="255"/>
          <w:jc w:val="center"/>
        </w:trPr>
        <w:tc>
          <w:tcPr>
            <w:tcW w:w="3740" w:type="dxa"/>
            <w:tcBorders>
              <w:top w:val="single" w:sz="4" w:space="0" w:color="auto"/>
              <w:left w:val="nil"/>
              <w:bottom w:val="single" w:sz="4" w:space="0" w:color="auto"/>
              <w:right w:val="nil"/>
            </w:tcBorders>
            <w:shd w:val="clear" w:color="auto" w:fill="FABF8F" w:themeFill="accent6" w:themeFillTint="99"/>
            <w:vAlign w:val="center"/>
            <w:hideMark/>
          </w:tcPr>
          <w:p w:rsidR="004D137B" w:rsidRPr="00BD4F31" w:rsidRDefault="0062187A" w:rsidP="00FE5533">
            <w:pPr>
              <w:pStyle w:val="cuadroCabe"/>
              <w:jc w:val="left"/>
              <w:rPr>
                <w:lang w:val="eu-ES"/>
              </w:rPr>
            </w:pPr>
            <w:r w:rsidRPr="00BD4F31">
              <w:rPr>
                <w:lang w:val="eu-ES"/>
              </w:rPr>
              <w:t>Gastuak, guztira</w:t>
            </w:r>
          </w:p>
        </w:tc>
        <w:tc>
          <w:tcPr>
            <w:tcW w:w="1218" w:type="dxa"/>
            <w:tcBorders>
              <w:top w:val="single" w:sz="4" w:space="0" w:color="auto"/>
              <w:left w:val="nil"/>
              <w:bottom w:val="single" w:sz="4" w:space="0" w:color="auto"/>
              <w:right w:val="nil"/>
            </w:tcBorders>
            <w:shd w:val="clear" w:color="auto" w:fill="FABF8F" w:themeFill="accent6" w:themeFillTint="99"/>
            <w:vAlign w:val="center"/>
            <w:hideMark/>
          </w:tcPr>
          <w:p w:rsidR="004D137B" w:rsidRPr="00BD4F31" w:rsidRDefault="009470DE" w:rsidP="007C1BCA">
            <w:pPr>
              <w:pStyle w:val="cuadroCabe"/>
              <w:jc w:val="right"/>
              <w:rPr>
                <w:lang w:val="eu-ES"/>
              </w:rPr>
            </w:pPr>
            <w:r w:rsidRPr="00BD4F31">
              <w:rPr>
                <w:lang w:val="eu-ES"/>
              </w:rPr>
              <w:fldChar w:fldCharType="begin"/>
            </w:r>
            <w:r w:rsidR="004D137B" w:rsidRPr="00BD4F31">
              <w:rPr>
                <w:lang w:val="eu-ES"/>
              </w:rPr>
              <w:instrText xml:space="preserve"> =SUM(ABOVE) </w:instrText>
            </w:r>
            <w:r w:rsidRPr="00BD4F31">
              <w:rPr>
                <w:lang w:val="eu-ES"/>
              </w:rPr>
              <w:fldChar w:fldCharType="separate"/>
            </w:r>
            <w:r w:rsidR="004D137B" w:rsidRPr="00BD4F31">
              <w:rPr>
                <w:noProof/>
                <w:lang w:val="eu-ES"/>
              </w:rPr>
              <w:t>655.368</w:t>
            </w:r>
            <w:r w:rsidRPr="00BD4F31">
              <w:rPr>
                <w:lang w:val="eu-ES"/>
              </w:rPr>
              <w:fldChar w:fldCharType="end"/>
            </w:r>
          </w:p>
        </w:tc>
        <w:tc>
          <w:tcPr>
            <w:tcW w:w="1295" w:type="dxa"/>
            <w:tcBorders>
              <w:top w:val="single" w:sz="4" w:space="0" w:color="auto"/>
              <w:left w:val="nil"/>
              <w:bottom w:val="single" w:sz="4" w:space="0" w:color="auto"/>
              <w:right w:val="nil"/>
            </w:tcBorders>
            <w:shd w:val="clear" w:color="auto" w:fill="FABF8F" w:themeFill="accent6" w:themeFillTint="99"/>
            <w:vAlign w:val="center"/>
            <w:hideMark/>
          </w:tcPr>
          <w:p w:rsidR="004D137B" w:rsidRPr="00BD4F31" w:rsidRDefault="004D137B" w:rsidP="007C1BCA">
            <w:pPr>
              <w:pStyle w:val="cuadroCabe"/>
              <w:jc w:val="right"/>
              <w:rPr>
                <w:lang w:val="eu-ES"/>
              </w:rPr>
            </w:pPr>
            <w:r w:rsidRPr="00BD4F31">
              <w:rPr>
                <w:lang w:val="eu-ES"/>
              </w:rPr>
              <w:t>665.368</w:t>
            </w:r>
          </w:p>
        </w:tc>
        <w:tc>
          <w:tcPr>
            <w:tcW w:w="1289" w:type="dxa"/>
            <w:tcBorders>
              <w:top w:val="single" w:sz="4" w:space="0" w:color="auto"/>
              <w:left w:val="nil"/>
              <w:bottom w:val="single" w:sz="4" w:space="0" w:color="auto"/>
              <w:right w:val="nil"/>
            </w:tcBorders>
            <w:shd w:val="clear" w:color="auto" w:fill="FABF8F" w:themeFill="accent6" w:themeFillTint="99"/>
            <w:vAlign w:val="center"/>
            <w:hideMark/>
          </w:tcPr>
          <w:p w:rsidR="004D137B" w:rsidRPr="00BD4F31" w:rsidRDefault="009470DE" w:rsidP="007C1BCA">
            <w:pPr>
              <w:pStyle w:val="cuadroCabe"/>
              <w:jc w:val="right"/>
              <w:rPr>
                <w:lang w:val="eu-ES"/>
              </w:rPr>
            </w:pPr>
            <w:r w:rsidRPr="00BD4F31">
              <w:rPr>
                <w:lang w:val="eu-ES"/>
              </w:rPr>
              <w:fldChar w:fldCharType="begin"/>
            </w:r>
            <w:r w:rsidR="004D137B" w:rsidRPr="00BD4F31">
              <w:rPr>
                <w:lang w:val="eu-ES"/>
              </w:rPr>
              <w:instrText xml:space="preserve"> =SUM(ABOVE) </w:instrText>
            </w:r>
            <w:r w:rsidRPr="00BD4F31">
              <w:rPr>
                <w:lang w:val="eu-ES"/>
              </w:rPr>
              <w:fldChar w:fldCharType="separate"/>
            </w:r>
            <w:r w:rsidR="004D137B" w:rsidRPr="00BD4F31">
              <w:rPr>
                <w:noProof/>
                <w:lang w:val="eu-ES"/>
              </w:rPr>
              <w:t>639.132</w:t>
            </w:r>
            <w:r w:rsidRPr="00BD4F31">
              <w:rPr>
                <w:lang w:val="eu-ES"/>
              </w:rPr>
              <w:fldChar w:fldCharType="end"/>
            </w:r>
          </w:p>
        </w:tc>
        <w:tc>
          <w:tcPr>
            <w:tcW w:w="1279" w:type="dxa"/>
            <w:tcBorders>
              <w:top w:val="single" w:sz="4" w:space="0" w:color="auto"/>
              <w:left w:val="nil"/>
              <w:bottom w:val="single" w:sz="4" w:space="0" w:color="auto"/>
              <w:right w:val="nil"/>
            </w:tcBorders>
            <w:shd w:val="clear" w:color="auto" w:fill="FABF8F" w:themeFill="accent6" w:themeFillTint="99"/>
            <w:vAlign w:val="center"/>
            <w:hideMark/>
          </w:tcPr>
          <w:p w:rsidR="004D137B" w:rsidRPr="00BD4F31" w:rsidRDefault="004D137B" w:rsidP="007C1BCA">
            <w:pPr>
              <w:pStyle w:val="cuadroCabe"/>
              <w:jc w:val="right"/>
              <w:rPr>
                <w:lang w:val="eu-ES"/>
              </w:rPr>
            </w:pPr>
            <w:r w:rsidRPr="00BD4F31">
              <w:rPr>
                <w:lang w:val="eu-ES"/>
              </w:rPr>
              <w:t>97,5</w:t>
            </w:r>
          </w:p>
        </w:tc>
      </w:tr>
    </w:tbl>
    <w:p w:rsidR="004D137B" w:rsidRPr="00BD4F31" w:rsidRDefault="004D137B" w:rsidP="007C1BCA">
      <w:pPr>
        <w:pStyle w:val="texto"/>
        <w:tabs>
          <w:tab w:val="clear" w:pos="2835"/>
          <w:tab w:val="clear" w:pos="3969"/>
          <w:tab w:val="clear" w:pos="5103"/>
          <w:tab w:val="clear" w:pos="6237"/>
          <w:tab w:val="clear" w:pos="7371"/>
          <w:tab w:val="left" w:pos="480"/>
          <w:tab w:val="num" w:pos="600"/>
          <w:tab w:val="num" w:pos="720"/>
          <w:tab w:val="num" w:pos="1320"/>
        </w:tabs>
        <w:ind w:firstLine="290"/>
        <w:jc w:val="center"/>
        <w:rPr>
          <w:rFonts w:cs="Arial"/>
          <w:lang w:val="eu-ES"/>
        </w:rPr>
      </w:pPr>
    </w:p>
    <w:p w:rsidR="004D137B" w:rsidRPr="00BD4F31" w:rsidRDefault="0062187A" w:rsidP="007C1BCA">
      <w:pPr>
        <w:pStyle w:val="cuadroCabe"/>
        <w:spacing w:after="60"/>
        <w:jc w:val="center"/>
        <w:rPr>
          <w:sz w:val="20"/>
          <w:lang w:val="eu-ES" w:eastAsia="es-ES"/>
        </w:rPr>
      </w:pPr>
      <w:r w:rsidRPr="00BD4F31">
        <w:rPr>
          <w:sz w:val="20"/>
          <w:lang w:val="eu-ES" w:eastAsia="es-ES"/>
        </w:rPr>
        <w:t>Diru-sarrerak</w:t>
      </w:r>
    </w:p>
    <w:tbl>
      <w:tblPr>
        <w:tblW w:w="8931" w:type="dxa"/>
        <w:jc w:val="center"/>
        <w:tblLayout w:type="fixed"/>
        <w:tblCellMar>
          <w:left w:w="71" w:type="dxa"/>
          <w:right w:w="71" w:type="dxa"/>
        </w:tblCellMar>
        <w:tblLook w:val="0060" w:firstRow="1" w:lastRow="1" w:firstColumn="0" w:lastColumn="0" w:noHBand="0" w:noVBand="0"/>
      </w:tblPr>
      <w:tblGrid>
        <w:gridCol w:w="3599"/>
        <w:gridCol w:w="1401"/>
        <w:gridCol w:w="1371"/>
        <w:gridCol w:w="1260"/>
        <w:gridCol w:w="1300"/>
      </w:tblGrid>
      <w:tr w:rsidR="004D137B" w:rsidRPr="00BD4F31" w:rsidTr="00FE5533">
        <w:trPr>
          <w:trHeight w:val="255"/>
          <w:jc w:val="center"/>
        </w:trPr>
        <w:tc>
          <w:tcPr>
            <w:tcW w:w="3599" w:type="dxa"/>
            <w:tcBorders>
              <w:top w:val="single" w:sz="4" w:space="0" w:color="auto"/>
              <w:left w:val="nil"/>
              <w:bottom w:val="single" w:sz="4" w:space="0" w:color="auto"/>
              <w:right w:val="nil"/>
            </w:tcBorders>
            <w:shd w:val="clear" w:color="auto" w:fill="FABF8F" w:themeFill="accent6" w:themeFillTint="99"/>
            <w:vAlign w:val="center"/>
            <w:hideMark/>
          </w:tcPr>
          <w:p w:rsidR="004D137B" w:rsidRPr="00BD4F31" w:rsidRDefault="00AB1061" w:rsidP="00FE5533">
            <w:pPr>
              <w:pStyle w:val="cuadroCabe"/>
              <w:ind w:right="-57"/>
              <w:jc w:val="left"/>
              <w:rPr>
                <w:lang w:val="eu-ES"/>
              </w:rPr>
            </w:pPr>
            <w:r w:rsidRPr="00BD4F31">
              <w:rPr>
                <w:lang w:val="eu-ES"/>
              </w:rPr>
              <w:t>Kontzeptua</w:t>
            </w:r>
          </w:p>
        </w:tc>
        <w:tc>
          <w:tcPr>
            <w:tcW w:w="1401" w:type="dxa"/>
            <w:tcBorders>
              <w:top w:val="single" w:sz="4" w:space="0" w:color="auto"/>
              <w:left w:val="nil"/>
              <w:bottom w:val="single" w:sz="4" w:space="0" w:color="auto"/>
              <w:right w:val="nil"/>
            </w:tcBorders>
            <w:shd w:val="clear" w:color="auto" w:fill="FABF8F" w:themeFill="accent6" w:themeFillTint="99"/>
            <w:vAlign w:val="center"/>
            <w:hideMark/>
          </w:tcPr>
          <w:p w:rsidR="004D137B" w:rsidRPr="00BD4F31" w:rsidRDefault="0062187A" w:rsidP="007C1BCA">
            <w:pPr>
              <w:pStyle w:val="cuadroCabe"/>
              <w:jc w:val="right"/>
              <w:rPr>
                <w:lang w:val="eu-ES"/>
              </w:rPr>
            </w:pPr>
            <w:r w:rsidRPr="00BD4F31">
              <w:rPr>
                <w:lang w:val="eu-ES"/>
              </w:rPr>
              <w:t>Hasierako aurreikuspena</w:t>
            </w:r>
          </w:p>
        </w:tc>
        <w:tc>
          <w:tcPr>
            <w:tcW w:w="1371" w:type="dxa"/>
            <w:tcBorders>
              <w:top w:val="single" w:sz="4" w:space="0" w:color="auto"/>
              <w:left w:val="nil"/>
              <w:bottom w:val="single" w:sz="4" w:space="0" w:color="auto"/>
              <w:right w:val="nil"/>
            </w:tcBorders>
            <w:shd w:val="clear" w:color="auto" w:fill="FABF8F" w:themeFill="accent6" w:themeFillTint="99"/>
            <w:vAlign w:val="center"/>
            <w:hideMark/>
          </w:tcPr>
          <w:p w:rsidR="004D137B" w:rsidRPr="00BD4F31" w:rsidRDefault="0062187A" w:rsidP="007C1BCA">
            <w:pPr>
              <w:pStyle w:val="cuadroCabe"/>
              <w:jc w:val="right"/>
              <w:rPr>
                <w:lang w:val="eu-ES"/>
              </w:rPr>
            </w:pPr>
            <w:r w:rsidRPr="00BD4F31">
              <w:rPr>
                <w:lang w:val="eu-ES"/>
              </w:rPr>
              <w:t>Behin betiko aurreikuspena</w:t>
            </w:r>
          </w:p>
        </w:tc>
        <w:tc>
          <w:tcPr>
            <w:tcW w:w="1260" w:type="dxa"/>
            <w:tcBorders>
              <w:top w:val="single" w:sz="4" w:space="0" w:color="auto"/>
              <w:left w:val="nil"/>
              <w:bottom w:val="single" w:sz="4" w:space="0" w:color="auto"/>
              <w:right w:val="nil"/>
            </w:tcBorders>
            <w:shd w:val="clear" w:color="auto" w:fill="FABF8F" w:themeFill="accent6" w:themeFillTint="99"/>
            <w:vAlign w:val="center"/>
            <w:hideMark/>
          </w:tcPr>
          <w:p w:rsidR="004D137B" w:rsidRPr="00BD4F31" w:rsidRDefault="0062187A" w:rsidP="007C1BCA">
            <w:pPr>
              <w:pStyle w:val="cuadroCabe"/>
              <w:jc w:val="right"/>
              <w:rPr>
                <w:lang w:val="eu-ES"/>
              </w:rPr>
            </w:pPr>
            <w:r w:rsidRPr="00BD4F31">
              <w:rPr>
                <w:lang w:val="eu-ES"/>
              </w:rPr>
              <w:t>Aitortutako eskubideak</w:t>
            </w:r>
          </w:p>
        </w:tc>
        <w:tc>
          <w:tcPr>
            <w:tcW w:w="1300" w:type="dxa"/>
            <w:tcBorders>
              <w:top w:val="single" w:sz="4" w:space="0" w:color="auto"/>
              <w:left w:val="nil"/>
              <w:bottom w:val="single" w:sz="4" w:space="0" w:color="auto"/>
              <w:right w:val="nil"/>
            </w:tcBorders>
            <w:shd w:val="clear" w:color="auto" w:fill="FABF8F" w:themeFill="accent6" w:themeFillTint="99"/>
            <w:vAlign w:val="center"/>
            <w:hideMark/>
          </w:tcPr>
          <w:p w:rsidR="004D137B" w:rsidRPr="00BD4F31" w:rsidRDefault="0062187A" w:rsidP="007C1BCA">
            <w:pPr>
              <w:pStyle w:val="cuadroCabe"/>
              <w:jc w:val="right"/>
              <w:rPr>
                <w:lang w:val="eu-ES"/>
              </w:rPr>
            </w:pPr>
            <w:r w:rsidRPr="00BD4F31">
              <w:rPr>
                <w:lang w:val="eu-ES"/>
              </w:rPr>
              <w:t>Betetzearen portzentajea</w:t>
            </w:r>
          </w:p>
        </w:tc>
      </w:tr>
      <w:tr w:rsidR="004D137B" w:rsidRPr="00BD4F31" w:rsidTr="00FE5533">
        <w:trPr>
          <w:trHeight w:val="198"/>
          <w:jc w:val="center"/>
        </w:trPr>
        <w:tc>
          <w:tcPr>
            <w:tcW w:w="3599" w:type="dxa"/>
            <w:tcBorders>
              <w:top w:val="single" w:sz="4" w:space="0" w:color="auto"/>
              <w:left w:val="nil"/>
              <w:bottom w:val="single" w:sz="2" w:space="0" w:color="auto"/>
              <w:right w:val="nil"/>
            </w:tcBorders>
            <w:vAlign w:val="center"/>
            <w:hideMark/>
          </w:tcPr>
          <w:p w:rsidR="004D137B" w:rsidRPr="00BD4F31" w:rsidRDefault="004D137B" w:rsidP="00FE5533">
            <w:pPr>
              <w:pStyle w:val="cuatexto"/>
              <w:ind w:right="-57"/>
              <w:jc w:val="left"/>
              <w:rPr>
                <w:lang w:val="eu-ES"/>
              </w:rPr>
            </w:pPr>
            <w:r w:rsidRPr="00BD4F31">
              <w:rPr>
                <w:lang w:val="eu-ES"/>
              </w:rPr>
              <w:t>Tasa</w:t>
            </w:r>
            <w:r w:rsidR="0062187A" w:rsidRPr="00BD4F31">
              <w:rPr>
                <w:lang w:val="eu-ES"/>
              </w:rPr>
              <w:t xml:space="preserve">k, prezio publikoak eta beste diru-sarrera batzuk </w:t>
            </w:r>
          </w:p>
        </w:tc>
        <w:tc>
          <w:tcPr>
            <w:tcW w:w="1401" w:type="dxa"/>
            <w:tcBorders>
              <w:top w:val="single" w:sz="4" w:space="0" w:color="auto"/>
              <w:left w:val="nil"/>
              <w:bottom w:val="single" w:sz="2" w:space="0" w:color="auto"/>
              <w:right w:val="nil"/>
            </w:tcBorders>
            <w:vAlign w:val="center"/>
            <w:hideMark/>
          </w:tcPr>
          <w:p w:rsidR="004D137B" w:rsidRPr="00BD4F31" w:rsidRDefault="004D137B" w:rsidP="007C1BCA">
            <w:pPr>
              <w:pStyle w:val="cuatexto"/>
              <w:jc w:val="right"/>
              <w:rPr>
                <w:lang w:val="eu-ES"/>
              </w:rPr>
            </w:pPr>
            <w:r w:rsidRPr="00BD4F31">
              <w:rPr>
                <w:lang w:val="eu-ES"/>
              </w:rPr>
              <w:t>57.881</w:t>
            </w:r>
          </w:p>
        </w:tc>
        <w:tc>
          <w:tcPr>
            <w:tcW w:w="1371" w:type="dxa"/>
            <w:tcBorders>
              <w:top w:val="single" w:sz="4" w:space="0" w:color="auto"/>
              <w:left w:val="nil"/>
              <w:bottom w:val="single" w:sz="2" w:space="0" w:color="auto"/>
              <w:right w:val="nil"/>
            </w:tcBorders>
            <w:vAlign w:val="center"/>
            <w:hideMark/>
          </w:tcPr>
          <w:p w:rsidR="004D137B" w:rsidRPr="00BD4F31" w:rsidRDefault="004D137B" w:rsidP="007C1BCA">
            <w:pPr>
              <w:pStyle w:val="cuatexto"/>
              <w:jc w:val="right"/>
              <w:rPr>
                <w:lang w:val="eu-ES"/>
              </w:rPr>
            </w:pPr>
            <w:r w:rsidRPr="00BD4F31">
              <w:rPr>
                <w:lang w:val="eu-ES"/>
              </w:rPr>
              <w:t>57.881</w:t>
            </w:r>
          </w:p>
        </w:tc>
        <w:tc>
          <w:tcPr>
            <w:tcW w:w="1260" w:type="dxa"/>
            <w:tcBorders>
              <w:top w:val="single" w:sz="4" w:space="0" w:color="auto"/>
              <w:left w:val="nil"/>
              <w:bottom w:val="single" w:sz="2" w:space="0" w:color="auto"/>
              <w:right w:val="nil"/>
            </w:tcBorders>
            <w:vAlign w:val="center"/>
            <w:hideMark/>
          </w:tcPr>
          <w:p w:rsidR="004D137B" w:rsidRPr="00BD4F31" w:rsidRDefault="004D137B" w:rsidP="007C1BCA">
            <w:pPr>
              <w:pStyle w:val="cuatexto"/>
              <w:jc w:val="right"/>
              <w:rPr>
                <w:lang w:val="eu-ES"/>
              </w:rPr>
            </w:pPr>
            <w:r w:rsidRPr="00BD4F31">
              <w:rPr>
                <w:lang w:val="eu-ES"/>
              </w:rPr>
              <w:t>62.510</w:t>
            </w:r>
          </w:p>
        </w:tc>
        <w:tc>
          <w:tcPr>
            <w:tcW w:w="1300" w:type="dxa"/>
            <w:tcBorders>
              <w:top w:val="single" w:sz="4" w:space="0" w:color="auto"/>
              <w:left w:val="nil"/>
              <w:bottom w:val="single" w:sz="2" w:space="0" w:color="auto"/>
              <w:right w:val="nil"/>
            </w:tcBorders>
            <w:vAlign w:val="center"/>
            <w:hideMark/>
          </w:tcPr>
          <w:p w:rsidR="004D137B" w:rsidRPr="00BD4F31" w:rsidRDefault="004D137B" w:rsidP="007C1BCA">
            <w:pPr>
              <w:pStyle w:val="cuatexto"/>
              <w:jc w:val="right"/>
              <w:rPr>
                <w:lang w:val="eu-ES"/>
              </w:rPr>
            </w:pPr>
            <w:r w:rsidRPr="00BD4F31">
              <w:rPr>
                <w:lang w:val="eu-ES"/>
              </w:rPr>
              <w:t>108</w:t>
            </w:r>
          </w:p>
        </w:tc>
      </w:tr>
      <w:tr w:rsidR="004D137B" w:rsidRPr="00BD4F31" w:rsidTr="00FE5533">
        <w:trPr>
          <w:trHeight w:val="198"/>
          <w:jc w:val="center"/>
        </w:trPr>
        <w:tc>
          <w:tcPr>
            <w:tcW w:w="3599" w:type="dxa"/>
            <w:tcBorders>
              <w:top w:val="single" w:sz="2" w:space="0" w:color="auto"/>
              <w:left w:val="nil"/>
              <w:bottom w:val="single" w:sz="4" w:space="0" w:color="auto"/>
              <w:right w:val="nil"/>
            </w:tcBorders>
            <w:vAlign w:val="center"/>
            <w:hideMark/>
          </w:tcPr>
          <w:p w:rsidR="004D137B" w:rsidRPr="00BD4F31" w:rsidRDefault="004D137B" w:rsidP="00FE5533">
            <w:pPr>
              <w:pStyle w:val="cuatexto"/>
              <w:ind w:right="-57"/>
              <w:jc w:val="left"/>
              <w:rPr>
                <w:lang w:val="eu-ES"/>
              </w:rPr>
            </w:pPr>
            <w:r w:rsidRPr="00BD4F31">
              <w:rPr>
                <w:lang w:val="eu-ES"/>
              </w:rPr>
              <w:t>Transferen</w:t>
            </w:r>
            <w:r w:rsidR="0062187A" w:rsidRPr="00BD4F31">
              <w:rPr>
                <w:lang w:val="eu-ES"/>
              </w:rPr>
              <w:t>tzia arruntak</w:t>
            </w:r>
          </w:p>
        </w:tc>
        <w:tc>
          <w:tcPr>
            <w:tcW w:w="1401" w:type="dxa"/>
            <w:tcBorders>
              <w:top w:val="single" w:sz="2" w:space="0" w:color="auto"/>
              <w:left w:val="nil"/>
              <w:bottom w:val="single" w:sz="4" w:space="0" w:color="auto"/>
              <w:right w:val="nil"/>
            </w:tcBorders>
            <w:vAlign w:val="center"/>
            <w:hideMark/>
          </w:tcPr>
          <w:p w:rsidR="004D137B" w:rsidRPr="00BD4F31" w:rsidRDefault="004D137B" w:rsidP="007C1BCA">
            <w:pPr>
              <w:pStyle w:val="cuatexto"/>
              <w:jc w:val="right"/>
              <w:rPr>
                <w:lang w:val="eu-ES"/>
              </w:rPr>
            </w:pPr>
            <w:r w:rsidRPr="00BD4F31">
              <w:rPr>
                <w:lang w:val="eu-ES"/>
              </w:rPr>
              <w:t>597.487</w:t>
            </w:r>
          </w:p>
        </w:tc>
        <w:tc>
          <w:tcPr>
            <w:tcW w:w="1371" w:type="dxa"/>
            <w:tcBorders>
              <w:top w:val="single" w:sz="2" w:space="0" w:color="auto"/>
              <w:left w:val="nil"/>
              <w:bottom w:val="single" w:sz="4" w:space="0" w:color="auto"/>
              <w:right w:val="nil"/>
            </w:tcBorders>
            <w:vAlign w:val="center"/>
            <w:hideMark/>
          </w:tcPr>
          <w:p w:rsidR="004D137B" w:rsidRPr="00BD4F31" w:rsidRDefault="004D137B" w:rsidP="007C1BCA">
            <w:pPr>
              <w:pStyle w:val="cuatexto"/>
              <w:jc w:val="right"/>
              <w:rPr>
                <w:lang w:val="eu-ES"/>
              </w:rPr>
            </w:pPr>
            <w:r w:rsidRPr="00BD4F31">
              <w:rPr>
                <w:lang w:val="eu-ES"/>
              </w:rPr>
              <w:t>597.487</w:t>
            </w:r>
          </w:p>
        </w:tc>
        <w:tc>
          <w:tcPr>
            <w:tcW w:w="1260" w:type="dxa"/>
            <w:tcBorders>
              <w:top w:val="single" w:sz="2" w:space="0" w:color="auto"/>
              <w:left w:val="nil"/>
              <w:bottom w:val="single" w:sz="4" w:space="0" w:color="auto"/>
              <w:right w:val="nil"/>
            </w:tcBorders>
            <w:vAlign w:val="center"/>
            <w:hideMark/>
          </w:tcPr>
          <w:p w:rsidR="004D137B" w:rsidRPr="00BD4F31" w:rsidRDefault="004D137B" w:rsidP="007C1BCA">
            <w:pPr>
              <w:pStyle w:val="cuatexto"/>
              <w:jc w:val="right"/>
              <w:rPr>
                <w:lang w:val="eu-ES"/>
              </w:rPr>
            </w:pPr>
            <w:r w:rsidRPr="00BD4F31">
              <w:rPr>
                <w:lang w:val="eu-ES"/>
              </w:rPr>
              <w:t>598.076</w:t>
            </w:r>
          </w:p>
        </w:tc>
        <w:tc>
          <w:tcPr>
            <w:tcW w:w="1300" w:type="dxa"/>
            <w:tcBorders>
              <w:top w:val="single" w:sz="2" w:space="0" w:color="auto"/>
              <w:left w:val="nil"/>
              <w:bottom w:val="single" w:sz="4" w:space="0" w:color="auto"/>
              <w:right w:val="nil"/>
            </w:tcBorders>
            <w:vAlign w:val="center"/>
            <w:hideMark/>
          </w:tcPr>
          <w:p w:rsidR="004D137B" w:rsidRPr="00BD4F31" w:rsidRDefault="004D137B" w:rsidP="007C1BCA">
            <w:pPr>
              <w:pStyle w:val="cuatexto"/>
              <w:jc w:val="right"/>
              <w:rPr>
                <w:lang w:val="eu-ES"/>
              </w:rPr>
            </w:pPr>
            <w:r w:rsidRPr="00BD4F31">
              <w:rPr>
                <w:lang w:val="eu-ES"/>
              </w:rPr>
              <w:t>100</w:t>
            </w:r>
          </w:p>
        </w:tc>
      </w:tr>
      <w:tr w:rsidR="004D137B" w:rsidRPr="00BD4F31" w:rsidTr="00FE5533">
        <w:trPr>
          <w:trHeight w:val="255"/>
          <w:jc w:val="center"/>
        </w:trPr>
        <w:tc>
          <w:tcPr>
            <w:tcW w:w="3599" w:type="dxa"/>
            <w:tcBorders>
              <w:top w:val="single" w:sz="4" w:space="0" w:color="auto"/>
              <w:left w:val="nil"/>
              <w:bottom w:val="single" w:sz="4" w:space="0" w:color="auto"/>
              <w:right w:val="nil"/>
            </w:tcBorders>
            <w:shd w:val="clear" w:color="auto" w:fill="FABF8F" w:themeFill="accent6" w:themeFillTint="99"/>
            <w:vAlign w:val="center"/>
            <w:hideMark/>
          </w:tcPr>
          <w:p w:rsidR="004D137B" w:rsidRPr="00BD4F31" w:rsidRDefault="0062187A" w:rsidP="00FE5533">
            <w:pPr>
              <w:pStyle w:val="cuadroCabe"/>
              <w:ind w:right="-57"/>
              <w:jc w:val="left"/>
              <w:rPr>
                <w:lang w:val="eu-ES"/>
              </w:rPr>
            </w:pPr>
            <w:r w:rsidRPr="00BD4F31">
              <w:rPr>
                <w:lang w:val="eu-ES"/>
              </w:rPr>
              <w:t>Diru-sarrerak, guztira</w:t>
            </w:r>
          </w:p>
        </w:tc>
        <w:tc>
          <w:tcPr>
            <w:tcW w:w="1401" w:type="dxa"/>
            <w:tcBorders>
              <w:top w:val="single" w:sz="4" w:space="0" w:color="auto"/>
              <w:left w:val="nil"/>
              <w:bottom w:val="single" w:sz="4" w:space="0" w:color="auto"/>
              <w:right w:val="nil"/>
            </w:tcBorders>
            <w:shd w:val="clear" w:color="auto" w:fill="FABF8F" w:themeFill="accent6" w:themeFillTint="99"/>
            <w:vAlign w:val="center"/>
            <w:hideMark/>
          </w:tcPr>
          <w:p w:rsidR="004D137B" w:rsidRPr="00BD4F31" w:rsidRDefault="009470DE" w:rsidP="007C1BCA">
            <w:pPr>
              <w:pStyle w:val="cuadroCabe"/>
              <w:jc w:val="right"/>
              <w:rPr>
                <w:lang w:val="eu-ES"/>
              </w:rPr>
            </w:pPr>
            <w:r w:rsidRPr="00BD4F31">
              <w:rPr>
                <w:lang w:val="eu-ES"/>
              </w:rPr>
              <w:fldChar w:fldCharType="begin"/>
            </w:r>
            <w:r w:rsidR="004D137B" w:rsidRPr="00BD4F31">
              <w:rPr>
                <w:lang w:val="eu-ES"/>
              </w:rPr>
              <w:instrText xml:space="preserve"> =SUM(ABOVE) </w:instrText>
            </w:r>
            <w:r w:rsidRPr="00BD4F31">
              <w:rPr>
                <w:lang w:val="eu-ES"/>
              </w:rPr>
              <w:fldChar w:fldCharType="separate"/>
            </w:r>
            <w:r w:rsidR="004D137B" w:rsidRPr="00BD4F31">
              <w:rPr>
                <w:noProof/>
                <w:lang w:val="eu-ES"/>
              </w:rPr>
              <w:t>655.368</w:t>
            </w:r>
            <w:r w:rsidRPr="00BD4F31">
              <w:rPr>
                <w:lang w:val="eu-ES"/>
              </w:rPr>
              <w:fldChar w:fldCharType="end"/>
            </w:r>
          </w:p>
        </w:tc>
        <w:tc>
          <w:tcPr>
            <w:tcW w:w="1371" w:type="dxa"/>
            <w:tcBorders>
              <w:top w:val="single" w:sz="4" w:space="0" w:color="auto"/>
              <w:left w:val="nil"/>
              <w:bottom w:val="single" w:sz="4" w:space="0" w:color="auto"/>
              <w:right w:val="nil"/>
            </w:tcBorders>
            <w:shd w:val="clear" w:color="auto" w:fill="FABF8F" w:themeFill="accent6" w:themeFillTint="99"/>
            <w:vAlign w:val="center"/>
            <w:hideMark/>
          </w:tcPr>
          <w:p w:rsidR="004D137B" w:rsidRPr="00BD4F31" w:rsidRDefault="009470DE" w:rsidP="007C1BCA">
            <w:pPr>
              <w:pStyle w:val="cuadroCabe"/>
              <w:jc w:val="right"/>
              <w:rPr>
                <w:lang w:val="eu-ES"/>
              </w:rPr>
            </w:pPr>
            <w:r w:rsidRPr="00BD4F31">
              <w:rPr>
                <w:lang w:val="eu-ES"/>
              </w:rPr>
              <w:fldChar w:fldCharType="begin"/>
            </w:r>
            <w:r w:rsidR="004D137B" w:rsidRPr="00BD4F31">
              <w:rPr>
                <w:lang w:val="eu-ES"/>
              </w:rPr>
              <w:instrText xml:space="preserve"> =SUM(ABOVE) </w:instrText>
            </w:r>
            <w:r w:rsidRPr="00BD4F31">
              <w:rPr>
                <w:lang w:val="eu-ES"/>
              </w:rPr>
              <w:fldChar w:fldCharType="separate"/>
            </w:r>
            <w:r w:rsidR="004D137B" w:rsidRPr="00BD4F31">
              <w:rPr>
                <w:noProof/>
                <w:lang w:val="eu-ES"/>
              </w:rPr>
              <w:t>655.368</w:t>
            </w:r>
            <w:r w:rsidRPr="00BD4F31">
              <w:rPr>
                <w:lang w:val="eu-ES"/>
              </w:rPr>
              <w:fldChar w:fldCharType="end"/>
            </w:r>
          </w:p>
        </w:tc>
        <w:tc>
          <w:tcPr>
            <w:tcW w:w="1260" w:type="dxa"/>
            <w:tcBorders>
              <w:top w:val="single" w:sz="4" w:space="0" w:color="auto"/>
              <w:left w:val="nil"/>
              <w:bottom w:val="single" w:sz="4" w:space="0" w:color="auto"/>
              <w:right w:val="nil"/>
            </w:tcBorders>
            <w:shd w:val="clear" w:color="auto" w:fill="FABF8F" w:themeFill="accent6" w:themeFillTint="99"/>
            <w:vAlign w:val="center"/>
            <w:hideMark/>
          </w:tcPr>
          <w:p w:rsidR="004D137B" w:rsidRPr="00BD4F31" w:rsidRDefault="009470DE" w:rsidP="007C1BCA">
            <w:pPr>
              <w:pStyle w:val="cuadroCabe"/>
              <w:jc w:val="right"/>
              <w:rPr>
                <w:lang w:val="eu-ES"/>
              </w:rPr>
            </w:pPr>
            <w:r w:rsidRPr="00BD4F31">
              <w:rPr>
                <w:lang w:val="eu-ES"/>
              </w:rPr>
              <w:fldChar w:fldCharType="begin"/>
            </w:r>
            <w:r w:rsidR="004D137B" w:rsidRPr="00BD4F31">
              <w:rPr>
                <w:lang w:val="eu-ES"/>
              </w:rPr>
              <w:instrText xml:space="preserve"> =SUM(ABOVE) </w:instrText>
            </w:r>
            <w:r w:rsidRPr="00BD4F31">
              <w:rPr>
                <w:lang w:val="eu-ES"/>
              </w:rPr>
              <w:fldChar w:fldCharType="separate"/>
            </w:r>
            <w:r w:rsidR="004D137B" w:rsidRPr="00BD4F31">
              <w:rPr>
                <w:noProof/>
                <w:lang w:val="eu-ES"/>
              </w:rPr>
              <w:t>660.586</w:t>
            </w:r>
            <w:r w:rsidRPr="00BD4F31">
              <w:rPr>
                <w:lang w:val="eu-ES"/>
              </w:rPr>
              <w:fldChar w:fldCharType="end"/>
            </w:r>
          </w:p>
        </w:tc>
        <w:tc>
          <w:tcPr>
            <w:tcW w:w="1300" w:type="dxa"/>
            <w:tcBorders>
              <w:top w:val="single" w:sz="4" w:space="0" w:color="auto"/>
              <w:left w:val="nil"/>
              <w:bottom w:val="single" w:sz="4" w:space="0" w:color="auto"/>
              <w:right w:val="nil"/>
            </w:tcBorders>
            <w:shd w:val="clear" w:color="auto" w:fill="FABF8F" w:themeFill="accent6" w:themeFillTint="99"/>
            <w:vAlign w:val="center"/>
            <w:hideMark/>
          </w:tcPr>
          <w:p w:rsidR="004D137B" w:rsidRPr="00BD4F31" w:rsidRDefault="004D137B" w:rsidP="007C1BCA">
            <w:pPr>
              <w:pStyle w:val="cuadroCabe"/>
              <w:jc w:val="right"/>
              <w:rPr>
                <w:lang w:val="eu-ES"/>
              </w:rPr>
            </w:pPr>
            <w:r w:rsidRPr="00BD4F31">
              <w:rPr>
                <w:lang w:val="eu-ES"/>
              </w:rPr>
              <w:t>101</w:t>
            </w:r>
          </w:p>
        </w:tc>
      </w:tr>
    </w:tbl>
    <w:p w:rsidR="004D137B" w:rsidRPr="00BD4F31" w:rsidRDefault="0062187A" w:rsidP="00BC3CFA">
      <w:pPr>
        <w:pStyle w:val="texto"/>
        <w:tabs>
          <w:tab w:val="clear" w:pos="2835"/>
          <w:tab w:val="clear" w:pos="3969"/>
          <w:tab w:val="clear" w:pos="5103"/>
          <w:tab w:val="clear" w:pos="6237"/>
          <w:tab w:val="clear" w:pos="7371"/>
          <w:tab w:val="left" w:pos="480"/>
          <w:tab w:val="num" w:pos="600"/>
          <w:tab w:val="num" w:pos="720"/>
          <w:tab w:val="num" w:pos="1320"/>
        </w:tabs>
        <w:spacing w:before="240"/>
        <w:ind w:firstLine="289"/>
        <w:rPr>
          <w:rFonts w:cs="Arial"/>
          <w:lang w:val="eu-ES"/>
        </w:rPr>
      </w:pPr>
      <w:r w:rsidRPr="00BD4F31">
        <w:rPr>
          <w:rFonts w:cs="Arial"/>
          <w:lang w:val="eu-ES"/>
        </w:rPr>
        <w:t xml:space="preserve">Udal Ikastolaren gastuak, 2014an, </w:t>
      </w:r>
      <w:r w:rsidR="004D137B" w:rsidRPr="00BD4F31">
        <w:rPr>
          <w:rFonts w:cs="Arial"/>
          <w:lang w:val="eu-ES"/>
        </w:rPr>
        <w:t>639.132 euro</w:t>
      </w:r>
      <w:r w:rsidRPr="00BD4F31">
        <w:rPr>
          <w:rFonts w:cs="Arial"/>
          <w:lang w:val="eu-ES"/>
        </w:rPr>
        <w:t>koak izan ziren</w:t>
      </w:r>
      <w:r w:rsidR="004D137B" w:rsidRPr="00BD4F31">
        <w:rPr>
          <w:rFonts w:cs="Arial"/>
          <w:lang w:val="eu-ES"/>
        </w:rPr>
        <w:t>,</w:t>
      </w:r>
      <w:r w:rsidRPr="00BD4F31">
        <w:rPr>
          <w:rFonts w:cs="Arial"/>
          <w:lang w:val="eu-ES"/>
        </w:rPr>
        <w:t xml:space="preserve"> 2013an baino ehuneko 5 handiagoak</w:t>
      </w:r>
      <w:r w:rsidR="004D137B" w:rsidRPr="00BD4F31">
        <w:rPr>
          <w:rFonts w:cs="Arial"/>
          <w:lang w:val="eu-ES"/>
        </w:rPr>
        <w:t>.</w:t>
      </w:r>
      <w:r w:rsidRPr="00BD4F31">
        <w:rPr>
          <w:rFonts w:cs="Arial"/>
          <w:lang w:val="eu-ES"/>
        </w:rPr>
        <w:t xml:space="preserve"> Ikastolaren gastuen ehuneko 87 langile-gastuei dagozkie, eta gainerakoa, ondasun arrunt eta zerbitzuei</w:t>
      </w:r>
      <w:r w:rsidR="004D137B" w:rsidRPr="00BD4F31">
        <w:rPr>
          <w:rFonts w:cs="Arial"/>
          <w:lang w:val="eu-ES"/>
        </w:rPr>
        <w:t xml:space="preserve">. </w:t>
      </w:r>
    </w:p>
    <w:p w:rsidR="004D137B" w:rsidRPr="00BD4F31" w:rsidRDefault="0062187A" w:rsidP="00BC3CFA">
      <w:pPr>
        <w:pStyle w:val="texto"/>
        <w:rPr>
          <w:lang w:val="eu-ES"/>
        </w:rPr>
      </w:pPr>
      <w:r w:rsidRPr="00BD4F31">
        <w:rPr>
          <w:lang w:val="eu-ES"/>
        </w:rPr>
        <w:t xml:space="preserve">2014an, Ikastolaren diru-sarrerak </w:t>
      </w:r>
      <w:r w:rsidR="004D137B" w:rsidRPr="00BD4F31">
        <w:rPr>
          <w:lang w:val="eu-ES"/>
        </w:rPr>
        <w:t>660.586 euro</w:t>
      </w:r>
      <w:r w:rsidRPr="00BD4F31">
        <w:rPr>
          <w:lang w:val="eu-ES"/>
        </w:rPr>
        <w:t>koak izan ziren; zehazki, 2013an baino ehuneko 7 handiagoak. Diru-sarrera horien ehuneko 90 Nafarroako Gobernuaren diru-laguntzei dagozkie</w:t>
      </w:r>
      <w:r w:rsidR="00DE1614" w:rsidRPr="00BD4F31">
        <w:rPr>
          <w:lang w:val="eu-ES"/>
        </w:rPr>
        <w:t>, ehuneko 9 jantokiko diru-sarrerei eta gainerako ehuneko 1a Udalaren diru-laguntzei, kiroletarako diru-laguntzei, hain zuzen</w:t>
      </w:r>
      <w:r w:rsidR="004D137B" w:rsidRPr="00BD4F31">
        <w:rPr>
          <w:lang w:val="eu-ES"/>
        </w:rPr>
        <w:t>.</w:t>
      </w:r>
    </w:p>
    <w:p w:rsidR="004D137B" w:rsidRPr="00BD4F31" w:rsidRDefault="00DE1614" w:rsidP="00BC3CFA">
      <w:pPr>
        <w:pStyle w:val="texto"/>
        <w:rPr>
          <w:lang w:val="eu-ES"/>
        </w:rPr>
      </w:pPr>
      <w:r w:rsidRPr="00BD4F31">
        <w:rPr>
          <w:lang w:val="eu-ES"/>
        </w:rPr>
        <w:t xml:space="preserve">2014ko ekitaldian, Ikastolaren diruzaintza-gerakina </w:t>
      </w:r>
      <w:r w:rsidR="004D137B" w:rsidRPr="00BD4F31">
        <w:rPr>
          <w:lang w:val="eu-ES"/>
        </w:rPr>
        <w:t>56.369 euro</w:t>
      </w:r>
      <w:r w:rsidRPr="00BD4F31">
        <w:rPr>
          <w:lang w:val="eu-ES"/>
        </w:rPr>
        <w:t>koa izan zen, 2013an sortutakoa baino ehuneko 61 handiagoa</w:t>
      </w:r>
      <w:r w:rsidR="004D137B" w:rsidRPr="00BD4F31">
        <w:rPr>
          <w:lang w:val="eu-ES"/>
        </w:rPr>
        <w:t xml:space="preserve">. </w:t>
      </w:r>
    </w:p>
    <w:p w:rsidR="004D137B" w:rsidRPr="00BD4F31" w:rsidRDefault="00DE1614" w:rsidP="00AB519D">
      <w:pPr>
        <w:pStyle w:val="texto"/>
        <w:rPr>
          <w:lang w:val="eu-ES"/>
        </w:rPr>
      </w:pPr>
      <w:r w:rsidRPr="00BD4F31">
        <w:rPr>
          <w:lang w:val="eu-ES"/>
        </w:rPr>
        <w:t xml:space="preserve">2014ko abenduaren 31n, kontabilizatutako finantza-kontuen saldoa </w:t>
      </w:r>
      <w:r w:rsidR="004D137B" w:rsidRPr="00BD4F31">
        <w:rPr>
          <w:lang w:val="eu-ES"/>
        </w:rPr>
        <w:t>73.650 euro</w:t>
      </w:r>
      <w:r w:rsidRPr="00BD4F31">
        <w:rPr>
          <w:lang w:val="eu-ES"/>
        </w:rPr>
        <w:t>koa zen</w:t>
      </w:r>
      <w:r w:rsidR="00AB519D" w:rsidRPr="00BD4F31">
        <w:rPr>
          <w:lang w:val="eu-ES"/>
        </w:rPr>
        <w:t>.</w:t>
      </w:r>
      <w:r w:rsidRPr="00BD4F31">
        <w:rPr>
          <w:lang w:val="eu-ES"/>
        </w:rPr>
        <w:t xml:space="preserve"> Eskudirua erabili ahal izatea ez dago eguneratuta egungo arduradunen sinadurarekiko. Ikasleen Gurasoen Elkarteari dagokion kontu bat dago Ikastolaren izenean</w:t>
      </w:r>
      <w:r w:rsidR="00AB519D" w:rsidRPr="00BD4F31">
        <w:rPr>
          <w:lang w:val="eu-ES"/>
        </w:rPr>
        <w:t xml:space="preserve">. </w:t>
      </w:r>
    </w:p>
    <w:p w:rsidR="004D137B" w:rsidRPr="00BD4F31" w:rsidRDefault="004D137B" w:rsidP="00BC3CFA">
      <w:pPr>
        <w:pStyle w:val="atitulo3"/>
        <w:spacing w:before="120"/>
        <w:rPr>
          <w:lang w:val="eu-ES"/>
        </w:rPr>
      </w:pPr>
      <w:r w:rsidRPr="00BD4F31">
        <w:rPr>
          <w:lang w:val="eu-ES"/>
        </w:rPr>
        <w:t>VI.3.2</w:t>
      </w:r>
      <w:r w:rsidR="00BC3CFA" w:rsidRPr="00BD4F31">
        <w:rPr>
          <w:lang w:val="eu-ES"/>
        </w:rPr>
        <w:t>.</w:t>
      </w:r>
      <w:r w:rsidRPr="00BD4F31">
        <w:rPr>
          <w:lang w:val="eu-ES"/>
        </w:rPr>
        <w:t>Gast</w:t>
      </w:r>
      <w:r w:rsidR="0062187A" w:rsidRPr="00BD4F31">
        <w:rPr>
          <w:lang w:val="eu-ES"/>
        </w:rPr>
        <w:t>uak</w:t>
      </w:r>
      <w:r w:rsidRPr="00BD4F31">
        <w:rPr>
          <w:lang w:val="eu-ES"/>
        </w:rPr>
        <w:t xml:space="preserve"> </w:t>
      </w:r>
    </w:p>
    <w:p w:rsidR="004D137B" w:rsidRPr="00BD4F31" w:rsidRDefault="0062187A" w:rsidP="00344926">
      <w:pPr>
        <w:pStyle w:val="texto"/>
        <w:numPr>
          <w:ilvl w:val="0"/>
          <w:numId w:val="2"/>
        </w:numPr>
        <w:tabs>
          <w:tab w:val="clear" w:pos="1948"/>
          <w:tab w:val="clear" w:pos="2835"/>
          <w:tab w:val="clear" w:pos="3969"/>
          <w:tab w:val="clear" w:pos="5103"/>
          <w:tab w:val="clear" w:pos="6237"/>
          <w:tab w:val="clear" w:pos="7371"/>
          <w:tab w:val="num" w:pos="360"/>
          <w:tab w:val="left" w:pos="480"/>
        </w:tabs>
        <w:spacing w:before="240" w:after="240"/>
        <w:ind w:left="119"/>
        <w:rPr>
          <w:lang w:val="eu-ES"/>
        </w:rPr>
      </w:pPr>
      <w:r w:rsidRPr="00BD4F31">
        <w:rPr>
          <w:lang w:val="eu-ES"/>
        </w:rPr>
        <w:t>Langile-gastuak</w:t>
      </w:r>
    </w:p>
    <w:p w:rsidR="004D137B" w:rsidRPr="00BD4F31" w:rsidRDefault="00E233F1" w:rsidP="00BC3CFA">
      <w:pPr>
        <w:pStyle w:val="texto"/>
        <w:rPr>
          <w:lang w:val="eu-ES"/>
        </w:rPr>
      </w:pPr>
      <w:r w:rsidRPr="00BD4F31">
        <w:rPr>
          <w:lang w:val="eu-ES"/>
        </w:rPr>
        <w:t>2014ko ekitaldian, langile-gastuak</w:t>
      </w:r>
      <w:r w:rsidR="004D137B" w:rsidRPr="00BD4F31">
        <w:rPr>
          <w:lang w:val="eu-ES"/>
        </w:rPr>
        <w:t xml:space="preserve"> 559.046 euro</w:t>
      </w:r>
      <w:r w:rsidRPr="00BD4F31">
        <w:rPr>
          <w:lang w:val="eu-ES"/>
        </w:rPr>
        <w:t>koak izan ziren; eta haietatik ehuneko 75 langileen ordainsariei egokitu zitzaizkien eta gainerako ehuneko 25a aseguru sozialei</w:t>
      </w:r>
      <w:r w:rsidR="004D137B" w:rsidRPr="00BD4F31">
        <w:rPr>
          <w:lang w:val="eu-ES"/>
        </w:rPr>
        <w:t>.</w:t>
      </w:r>
    </w:p>
    <w:p w:rsidR="004D137B" w:rsidRPr="00BD4F31" w:rsidRDefault="001B6D1F" w:rsidP="00BC3CFA">
      <w:pPr>
        <w:pStyle w:val="texto"/>
        <w:rPr>
          <w:lang w:val="eu-ES"/>
        </w:rPr>
      </w:pPr>
      <w:r w:rsidRPr="00BD4F31">
        <w:rPr>
          <w:lang w:val="eu-ES"/>
        </w:rPr>
        <w:t>2014ko abenduaren 31n, Ikastolak 19 langile zituen. Plantilla organikoa ez da onartu ez eta argitaratu ere</w:t>
      </w:r>
      <w:r w:rsidR="004D137B" w:rsidRPr="00BD4F31">
        <w:rPr>
          <w:lang w:val="eu-ES"/>
        </w:rPr>
        <w:t>.</w:t>
      </w:r>
    </w:p>
    <w:p w:rsidR="004D137B" w:rsidRPr="00BD4F31" w:rsidRDefault="001B6D1F" w:rsidP="00BC3CFA">
      <w:pPr>
        <w:pStyle w:val="texto"/>
        <w:rPr>
          <w:lang w:val="eu-ES"/>
        </w:rPr>
      </w:pPr>
      <w:r w:rsidRPr="00BD4F31">
        <w:rPr>
          <w:lang w:val="eu-ES"/>
        </w:rPr>
        <w:t>Ikastolako langileak Nafarroako ikastolen hitzarmen kolektiboaren mende daude. Ez dago jasota Udaleko osoko bilkurak hitzartu duenik Ikastolako langileek bat egitea hitzarmen horrekin</w:t>
      </w:r>
      <w:r w:rsidR="003F728B" w:rsidRPr="00BD4F31">
        <w:rPr>
          <w:lang w:val="eu-ES"/>
        </w:rPr>
        <w:t>.</w:t>
      </w:r>
    </w:p>
    <w:p w:rsidR="004D137B" w:rsidRPr="00BD4F31" w:rsidRDefault="001B6D1F" w:rsidP="00BC3CFA">
      <w:pPr>
        <w:pStyle w:val="texto"/>
        <w:rPr>
          <w:lang w:val="eu-ES"/>
        </w:rPr>
      </w:pPr>
      <w:r w:rsidRPr="00BD4F31">
        <w:rPr>
          <w:lang w:val="eu-ES"/>
        </w:rPr>
        <w:t>Bi irakasle titularren eta jantokiko laguntzaile baten ordainsariak aztertu ditugu, eta, oro har, Nafarroako ikastolen hitzarmen kolektiboan ezarritakoekin bat datoz</w:t>
      </w:r>
      <w:r w:rsidR="00750871" w:rsidRPr="00BD4F31">
        <w:rPr>
          <w:lang w:val="eu-ES"/>
        </w:rPr>
        <w:t xml:space="preserve">. </w:t>
      </w:r>
    </w:p>
    <w:p w:rsidR="004D137B" w:rsidRPr="00BD4F31" w:rsidRDefault="001B6D1F" w:rsidP="00BC3CFA">
      <w:pPr>
        <w:pStyle w:val="texto"/>
        <w:rPr>
          <w:lang w:val="eu-ES"/>
        </w:rPr>
      </w:pPr>
      <w:r w:rsidRPr="00BD4F31">
        <w:rPr>
          <w:lang w:val="eu-ES"/>
        </w:rPr>
        <w:t>2013. urtea arte, Eskola Kontseiluak kontratatzen zituen Ikastolako langileak, inguru horretako hedabideetan deialdi publikoa egin, merezimenduak baloratu eta hautagaiei elkarrizketa egin eta gero</w:t>
      </w:r>
      <w:r w:rsidR="004D137B" w:rsidRPr="00BD4F31">
        <w:rPr>
          <w:lang w:val="eu-ES"/>
        </w:rPr>
        <w:t xml:space="preserve">. </w:t>
      </w:r>
      <w:r w:rsidR="00A31521" w:rsidRPr="00BD4F31">
        <w:rPr>
          <w:lang w:val="eu-ES"/>
        </w:rPr>
        <w:t>Aldi baterako kontratatutako langileak finko izatera igarotzen ziren hiru urteren buruan</w:t>
      </w:r>
      <w:r w:rsidR="004D137B" w:rsidRPr="00BD4F31">
        <w:rPr>
          <w:lang w:val="eu-ES"/>
        </w:rPr>
        <w:t xml:space="preserve">. </w:t>
      </w:r>
    </w:p>
    <w:p w:rsidR="004D137B" w:rsidRPr="00BD4F31" w:rsidRDefault="00A31521" w:rsidP="00BC3CFA">
      <w:pPr>
        <w:pStyle w:val="texto"/>
        <w:rPr>
          <w:lang w:val="eu-ES"/>
        </w:rPr>
      </w:pPr>
      <w:r w:rsidRPr="00BD4F31">
        <w:rPr>
          <w:lang w:val="eu-ES"/>
        </w:rPr>
        <w:t>2013tik aurrera, Udalak eta Ikastolak langileak kontratatzeko prozedura bat hitzartu zuten. Hain zuzen, erabaki zuten lanpostuen araberako kontratatze-poltsak sortzea, deialdia onartu eta Enpleguko Institutu Nazionalean kaleratzea, Udalaren webgunean eta bertako hedabideetan, merezimenduen lehiaketa egitea eta bai probak ere langileak hautatzeko</w:t>
      </w:r>
      <w:r w:rsidR="004D137B" w:rsidRPr="00BD4F31">
        <w:rPr>
          <w:lang w:val="eu-ES"/>
        </w:rPr>
        <w:t>.</w:t>
      </w:r>
    </w:p>
    <w:p w:rsidR="004D137B" w:rsidRPr="00BD4F31" w:rsidRDefault="00A31521" w:rsidP="00BC3CFA">
      <w:pPr>
        <w:pStyle w:val="texto"/>
        <w:rPr>
          <w:lang w:val="eu-ES"/>
        </w:rPr>
      </w:pPr>
      <w:r w:rsidRPr="00BD4F31">
        <w:rPr>
          <w:lang w:val="eu-ES"/>
        </w:rPr>
        <w:t>Egiaztatu dugu deskribatutako prozedurari jarraitu zitzaiola –oro har, merezimendu eta gaitasun printzipioak aplikatzea bermatzen duen prozedura– pedagogia terapeutikoko espezialitatea zuen maisua edo maistra hautatzean, lan-poltsa sortzeko. Nolanahi ere, langileen hautaketa osorik egokitu beharko litzaioke Langileen Estatutuan finkatuta dagoen proze</w:t>
      </w:r>
      <w:r w:rsidR="00F17647" w:rsidRPr="00BD4F31">
        <w:rPr>
          <w:lang w:val="eu-ES"/>
        </w:rPr>
        <w:t>durari</w:t>
      </w:r>
      <w:r w:rsidR="003F728B" w:rsidRPr="00BD4F31">
        <w:rPr>
          <w:lang w:val="eu-ES"/>
        </w:rPr>
        <w:t>.</w:t>
      </w:r>
    </w:p>
    <w:p w:rsidR="004D137B" w:rsidRPr="00BD4F31" w:rsidRDefault="0062187A" w:rsidP="00344926">
      <w:pPr>
        <w:pStyle w:val="texto"/>
        <w:numPr>
          <w:ilvl w:val="0"/>
          <w:numId w:val="2"/>
        </w:numPr>
        <w:tabs>
          <w:tab w:val="clear" w:pos="1948"/>
          <w:tab w:val="clear" w:pos="2835"/>
          <w:tab w:val="clear" w:pos="3969"/>
          <w:tab w:val="clear" w:pos="5103"/>
          <w:tab w:val="clear" w:pos="6237"/>
          <w:tab w:val="clear" w:pos="7371"/>
          <w:tab w:val="num" w:pos="360"/>
          <w:tab w:val="left" w:pos="480"/>
        </w:tabs>
        <w:spacing w:before="240" w:after="240"/>
        <w:ind w:left="119"/>
        <w:rPr>
          <w:lang w:val="eu-ES"/>
        </w:rPr>
      </w:pPr>
      <w:bookmarkStart w:id="99" w:name="tm_3079208981"/>
      <w:r w:rsidRPr="00BD4F31">
        <w:rPr>
          <w:lang w:val="eu-ES"/>
        </w:rPr>
        <w:t>Ondasun arruntak eta zerbitzuak erostea</w:t>
      </w:r>
    </w:p>
    <w:p w:rsidR="004D137B" w:rsidRPr="00BD4F31" w:rsidRDefault="00F17647" w:rsidP="00BC3CFA">
      <w:pPr>
        <w:pStyle w:val="texto"/>
        <w:rPr>
          <w:lang w:val="eu-ES"/>
        </w:rPr>
      </w:pPr>
      <w:r w:rsidRPr="00BD4F31">
        <w:rPr>
          <w:lang w:val="eu-ES"/>
        </w:rPr>
        <w:t xml:space="preserve">2014an, aitortutako ondasun arruntak eta zerbitzuak </w:t>
      </w:r>
      <w:r w:rsidR="004D137B" w:rsidRPr="00BD4F31">
        <w:rPr>
          <w:lang w:val="eu-ES"/>
        </w:rPr>
        <w:t>80.086 euro</w:t>
      </w:r>
      <w:r w:rsidRPr="00BD4F31">
        <w:rPr>
          <w:lang w:val="eu-ES"/>
        </w:rPr>
        <w:t>koak izan ziren. Zehazki, ehuneko 68 jantokiko gastuak izan ziren, eta gainerakoak, aholkularitzako gastuak, materialenak, ordenagailuen mantentze-lanenak, telefonoenak eta aseguruenak</w:t>
      </w:r>
      <w:r w:rsidR="004D137B" w:rsidRPr="00BD4F31">
        <w:rPr>
          <w:lang w:val="eu-ES"/>
        </w:rPr>
        <w:t>.</w:t>
      </w:r>
    </w:p>
    <w:p w:rsidR="00FE5533" w:rsidRDefault="00FE5533">
      <w:pPr>
        <w:spacing w:after="0"/>
        <w:ind w:firstLine="0"/>
        <w:jc w:val="left"/>
        <w:rPr>
          <w:spacing w:val="6"/>
          <w:sz w:val="26"/>
          <w:szCs w:val="24"/>
          <w:lang w:val="eu-ES"/>
        </w:rPr>
      </w:pPr>
      <w:r>
        <w:rPr>
          <w:lang w:val="eu-ES"/>
        </w:rPr>
        <w:br w:type="page"/>
      </w:r>
    </w:p>
    <w:p w:rsidR="004D137B" w:rsidRPr="00BD4F31" w:rsidRDefault="00F17647" w:rsidP="00BC3CFA">
      <w:pPr>
        <w:pStyle w:val="texto"/>
        <w:spacing w:after="240"/>
        <w:rPr>
          <w:lang w:val="eu-ES"/>
        </w:rPr>
      </w:pPr>
      <w:r w:rsidRPr="00BD4F31">
        <w:rPr>
          <w:lang w:val="eu-ES"/>
        </w:rPr>
        <w:t>Gastu hauek aztertu ditugu</w:t>
      </w:r>
      <w:r w:rsidR="004D137B" w:rsidRPr="00BD4F31">
        <w:rPr>
          <w:lang w:val="eu-ES"/>
        </w:rPr>
        <w:t>:</w:t>
      </w:r>
    </w:p>
    <w:tbl>
      <w:tblPr>
        <w:tblW w:w="8782" w:type="dxa"/>
        <w:jc w:val="center"/>
        <w:tblLayout w:type="fixed"/>
        <w:tblCellMar>
          <w:left w:w="71" w:type="dxa"/>
          <w:right w:w="71" w:type="dxa"/>
        </w:tblCellMar>
        <w:tblLook w:val="0060" w:firstRow="1" w:lastRow="1" w:firstColumn="0" w:lastColumn="0" w:noHBand="0" w:noVBand="0"/>
      </w:tblPr>
      <w:tblGrid>
        <w:gridCol w:w="7263"/>
        <w:gridCol w:w="1519"/>
      </w:tblGrid>
      <w:tr w:rsidR="004D137B" w:rsidRPr="00BD4F31" w:rsidTr="00762958">
        <w:trPr>
          <w:trHeight w:val="255"/>
          <w:jc w:val="center"/>
        </w:trPr>
        <w:tc>
          <w:tcPr>
            <w:tcW w:w="7263" w:type="dxa"/>
            <w:tcBorders>
              <w:top w:val="single" w:sz="4" w:space="0" w:color="auto"/>
              <w:left w:val="nil"/>
              <w:bottom w:val="single" w:sz="4" w:space="0" w:color="auto"/>
              <w:right w:val="nil"/>
            </w:tcBorders>
            <w:shd w:val="clear" w:color="auto" w:fill="FABF8F" w:themeFill="accent6" w:themeFillTint="99"/>
            <w:vAlign w:val="center"/>
          </w:tcPr>
          <w:p w:rsidR="004D137B" w:rsidRPr="00BD4F31" w:rsidRDefault="00AB1061" w:rsidP="004D137B">
            <w:pPr>
              <w:pStyle w:val="cuadroCabe"/>
              <w:jc w:val="left"/>
              <w:rPr>
                <w:lang w:val="eu-ES"/>
              </w:rPr>
            </w:pPr>
            <w:r w:rsidRPr="00BD4F31">
              <w:rPr>
                <w:lang w:val="eu-ES"/>
              </w:rPr>
              <w:t>Kontzeptua</w:t>
            </w:r>
          </w:p>
        </w:tc>
        <w:tc>
          <w:tcPr>
            <w:tcW w:w="1519" w:type="dxa"/>
            <w:tcBorders>
              <w:top w:val="single" w:sz="4" w:space="0" w:color="auto"/>
              <w:left w:val="nil"/>
              <w:bottom w:val="single" w:sz="4" w:space="0" w:color="auto"/>
              <w:right w:val="nil"/>
            </w:tcBorders>
            <w:shd w:val="clear" w:color="auto" w:fill="FABF8F" w:themeFill="accent6" w:themeFillTint="99"/>
            <w:vAlign w:val="center"/>
          </w:tcPr>
          <w:p w:rsidR="004D137B" w:rsidRPr="00BD4F31" w:rsidRDefault="004D137B" w:rsidP="004D137B">
            <w:pPr>
              <w:pStyle w:val="cuadroCabe"/>
              <w:jc w:val="right"/>
              <w:rPr>
                <w:lang w:val="eu-ES"/>
              </w:rPr>
            </w:pPr>
            <w:r w:rsidRPr="00BD4F31">
              <w:rPr>
                <w:lang w:val="eu-ES"/>
              </w:rPr>
              <w:t>2014</w:t>
            </w:r>
            <w:r w:rsidR="00F17647" w:rsidRPr="00BD4F31">
              <w:rPr>
                <w:lang w:val="eu-ES"/>
              </w:rPr>
              <w:t>ko gastua</w:t>
            </w:r>
          </w:p>
        </w:tc>
      </w:tr>
      <w:tr w:rsidR="004D137B" w:rsidRPr="00BD4F31" w:rsidTr="00BC3CFA">
        <w:trPr>
          <w:trHeight w:val="198"/>
          <w:jc w:val="center"/>
        </w:trPr>
        <w:tc>
          <w:tcPr>
            <w:tcW w:w="7263" w:type="dxa"/>
            <w:tcBorders>
              <w:top w:val="single" w:sz="4" w:space="0" w:color="auto"/>
              <w:left w:val="nil"/>
              <w:bottom w:val="single" w:sz="2" w:space="0" w:color="auto"/>
              <w:right w:val="nil"/>
            </w:tcBorders>
            <w:vAlign w:val="center"/>
          </w:tcPr>
          <w:p w:rsidR="004D137B" w:rsidRPr="00BD4F31" w:rsidRDefault="00F17647" w:rsidP="004D137B">
            <w:pPr>
              <w:pStyle w:val="cuatexto"/>
              <w:jc w:val="left"/>
              <w:rPr>
                <w:lang w:val="eu-ES"/>
              </w:rPr>
            </w:pPr>
            <w:r w:rsidRPr="00BD4F31">
              <w:rPr>
                <w:lang w:val="eu-ES"/>
              </w:rPr>
              <w:t>Jantokia</w:t>
            </w:r>
          </w:p>
        </w:tc>
        <w:tc>
          <w:tcPr>
            <w:tcW w:w="1519" w:type="dxa"/>
            <w:tcBorders>
              <w:top w:val="single" w:sz="4" w:space="0" w:color="auto"/>
              <w:left w:val="nil"/>
              <w:bottom w:val="single" w:sz="2" w:space="0" w:color="auto"/>
              <w:right w:val="nil"/>
            </w:tcBorders>
            <w:vAlign w:val="center"/>
          </w:tcPr>
          <w:p w:rsidR="004D137B" w:rsidRPr="00BD4F31" w:rsidRDefault="004D137B" w:rsidP="004D137B">
            <w:pPr>
              <w:pStyle w:val="cuatexto"/>
              <w:jc w:val="right"/>
              <w:rPr>
                <w:lang w:val="eu-ES"/>
              </w:rPr>
            </w:pPr>
            <w:r w:rsidRPr="00BD4F31">
              <w:rPr>
                <w:lang w:val="eu-ES"/>
              </w:rPr>
              <w:t>54.145</w:t>
            </w:r>
          </w:p>
        </w:tc>
      </w:tr>
      <w:tr w:rsidR="004D137B" w:rsidRPr="00BD4F31" w:rsidTr="00BC3CFA">
        <w:trPr>
          <w:trHeight w:val="198"/>
          <w:jc w:val="center"/>
        </w:trPr>
        <w:tc>
          <w:tcPr>
            <w:tcW w:w="7263" w:type="dxa"/>
            <w:tcBorders>
              <w:top w:val="single" w:sz="2" w:space="0" w:color="auto"/>
              <w:left w:val="nil"/>
              <w:bottom w:val="single" w:sz="2" w:space="0" w:color="auto"/>
              <w:right w:val="nil"/>
            </w:tcBorders>
            <w:vAlign w:val="center"/>
          </w:tcPr>
          <w:p w:rsidR="004D137B" w:rsidRPr="00BD4F31" w:rsidRDefault="00F17647" w:rsidP="00F17647">
            <w:pPr>
              <w:pStyle w:val="cuatexto"/>
              <w:jc w:val="left"/>
              <w:rPr>
                <w:lang w:val="eu-ES"/>
              </w:rPr>
            </w:pPr>
            <w:r w:rsidRPr="00BD4F31">
              <w:rPr>
                <w:lang w:val="eu-ES"/>
              </w:rPr>
              <w:t>Kontabilitate-aholkularitza</w:t>
            </w:r>
          </w:p>
        </w:tc>
        <w:tc>
          <w:tcPr>
            <w:tcW w:w="1519" w:type="dxa"/>
            <w:tcBorders>
              <w:top w:val="single" w:sz="2" w:space="0" w:color="auto"/>
              <w:left w:val="nil"/>
              <w:bottom w:val="single" w:sz="2" w:space="0" w:color="auto"/>
              <w:right w:val="nil"/>
            </w:tcBorders>
            <w:vAlign w:val="center"/>
          </w:tcPr>
          <w:p w:rsidR="004D137B" w:rsidRPr="00BD4F31" w:rsidRDefault="004D137B" w:rsidP="004D137B">
            <w:pPr>
              <w:pStyle w:val="cuatexto"/>
              <w:jc w:val="right"/>
              <w:rPr>
                <w:lang w:val="eu-ES"/>
              </w:rPr>
            </w:pPr>
            <w:r w:rsidRPr="00BD4F31">
              <w:rPr>
                <w:lang w:val="eu-ES"/>
              </w:rPr>
              <w:t>1.684</w:t>
            </w:r>
          </w:p>
        </w:tc>
      </w:tr>
      <w:tr w:rsidR="004D137B" w:rsidRPr="00BD4F31" w:rsidTr="00BC3CFA">
        <w:trPr>
          <w:trHeight w:val="198"/>
          <w:jc w:val="center"/>
        </w:trPr>
        <w:tc>
          <w:tcPr>
            <w:tcW w:w="7263" w:type="dxa"/>
            <w:tcBorders>
              <w:top w:val="single" w:sz="2" w:space="0" w:color="auto"/>
              <w:left w:val="nil"/>
              <w:bottom w:val="single" w:sz="2" w:space="0" w:color="auto"/>
              <w:right w:val="nil"/>
            </w:tcBorders>
            <w:vAlign w:val="center"/>
          </w:tcPr>
          <w:p w:rsidR="004D137B" w:rsidRPr="00BD4F31" w:rsidRDefault="00F17647" w:rsidP="00F17647">
            <w:pPr>
              <w:pStyle w:val="cuatexto"/>
              <w:jc w:val="left"/>
              <w:rPr>
                <w:lang w:val="eu-ES"/>
              </w:rPr>
            </w:pPr>
            <w:r w:rsidRPr="00BD4F31">
              <w:rPr>
                <w:lang w:val="eu-ES"/>
              </w:rPr>
              <w:t>Lan-aholkularitza</w:t>
            </w:r>
          </w:p>
        </w:tc>
        <w:tc>
          <w:tcPr>
            <w:tcW w:w="1519" w:type="dxa"/>
            <w:tcBorders>
              <w:top w:val="single" w:sz="2" w:space="0" w:color="auto"/>
              <w:left w:val="nil"/>
              <w:bottom w:val="single" w:sz="2" w:space="0" w:color="auto"/>
              <w:right w:val="nil"/>
            </w:tcBorders>
            <w:vAlign w:val="center"/>
          </w:tcPr>
          <w:p w:rsidR="004D137B" w:rsidRPr="00BD4F31" w:rsidRDefault="004D137B" w:rsidP="004D137B">
            <w:pPr>
              <w:pStyle w:val="cuatexto"/>
              <w:jc w:val="right"/>
              <w:rPr>
                <w:lang w:val="eu-ES"/>
              </w:rPr>
            </w:pPr>
            <w:r w:rsidRPr="00BD4F31">
              <w:rPr>
                <w:lang w:val="eu-ES"/>
              </w:rPr>
              <w:t>2.020</w:t>
            </w:r>
          </w:p>
        </w:tc>
      </w:tr>
      <w:tr w:rsidR="004D137B" w:rsidRPr="00BD4F31" w:rsidTr="00F6045C">
        <w:trPr>
          <w:trHeight w:val="198"/>
          <w:jc w:val="center"/>
        </w:trPr>
        <w:tc>
          <w:tcPr>
            <w:tcW w:w="7263" w:type="dxa"/>
            <w:tcBorders>
              <w:top w:val="single" w:sz="2" w:space="0" w:color="auto"/>
              <w:left w:val="nil"/>
              <w:bottom w:val="single" w:sz="2" w:space="0" w:color="auto"/>
              <w:right w:val="nil"/>
            </w:tcBorders>
            <w:vAlign w:val="center"/>
          </w:tcPr>
          <w:p w:rsidR="004D137B" w:rsidRPr="00BD4F31" w:rsidRDefault="00F17647" w:rsidP="00F17647">
            <w:pPr>
              <w:pStyle w:val="cuatexto"/>
              <w:jc w:val="left"/>
              <w:rPr>
                <w:lang w:val="eu-ES"/>
              </w:rPr>
            </w:pPr>
            <w:r w:rsidRPr="00BD4F31">
              <w:rPr>
                <w:lang w:val="eu-ES"/>
              </w:rPr>
              <w:t>Nafarroako Ikastolen Elkarteko kuota</w:t>
            </w:r>
          </w:p>
        </w:tc>
        <w:tc>
          <w:tcPr>
            <w:tcW w:w="1519" w:type="dxa"/>
            <w:tcBorders>
              <w:top w:val="single" w:sz="2" w:space="0" w:color="auto"/>
              <w:left w:val="nil"/>
              <w:bottom w:val="single" w:sz="2" w:space="0" w:color="auto"/>
              <w:right w:val="nil"/>
            </w:tcBorders>
            <w:vAlign w:val="center"/>
          </w:tcPr>
          <w:p w:rsidR="004D137B" w:rsidRPr="00BD4F31" w:rsidRDefault="004D137B" w:rsidP="004D137B">
            <w:pPr>
              <w:pStyle w:val="cuatexto"/>
              <w:jc w:val="right"/>
              <w:rPr>
                <w:lang w:val="eu-ES"/>
              </w:rPr>
            </w:pPr>
            <w:r w:rsidRPr="00BD4F31">
              <w:rPr>
                <w:lang w:val="eu-ES"/>
              </w:rPr>
              <w:t>6.497</w:t>
            </w:r>
          </w:p>
        </w:tc>
      </w:tr>
      <w:tr w:rsidR="004D137B" w:rsidRPr="00BD4F31" w:rsidTr="00F6045C">
        <w:trPr>
          <w:trHeight w:val="198"/>
          <w:jc w:val="center"/>
        </w:trPr>
        <w:tc>
          <w:tcPr>
            <w:tcW w:w="7263" w:type="dxa"/>
            <w:tcBorders>
              <w:top w:val="single" w:sz="2" w:space="0" w:color="auto"/>
              <w:left w:val="nil"/>
              <w:bottom w:val="single" w:sz="4" w:space="0" w:color="auto"/>
              <w:right w:val="nil"/>
            </w:tcBorders>
            <w:vAlign w:val="center"/>
          </w:tcPr>
          <w:p w:rsidR="004D137B" w:rsidRPr="00BD4F31" w:rsidRDefault="00F17647" w:rsidP="00F17647">
            <w:pPr>
              <w:pStyle w:val="cuatexto"/>
              <w:jc w:val="left"/>
              <w:rPr>
                <w:lang w:val="eu-ES"/>
              </w:rPr>
            </w:pPr>
            <w:r w:rsidRPr="00BD4F31">
              <w:rPr>
                <w:lang w:val="eu-ES"/>
              </w:rPr>
              <w:t>Ordenagailuen mantentze-lanak</w:t>
            </w:r>
          </w:p>
        </w:tc>
        <w:tc>
          <w:tcPr>
            <w:tcW w:w="1519" w:type="dxa"/>
            <w:tcBorders>
              <w:top w:val="single" w:sz="2" w:space="0" w:color="auto"/>
              <w:left w:val="nil"/>
              <w:bottom w:val="single" w:sz="4" w:space="0" w:color="auto"/>
              <w:right w:val="nil"/>
            </w:tcBorders>
            <w:vAlign w:val="center"/>
          </w:tcPr>
          <w:p w:rsidR="004D137B" w:rsidRPr="00BD4F31" w:rsidRDefault="004D137B" w:rsidP="004D137B">
            <w:pPr>
              <w:pStyle w:val="cuatexto"/>
              <w:jc w:val="right"/>
              <w:rPr>
                <w:lang w:val="eu-ES"/>
              </w:rPr>
            </w:pPr>
            <w:r w:rsidRPr="00BD4F31">
              <w:rPr>
                <w:lang w:val="eu-ES"/>
              </w:rPr>
              <w:t>3.782</w:t>
            </w:r>
          </w:p>
        </w:tc>
      </w:tr>
    </w:tbl>
    <w:p w:rsidR="004D137B" w:rsidRPr="00BD4F31" w:rsidRDefault="00F17647" w:rsidP="00BC3CFA">
      <w:pPr>
        <w:pStyle w:val="texto"/>
        <w:tabs>
          <w:tab w:val="clear" w:pos="2835"/>
          <w:tab w:val="clear" w:pos="3969"/>
          <w:tab w:val="clear" w:pos="5103"/>
          <w:tab w:val="clear" w:pos="6237"/>
          <w:tab w:val="clear" w:pos="7371"/>
          <w:tab w:val="left" w:pos="480"/>
          <w:tab w:val="num" w:pos="600"/>
          <w:tab w:val="num" w:pos="720"/>
          <w:tab w:val="num" w:pos="1320"/>
        </w:tabs>
        <w:spacing w:before="240"/>
        <w:ind w:firstLine="289"/>
        <w:rPr>
          <w:rFonts w:cs="Arial"/>
          <w:lang w:val="eu-ES"/>
        </w:rPr>
      </w:pPr>
      <w:r w:rsidRPr="00BD4F31">
        <w:rPr>
          <w:rFonts w:cs="Arial"/>
          <w:lang w:val="eu-ES"/>
        </w:rPr>
        <w:t>Oro har, aztertutako datuak justifikatuta daude, ordainduta eta behar bezala kontabilizatuta</w:t>
      </w:r>
      <w:r w:rsidR="004D137B" w:rsidRPr="00BD4F31">
        <w:rPr>
          <w:rFonts w:cs="Arial"/>
          <w:lang w:val="eu-ES"/>
        </w:rPr>
        <w:t>.</w:t>
      </w:r>
    </w:p>
    <w:p w:rsidR="004D137B" w:rsidRPr="00BD4F31" w:rsidRDefault="00917CD2" w:rsidP="00BC3CFA">
      <w:pPr>
        <w:pStyle w:val="texto"/>
        <w:rPr>
          <w:lang w:val="eu-ES"/>
        </w:rPr>
      </w:pPr>
      <w:r w:rsidRPr="00BD4F31">
        <w:rPr>
          <w:lang w:val="eu-ES"/>
        </w:rPr>
        <w:t>Jantokiko zerbitzua kanpoko enpresa batek ematen du. 2013an, zuzenean kontratatu zen, adjudikatzeko prozedura irekia izapidetu gabe, nahiz eta, kontratuaren balio zenbatetsia kontuan hartuta, hori egitea zegokion</w:t>
      </w:r>
      <w:r w:rsidR="004D137B" w:rsidRPr="00BD4F31">
        <w:rPr>
          <w:lang w:val="eu-ES"/>
        </w:rPr>
        <w:t>.</w:t>
      </w:r>
      <w:r w:rsidRPr="00BD4F31">
        <w:rPr>
          <w:lang w:val="eu-ES"/>
        </w:rPr>
        <w:t xml:space="preserve"> Menuaren adjudikazio-prezioa 4,30 eurokoa izan zen, BEZa barne</w:t>
      </w:r>
      <w:r w:rsidR="004D137B" w:rsidRPr="00BD4F31">
        <w:rPr>
          <w:lang w:val="eu-ES"/>
        </w:rPr>
        <w:t>.</w:t>
      </w:r>
    </w:p>
    <w:bookmarkEnd w:id="99"/>
    <w:p w:rsidR="004D137B" w:rsidRPr="00BD4F31" w:rsidRDefault="004D137B" w:rsidP="00BC3CFA">
      <w:pPr>
        <w:pStyle w:val="atitulo3"/>
        <w:spacing w:before="120"/>
        <w:rPr>
          <w:lang w:val="eu-ES"/>
        </w:rPr>
      </w:pPr>
      <w:r w:rsidRPr="00BD4F31">
        <w:rPr>
          <w:lang w:val="eu-ES"/>
        </w:rPr>
        <w:t>VI.3.3</w:t>
      </w:r>
      <w:r w:rsidR="00BC3CFA" w:rsidRPr="00BD4F31">
        <w:rPr>
          <w:lang w:val="eu-ES"/>
        </w:rPr>
        <w:t>.</w:t>
      </w:r>
      <w:r w:rsidR="00FE5533">
        <w:rPr>
          <w:lang w:val="eu-ES"/>
        </w:rPr>
        <w:t xml:space="preserve"> </w:t>
      </w:r>
      <w:r w:rsidR="00917CD2" w:rsidRPr="00BD4F31">
        <w:rPr>
          <w:lang w:val="eu-ES"/>
        </w:rPr>
        <w:t>Diru-sarrerak</w:t>
      </w:r>
      <w:r w:rsidRPr="00BD4F31">
        <w:rPr>
          <w:lang w:val="eu-ES"/>
        </w:rPr>
        <w:t xml:space="preserve"> </w:t>
      </w:r>
    </w:p>
    <w:p w:rsidR="004D137B" w:rsidRPr="00BD4F31" w:rsidRDefault="00917CD2" w:rsidP="00443BBA">
      <w:pPr>
        <w:pStyle w:val="texto"/>
        <w:rPr>
          <w:lang w:val="eu-ES"/>
        </w:rPr>
      </w:pPr>
      <w:r w:rsidRPr="00BD4F31">
        <w:rPr>
          <w:lang w:val="eu-ES"/>
        </w:rPr>
        <w:t>Diru-sarrera hauek aztertu ditugu</w:t>
      </w:r>
      <w:r w:rsidR="004D137B" w:rsidRPr="00BD4F31">
        <w:rPr>
          <w:lang w:val="eu-ES"/>
        </w:rPr>
        <w:t>:</w:t>
      </w:r>
    </w:p>
    <w:p w:rsidR="004D137B" w:rsidRPr="00BD4F31" w:rsidRDefault="00917CD2" w:rsidP="00344926">
      <w:pPr>
        <w:pStyle w:val="texto"/>
        <w:numPr>
          <w:ilvl w:val="0"/>
          <w:numId w:val="2"/>
        </w:numPr>
        <w:tabs>
          <w:tab w:val="clear" w:pos="1948"/>
          <w:tab w:val="clear" w:pos="2835"/>
          <w:tab w:val="clear" w:pos="3969"/>
          <w:tab w:val="clear" w:pos="5103"/>
          <w:tab w:val="clear" w:pos="6237"/>
          <w:tab w:val="clear" w:pos="7371"/>
          <w:tab w:val="num" w:pos="360"/>
          <w:tab w:val="left" w:pos="480"/>
        </w:tabs>
        <w:spacing w:before="240" w:after="240"/>
        <w:ind w:left="119"/>
        <w:rPr>
          <w:lang w:val="eu-ES"/>
        </w:rPr>
      </w:pPr>
      <w:r w:rsidRPr="00BD4F31">
        <w:rPr>
          <w:lang w:val="eu-ES"/>
        </w:rPr>
        <w:t>Jantokiko diru-sarrerak</w:t>
      </w:r>
    </w:p>
    <w:p w:rsidR="004D137B" w:rsidRPr="00BD4F31" w:rsidRDefault="00917CD2" w:rsidP="00443BBA">
      <w:pPr>
        <w:pStyle w:val="texto"/>
        <w:rPr>
          <w:lang w:val="eu-ES"/>
        </w:rPr>
      </w:pPr>
      <w:r w:rsidRPr="00BD4F31">
        <w:rPr>
          <w:lang w:val="eu-ES"/>
        </w:rPr>
        <w:t>Jantokiak 2014an izan zituen diru-sarrerak 62.510 eurokoak izan ziren. 2014ko ekitaldiak hartzen dituen bi ikasturteetarako</w:t>
      </w:r>
      <w:r w:rsidR="00D22506" w:rsidRPr="00BD4F31">
        <w:rPr>
          <w:lang w:val="eu-ES"/>
        </w:rPr>
        <w:t xml:space="preserve"> finkatutako prezioen arabera likidatu ziren –prezio desberdinak dira Elizondoko ikasleentzat eta Haraneko gainerako tokietakoentzat–</w:t>
      </w:r>
      <w:r w:rsidR="00750871" w:rsidRPr="00BD4F31">
        <w:rPr>
          <w:lang w:val="eu-ES"/>
        </w:rPr>
        <w:t>.</w:t>
      </w:r>
      <w:r w:rsidR="00D22506" w:rsidRPr="00BD4F31">
        <w:rPr>
          <w:lang w:val="eu-ES"/>
        </w:rPr>
        <w:t xml:space="preserve"> Horri dagokionez, ikastetxe publikoetako irizpidearen antzeko bati jarraitzen dio Ikastolak: ikastetxe publikoetan ikasle</w:t>
      </w:r>
      <w:r w:rsidR="00750871" w:rsidRPr="00BD4F31">
        <w:rPr>
          <w:lang w:val="eu-ES"/>
        </w:rPr>
        <w:t xml:space="preserve"> </w:t>
      </w:r>
      <w:r w:rsidR="00D22506" w:rsidRPr="00BD4F31">
        <w:rPr>
          <w:lang w:val="eu-ES"/>
        </w:rPr>
        <w:t>garraiatuek tarifa murriztua ordaintzen dute, Nafarroako Gobernuak diruz laguntzen baitu haien kostua. Baztango Ikastolak, ordea, ez du diru-laguntzarik jasotzen, Haraneko ikasle garraiatuei aplikatzen dizkien tarifa murriztuak finantzatzeko</w:t>
      </w:r>
      <w:r w:rsidR="004D137B" w:rsidRPr="00BD4F31">
        <w:rPr>
          <w:lang w:val="eu-ES"/>
        </w:rPr>
        <w:t>.</w:t>
      </w:r>
    </w:p>
    <w:p w:rsidR="004D137B" w:rsidRPr="00BD4F31" w:rsidRDefault="00546495" w:rsidP="00443BBA">
      <w:pPr>
        <w:pStyle w:val="texto"/>
        <w:rPr>
          <w:lang w:val="eu-ES"/>
        </w:rPr>
      </w:pPr>
      <w:r w:rsidRPr="00BD4F31">
        <w:rPr>
          <w:lang w:val="eu-ES"/>
        </w:rPr>
        <w:t>2014/2015 ikasturtean, jantokiko tarifak hauek izan ziren: 83 euro hilean Elizondoko ikasleen kasuan, eta 43,50 euro hilean gainerako tokietako ikasleen kasuan</w:t>
      </w:r>
      <w:r w:rsidR="004D137B" w:rsidRPr="00BD4F31">
        <w:rPr>
          <w:lang w:val="eu-ES"/>
        </w:rPr>
        <w:t>.</w:t>
      </w:r>
    </w:p>
    <w:p w:rsidR="00750871" w:rsidRPr="00BD4F31" w:rsidRDefault="00760189" w:rsidP="00750871">
      <w:pPr>
        <w:pStyle w:val="texto"/>
        <w:rPr>
          <w:lang w:val="eu-ES"/>
        </w:rPr>
      </w:pPr>
      <w:r w:rsidRPr="00BD4F31">
        <w:rPr>
          <w:lang w:val="eu-ES"/>
        </w:rPr>
        <w:t>Jantokiko zerbitzuak 14.125 euroko defizita eragin zuen 2014an Ikastolan, kontuan hartzen baditugu zerbitzuaren diru-sarrera eta kostu zuzenak</w:t>
      </w:r>
      <w:r w:rsidR="00750871" w:rsidRPr="00BD4F31">
        <w:rPr>
          <w:lang w:val="eu-ES"/>
        </w:rPr>
        <w:t>.</w:t>
      </w:r>
    </w:p>
    <w:p w:rsidR="004D137B" w:rsidRPr="00BD4F31" w:rsidRDefault="00D22506" w:rsidP="00344926">
      <w:pPr>
        <w:pStyle w:val="texto"/>
        <w:numPr>
          <w:ilvl w:val="0"/>
          <w:numId w:val="2"/>
        </w:numPr>
        <w:tabs>
          <w:tab w:val="clear" w:pos="1948"/>
          <w:tab w:val="clear" w:pos="2835"/>
          <w:tab w:val="clear" w:pos="3969"/>
          <w:tab w:val="clear" w:pos="5103"/>
          <w:tab w:val="clear" w:pos="6237"/>
          <w:tab w:val="clear" w:pos="7371"/>
          <w:tab w:val="num" w:pos="360"/>
          <w:tab w:val="left" w:pos="480"/>
        </w:tabs>
        <w:spacing w:before="240" w:after="240"/>
        <w:ind w:left="119"/>
        <w:rPr>
          <w:lang w:val="eu-ES"/>
        </w:rPr>
      </w:pPr>
      <w:r w:rsidRPr="00BD4F31">
        <w:rPr>
          <w:lang w:val="eu-ES"/>
        </w:rPr>
        <w:t>Nafarroako Gobernuaren diru-laguntza</w:t>
      </w:r>
    </w:p>
    <w:p w:rsidR="004D137B" w:rsidRPr="00BD4F31" w:rsidRDefault="00760189" w:rsidP="00443BBA">
      <w:pPr>
        <w:pStyle w:val="texto"/>
        <w:rPr>
          <w:lang w:val="eu-ES"/>
        </w:rPr>
      </w:pPr>
      <w:r w:rsidRPr="00BD4F31">
        <w:rPr>
          <w:lang w:val="eu-ES"/>
        </w:rPr>
        <w:t>2014ko ekitaldian, Baztango Ikastolak Nafarroako Gobernuaren 578.987 euroko diru-laguntza eskuratu zuen, Haur Hezkuntzako hiru unitate eta Lehen Hezkuntzako sei unitate finantzatzeko –Nafarroako Gobernuaren 2012ko uztailaren 4ko Akordioak onartutako moduluen arabera–</w:t>
      </w:r>
      <w:r w:rsidR="008B02BD" w:rsidRPr="00BD4F31">
        <w:rPr>
          <w:lang w:val="eu-ES"/>
        </w:rPr>
        <w:t xml:space="preserve"> eta bai 17.239 euro ere, heziketa bereziko premiei erantzuteko ere</w:t>
      </w:r>
      <w:r w:rsidR="004D137B" w:rsidRPr="00BD4F31">
        <w:rPr>
          <w:lang w:val="eu-ES"/>
        </w:rPr>
        <w:t>.</w:t>
      </w:r>
    </w:p>
    <w:p w:rsidR="004D137B" w:rsidRPr="00BD4F31" w:rsidRDefault="008B02BD" w:rsidP="00443BBA">
      <w:pPr>
        <w:pStyle w:val="texto"/>
        <w:rPr>
          <w:lang w:val="eu-ES"/>
        </w:rPr>
      </w:pPr>
      <w:r w:rsidRPr="00BD4F31">
        <w:rPr>
          <w:lang w:val="eu-ES"/>
        </w:rPr>
        <w:t>Baztan Ikastola udal ikastola publiko bakarra da eta 2015. urtea arte ez zuen finantzaketa-hitzarmenik Nafarroako Gobernuarekin, hark diruz laguntzen zuen arren</w:t>
      </w:r>
      <w:r w:rsidR="004D137B" w:rsidRPr="00BD4F31">
        <w:rPr>
          <w:lang w:val="eu-ES"/>
        </w:rPr>
        <w:t>.</w:t>
      </w:r>
    </w:p>
    <w:p w:rsidR="00750871" w:rsidRPr="00BD4F31" w:rsidRDefault="008B02BD" w:rsidP="00443BBA">
      <w:pPr>
        <w:pStyle w:val="texto"/>
        <w:rPr>
          <w:lang w:val="eu-ES"/>
        </w:rPr>
      </w:pPr>
      <w:r w:rsidRPr="00BD4F31">
        <w:rPr>
          <w:lang w:val="eu-ES"/>
        </w:rPr>
        <w:t>Patronatuko aktetatik ondorioztatzen denaren arabera, 2009-2010 ikasturtea eta 2013. urteko laugarren bihilabetekoa bitartean Ikastolak kobratu zuen diru-laguntzak Haur Hezkuntzako bi unitate finantzatzen zituen, eta ez ezarrita zituen hirurak. Udalak Arartekoaren aurrean aurkeztu zuen kexa baten ondorioz, 2013ko laugarren bihilabetekotik aurrera egoera erregularizatu egin zen</w:t>
      </w:r>
      <w:r w:rsidR="004D137B" w:rsidRPr="00BD4F31">
        <w:rPr>
          <w:lang w:val="eu-ES"/>
        </w:rPr>
        <w:t>.</w:t>
      </w:r>
    </w:p>
    <w:p w:rsidR="004D137B" w:rsidRPr="00BD4F31" w:rsidRDefault="0074041A" w:rsidP="00443BBA">
      <w:pPr>
        <w:pStyle w:val="texto"/>
        <w:rPr>
          <w:lang w:val="eu-ES"/>
        </w:rPr>
      </w:pPr>
      <w:r w:rsidRPr="00BD4F31">
        <w:rPr>
          <w:lang w:val="eu-ES"/>
        </w:rPr>
        <w:t>Gomendatzen dugu:</w:t>
      </w:r>
    </w:p>
    <w:p w:rsidR="003F728B" w:rsidRPr="00BD4F31" w:rsidRDefault="00D876A1" w:rsidP="00E8417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lang w:val="eu-ES"/>
        </w:rPr>
      </w:pPr>
      <w:r w:rsidRPr="00BD4F31">
        <w:rPr>
          <w:rFonts w:cs="Arial"/>
          <w:i/>
          <w:lang w:val="eu-ES"/>
        </w:rPr>
        <w:t xml:space="preserve">Udal Ikastola erakunde autonomoaren izaera aztertzea eta, egokia bada, indarrean dagoen araudira egokitzea. </w:t>
      </w:r>
    </w:p>
    <w:p w:rsidR="004D137B" w:rsidRPr="00BD4F31" w:rsidRDefault="00D876A1" w:rsidP="00E8417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lang w:val="eu-ES"/>
        </w:rPr>
      </w:pPr>
      <w:r w:rsidRPr="00BD4F31">
        <w:rPr>
          <w:rFonts w:cs="Arial"/>
          <w:i/>
          <w:lang w:val="eu-ES"/>
        </w:rPr>
        <w:t>Finantza-erakundeetan diruzaintzako funtsak erabili ahal izatea baimentzea sinadura erkidetu eguneratuaren bidez</w:t>
      </w:r>
      <w:r w:rsidR="004D137B" w:rsidRPr="00BD4F31">
        <w:rPr>
          <w:rFonts w:cs="Arial"/>
          <w:i/>
          <w:lang w:val="eu-ES"/>
        </w:rPr>
        <w:t>.</w:t>
      </w:r>
    </w:p>
    <w:p w:rsidR="004D137B" w:rsidRPr="00BD4F31" w:rsidRDefault="00D876A1" w:rsidP="00E8417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lang w:val="eu-ES"/>
        </w:rPr>
      </w:pPr>
      <w:r w:rsidRPr="00BD4F31">
        <w:rPr>
          <w:rFonts w:cs="Arial"/>
          <w:i/>
          <w:lang w:val="eu-ES"/>
        </w:rPr>
        <w:t>Plantilla organikoan onartu eta kaleratzea</w:t>
      </w:r>
      <w:r w:rsidR="00942A51" w:rsidRPr="00BD4F31">
        <w:rPr>
          <w:rFonts w:cs="Arial"/>
          <w:i/>
          <w:lang w:val="eu-ES"/>
        </w:rPr>
        <w:t>.</w:t>
      </w:r>
    </w:p>
    <w:p w:rsidR="004D137B" w:rsidRPr="00BD4F31" w:rsidRDefault="00D876A1" w:rsidP="00E8417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lang w:val="eu-ES"/>
        </w:rPr>
      </w:pPr>
      <w:r w:rsidRPr="00BD4F31">
        <w:rPr>
          <w:rFonts w:cs="Arial"/>
          <w:i/>
          <w:lang w:val="eu-ES"/>
        </w:rPr>
        <w:t>Kontratuen Foru Legean jasota dagoen adjudikazio-prozedura izapidetzea, kontratuaren balio zenbatetsiaren arabera</w:t>
      </w:r>
      <w:r w:rsidR="004D137B" w:rsidRPr="00BD4F31">
        <w:rPr>
          <w:rFonts w:cs="Arial"/>
          <w:i/>
          <w:lang w:val="eu-ES"/>
        </w:rPr>
        <w:t>.</w:t>
      </w:r>
    </w:p>
    <w:p w:rsidR="004D137B" w:rsidRPr="00BD4F31" w:rsidRDefault="00D876A1" w:rsidP="00E8417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lang w:val="eu-ES"/>
        </w:rPr>
      </w:pPr>
      <w:r w:rsidRPr="00BD4F31">
        <w:rPr>
          <w:rFonts w:cs="Arial"/>
          <w:i/>
          <w:lang w:val="eu-ES"/>
        </w:rPr>
        <w:t>Erabiltzaileei ordainaraztea zerbitzuaren kostuari dagozkion jantokiko tarifak</w:t>
      </w:r>
      <w:r w:rsidR="004D137B" w:rsidRPr="00BD4F31">
        <w:rPr>
          <w:rFonts w:cs="Arial"/>
          <w:i/>
          <w:lang w:val="eu-ES"/>
        </w:rPr>
        <w:t>.</w:t>
      </w:r>
    </w:p>
    <w:p w:rsidR="003F728B" w:rsidRPr="00BD4F31" w:rsidRDefault="00D876A1" w:rsidP="00E8417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lang w:val="eu-ES"/>
        </w:rPr>
      </w:pPr>
      <w:r w:rsidRPr="00BD4F31">
        <w:rPr>
          <w:rFonts w:cs="Arial"/>
          <w:i/>
          <w:lang w:val="eu-ES"/>
        </w:rPr>
        <w:t>Langileak sartzeko edo hartzeko, Estatutuan ezarrita dauden prozedurak aplikatzea</w:t>
      </w:r>
      <w:r w:rsidR="003F728B" w:rsidRPr="00BD4F31">
        <w:rPr>
          <w:rFonts w:cs="Arial"/>
          <w:i/>
          <w:lang w:val="eu-ES"/>
        </w:rPr>
        <w:t>.</w:t>
      </w:r>
    </w:p>
    <w:p w:rsidR="004D137B" w:rsidRPr="00BD4F31" w:rsidRDefault="004D137B" w:rsidP="004D137B">
      <w:pPr>
        <w:pStyle w:val="atitulo2"/>
        <w:spacing w:before="240"/>
        <w:rPr>
          <w:lang w:val="eu-ES"/>
        </w:rPr>
      </w:pPr>
      <w:bookmarkStart w:id="100" w:name="_Toc447262607"/>
      <w:bookmarkStart w:id="101" w:name="_Toc452382808"/>
      <w:r w:rsidRPr="00BD4F31">
        <w:rPr>
          <w:lang w:val="eu-ES"/>
        </w:rPr>
        <w:t>VI.4</w:t>
      </w:r>
      <w:r w:rsidR="00443BBA" w:rsidRPr="00BD4F31">
        <w:rPr>
          <w:lang w:val="eu-ES"/>
        </w:rPr>
        <w:t>.</w:t>
      </w:r>
      <w:r w:rsidRPr="00BD4F31">
        <w:rPr>
          <w:lang w:val="eu-ES"/>
        </w:rPr>
        <w:t xml:space="preserve"> Francisco Joaqu</w:t>
      </w:r>
      <w:r w:rsidR="00D876A1" w:rsidRPr="00BD4F31">
        <w:rPr>
          <w:lang w:val="eu-ES"/>
        </w:rPr>
        <w:t>i</w:t>
      </w:r>
      <w:r w:rsidRPr="00BD4F31">
        <w:rPr>
          <w:lang w:val="eu-ES"/>
        </w:rPr>
        <w:t>n de Iriarte</w:t>
      </w:r>
      <w:bookmarkEnd w:id="100"/>
      <w:r w:rsidR="00D876A1" w:rsidRPr="00BD4F31">
        <w:rPr>
          <w:lang w:val="eu-ES"/>
        </w:rPr>
        <w:t xml:space="preserve"> zahar eta jubilatuen etxea</w:t>
      </w:r>
      <w:bookmarkEnd w:id="101"/>
    </w:p>
    <w:p w:rsidR="004D137B" w:rsidRPr="00BD4F31" w:rsidRDefault="0086511E" w:rsidP="00443BBA">
      <w:pPr>
        <w:pStyle w:val="texto"/>
        <w:spacing w:after="240"/>
        <w:rPr>
          <w:lang w:val="eu-ES"/>
        </w:rPr>
      </w:pPr>
      <w:r w:rsidRPr="00BD4F31">
        <w:rPr>
          <w:lang w:val="eu-ES"/>
        </w:rPr>
        <w:t>Francisco Joaquin de Iriarte zahar eta jubilatuen etxea erakunde autonomoaren gainean egindako erregulartasunaren fiskalizaziotik ateratako ondorio nagusiak adierazten dira ondoren, eta bai dagozkien gomendioak ere.</w:t>
      </w:r>
    </w:p>
    <w:p w:rsidR="004D137B" w:rsidRPr="00BD4F31" w:rsidRDefault="004D137B" w:rsidP="004D137B">
      <w:pPr>
        <w:pStyle w:val="atitulo3"/>
        <w:rPr>
          <w:lang w:val="eu-ES"/>
        </w:rPr>
      </w:pPr>
      <w:r w:rsidRPr="00BD4F31">
        <w:rPr>
          <w:lang w:val="eu-ES"/>
        </w:rPr>
        <w:t>VI.4.1</w:t>
      </w:r>
      <w:r w:rsidR="00443BBA" w:rsidRPr="00BD4F31">
        <w:rPr>
          <w:lang w:val="eu-ES"/>
        </w:rPr>
        <w:t>.</w:t>
      </w:r>
      <w:r w:rsidRPr="00BD4F31">
        <w:rPr>
          <w:lang w:val="eu-ES"/>
        </w:rPr>
        <w:t xml:space="preserve"> A</w:t>
      </w:r>
      <w:r w:rsidR="00D876A1" w:rsidRPr="00BD4F31">
        <w:rPr>
          <w:lang w:val="eu-ES"/>
        </w:rPr>
        <w:t>lderdi orokorrak</w:t>
      </w:r>
    </w:p>
    <w:p w:rsidR="004D137B" w:rsidRPr="00BD4F31" w:rsidRDefault="0086511E" w:rsidP="00443BBA">
      <w:pPr>
        <w:pStyle w:val="texto"/>
        <w:rPr>
          <w:lang w:val="eu-ES"/>
        </w:rPr>
      </w:pPr>
      <w:r w:rsidRPr="00BD4F31">
        <w:rPr>
          <w:lang w:val="eu-ES"/>
        </w:rPr>
        <w:t>1983. urtean onartutako estatutuek eraentzen dute</w:t>
      </w:r>
      <w:r w:rsidR="00EA79A9" w:rsidRPr="00BD4F31">
        <w:rPr>
          <w:lang w:val="eu-ES"/>
        </w:rPr>
        <w:t xml:space="preserve"> Zahar Etxea. 2015eko otsailean, Udalaren osoko bilkurak hitzartu zuen haien behin betiko aldaketa onetsi eta argitara ematea</w:t>
      </w:r>
      <w:r w:rsidR="00750871" w:rsidRPr="00BD4F31">
        <w:rPr>
          <w:lang w:val="eu-ES"/>
        </w:rPr>
        <w:t xml:space="preserve">. </w:t>
      </w:r>
      <w:r w:rsidR="00A670BE" w:rsidRPr="00BD4F31">
        <w:rPr>
          <w:lang w:val="eu-ES"/>
        </w:rPr>
        <w:t xml:space="preserve">Akordio horri helegitea aurkeztu zioten, eta helegitea ebatzi baino lehen, 2015eko apirilean, osoko bilkurak adostu zuen ordeztea, hasierako onespenik ez zuelako eta ez zutelako jendaurrean jarri. </w:t>
      </w:r>
      <w:r w:rsidR="00044621" w:rsidRPr="00044621">
        <w:rPr>
          <w:lang w:val="eu-ES"/>
        </w:rPr>
        <w:t>2015eko</w:t>
      </w:r>
      <w:r w:rsidR="00044621" w:rsidRPr="00275FB3">
        <w:rPr>
          <w:lang w:val="eu-ES"/>
        </w:rPr>
        <w:t xml:space="preserve"> azaroaren 26ko osoko bilkuran, estatutuen aldaketa bertan behera uztea erabaki zen. Erabakiaren aurka aurkezturiko helegitea ez da oraindik argitu.</w:t>
      </w:r>
      <w:r w:rsidR="00275FB3">
        <w:rPr>
          <w:rStyle w:val="Refdenotaalpie"/>
          <w:lang w:val="eu-ES"/>
        </w:rPr>
        <w:footnoteReference w:id="1"/>
      </w:r>
    </w:p>
    <w:p w:rsidR="004D137B" w:rsidRPr="00BD4F31" w:rsidRDefault="00A670BE" w:rsidP="00443BBA">
      <w:pPr>
        <w:pStyle w:val="texto"/>
        <w:rPr>
          <w:lang w:val="eu-ES"/>
        </w:rPr>
      </w:pPr>
      <w:r w:rsidRPr="00BD4F31">
        <w:rPr>
          <w:lang w:val="eu-ES"/>
        </w:rPr>
        <w:t>2015eko otsaileko Udalaren osoko bilkuraren akordioaren kontra aurkeztu zen gora jotzeko helegitearekin lotuta Nafarroako Administrazio Auzitegiak eman zuen Ebazpenean, objektua gerora galtzeagatik baztertu zuenean, adierazi zuen Zahar Etxea zerbitzuen fundazio publiko moduan eratu zela</w:t>
      </w:r>
      <w:r w:rsidR="00B018F4" w:rsidRPr="00BD4F31">
        <w:rPr>
          <w:lang w:val="eu-ES"/>
        </w:rPr>
        <w:t xml:space="preserve"> –egun, figura hori tokiko erakunde autonomo batenaren baliokidea da– eta, horrenbestez, Udalaren osoko bilkurak haren araubidea alda dezakeela, aplikatzekoak diren lege- eta araudi-xedapenen ondoriozkoak diren mugak baino ez dituela</w:t>
      </w:r>
      <w:r w:rsidR="004D137B" w:rsidRPr="00BD4F31">
        <w:rPr>
          <w:lang w:val="eu-ES"/>
        </w:rPr>
        <w:t>.</w:t>
      </w:r>
    </w:p>
    <w:p w:rsidR="004D137B" w:rsidRPr="00BD4F31" w:rsidRDefault="00B018F4" w:rsidP="00443BBA">
      <w:pPr>
        <w:pStyle w:val="texto"/>
        <w:rPr>
          <w:lang w:val="eu-ES"/>
        </w:rPr>
      </w:pPr>
      <w:r w:rsidRPr="00BD4F31">
        <w:rPr>
          <w:lang w:val="eu-ES"/>
        </w:rPr>
        <w:t>Zahar Etxearen organo gorena Batzordea edo Patronatua da</w:t>
      </w:r>
      <w:r w:rsidR="000A3911">
        <w:rPr>
          <w:lang w:val="eu-ES"/>
        </w:rPr>
        <w:t>,</w:t>
      </w:r>
      <w:r w:rsidRPr="00BD4F31">
        <w:rPr>
          <w:lang w:val="eu-ES"/>
        </w:rPr>
        <w:t xml:space="preserve"> eta bederatzi kidek osatzen dute: alkateak eta Udaleko bi zinegotzik, Elizondo eta Gartzaingo erretoreek, eta Baztango herritarren arteko lau kidek</w:t>
      </w:r>
      <w:r w:rsidR="004D137B" w:rsidRPr="00BD4F31">
        <w:rPr>
          <w:lang w:val="eu-ES"/>
        </w:rPr>
        <w:t xml:space="preserve">. </w:t>
      </w:r>
      <w:r w:rsidRPr="00BD4F31">
        <w:rPr>
          <w:lang w:val="eu-ES"/>
        </w:rPr>
        <w:t>Batzordea da Zahar Etxearen administratzailea, baina Udalaren fiskalizazioaren eta kontrolaren mende dago</w:t>
      </w:r>
      <w:r w:rsidR="004D137B" w:rsidRPr="00BD4F31">
        <w:rPr>
          <w:lang w:val="eu-ES"/>
        </w:rPr>
        <w:t>.</w:t>
      </w:r>
    </w:p>
    <w:p w:rsidR="004D137B" w:rsidRPr="00BD4F31" w:rsidRDefault="00F022B0" w:rsidP="00443BBA">
      <w:pPr>
        <w:pStyle w:val="texto"/>
        <w:rPr>
          <w:lang w:val="eu-ES"/>
        </w:rPr>
      </w:pPr>
      <w:r w:rsidRPr="00BD4F31">
        <w:rPr>
          <w:lang w:val="eu-ES"/>
        </w:rPr>
        <w:t>Zahar Etxeko gerakina, 2014ko ekitaldian, 97.174 eurokoa izan zen, aurreko ekitaldian baino ehuneko 52 txikiagoa, eta 2014ko aurrekontu-aldaketak finantzatzeko erabili zen. 2014ko abenduaren 31n, funts likidoak 177.190 eurokoak ziren</w:t>
      </w:r>
      <w:r w:rsidR="004D137B" w:rsidRPr="00BD4F31">
        <w:rPr>
          <w:lang w:val="eu-ES"/>
        </w:rPr>
        <w:t>.</w:t>
      </w:r>
    </w:p>
    <w:p w:rsidR="004D137B" w:rsidRPr="00BD4F31" w:rsidRDefault="00F022B0" w:rsidP="00443BBA">
      <w:pPr>
        <w:pStyle w:val="texto"/>
        <w:rPr>
          <w:lang w:val="eu-ES"/>
        </w:rPr>
      </w:pPr>
      <w:r w:rsidRPr="00BD4F31">
        <w:rPr>
          <w:lang w:val="eu-ES"/>
        </w:rPr>
        <w:t>Finantza-ibilgetuaren saldoa 111.759 eurokoa da, eta 862.883 euroko zenbatekoa duten errenta finkoko inbertsioek eta, beste finantza-inbertsio iraunkor batzuen kontzeptuan, 751.123 euroko saldo negatiboak eratzen dute</w:t>
      </w:r>
      <w:r w:rsidR="004D137B" w:rsidRPr="00BD4F31">
        <w:rPr>
          <w:lang w:val="eu-ES"/>
        </w:rPr>
        <w:t>.</w:t>
      </w:r>
    </w:p>
    <w:p w:rsidR="004D137B" w:rsidRPr="00BD4F31" w:rsidRDefault="004D137B" w:rsidP="00D453B3">
      <w:pPr>
        <w:pStyle w:val="atitulo3"/>
        <w:spacing w:before="120"/>
        <w:rPr>
          <w:lang w:val="eu-ES"/>
        </w:rPr>
      </w:pPr>
      <w:r w:rsidRPr="00BD4F31">
        <w:rPr>
          <w:lang w:val="eu-ES"/>
        </w:rPr>
        <w:t>VI.4.2</w:t>
      </w:r>
      <w:r w:rsidR="00F6045C" w:rsidRPr="00BD4F31">
        <w:rPr>
          <w:lang w:val="eu-ES"/>
        </w:rPr>
        <w:t>.</w:t>
      </w:r>
      <w:r w:rsidR="000A3911">
        <w:rPr>
          <w:lang w:val="eu-ES"/>
        </w:rPr>
        <w:t xml:space="preserve"> </w:t>
      </w:r>
      <w:r w:rsidR="00D876A1" w:rsidRPr="00BD4F31">
        <w:rPr>
          <w:lang w:val="eu-ES"/>
        </w:rPr>
        <w:t>Aurrekontua betetzea</w:t>
      </w:r>
    </w:p>
    <w:p w:rsidR="004D137B" w:rsidRPr="00BD4F31" w:rsidRDefault="00F022B0" w:rsidP="00D453B3">
      <w:pPr>
        <w:pStyle w:val="texto"/>
        <w:rPr>
          <w:lang w:val="eu-ES"/>
        </w:rPr>
      </w:pPr>
      <w:r w:rsidRPr="00BD4F31">
        <w:rPr>
          <w:lang w:val="eu-ES"/>
        </w:rPr>
        <w:t>Zahar Etxearen aurrekontua, 2014ko ekitaldirakoa, hasiera batean onetsi zen 2014ko otsailaren 27an egin zen osoko bilkuran, eta diru-sarreren eta gastuen aurreikuspenak 111.622 eurokoak ziren. Ondoren dauden tauletan erakusten da aurrekontuaren betetzea</w:t>
      </w:r>
      <w:r w:rsidR="004D137B" w:rsidRPr="00BD4F31">
        <w:rPr>
          <w:lang w:val="eu-ES"/>
        </w:rPr>
        <w:t>:</w:t>
      </w:r>
    </w:p>
    <w:p w:rsidR="002347E3" w:rsidRPr="00BD4F31" w:rsidRDefault="002347E3" w:rsidP="002347E3">
      <w:pPr>
        <w:pStyle w:val="cuadroCabe"/>
        <w:spacing w:after="60"/>
        <w:jc w:val="center"/>
        <w:rPr>
          <w:sz w:val="20"/>
          <w:lang w:val="eu-ES" w:eastAsia="es-ES"/>
        </w:rPr>
      </w:pPr>
      <w:r w:rsidRPr="00BD4F31">
        <w:rPr>
          <w:sz w:val="20"/>
          <w:lang w:val="eu-ES" w:eastAsia="es-ES"/>
        </w:rPr>
        <w:t>Gast</w:t>
      </w:r>
      <w:r w:rsidR="00D876A1" w:rsidRPr="00BD4F31">
        <w:rPr>
          <w:sz w:val="20"/>
          <w:lang w:val="eu-ES" w:eastAsia="es-ES"/>
        </w:rPr>
        <w:t>uak</w:t>
      </w:r>
    </w:p>
    <w:tbl>
      <w:tblPr>
        <w:tblW w:w="8808" w:type="dxa"/>
        <w:jc w:val="center"/>
        <w:tblLayout w:type="fixed"/>
        <w:tblCellMar>
          <w:left w:w="71" w:type="dxa"/>
          <w:right w:w="71" w:type="dxa"/>
        </w:tblCellMar>
        <w:tblLook w:val="0060" w:firstRow="1" w:lastRow="1" w:firstColumn="0" w:lastColumn="0" w:noHBand="0" w:noVBand="0"/>
      </w:tblPr>
      <w:tblGrid>
        <w:gridCol w:w="3328"/>
        <w:gridCol w:w="1008"/>
        <w:gridCol w:w="826"/>
        <w:gridCol w:w="1341"/>
        <w:gridCol w:w="1360"/>
        <w:gridCol w:w="945"/>
      </w:tblGrid>
      <w:tr w:rsidR="002166F7" w:rsidRPr="00BD4F31" w:rsidTr="00367485">
        <w:trPr>
          <w:trHeight w:val="255"/>
          <w:jc w:val="center"/>
        </w:trPr>
        <w:tc>
          <w:tcPr>
            <w:tcW w:w="3328" w:type="dxa"/>
            <w:tcBorders>
              <w:top w:val="single" w:sz="4" w:space="0" w:color="auto"/>
              <w:left w:val="nil"/>
              <w:bottom w:val="single" w:sz="4" w:space="0" w:color="auto"/>
              <w:right w:val="nil"/>
            </w:tcBorders>
            <w:shd w:val="clear" w:color="auto" w:fill="FABF8F" w:themeFill="accent6" w:themeFillTint="99"/>
            <w:vAlign w:val="center"/>
            <w:hideMark/>
          </w:tcPr>
          <w:p w:rsidR="004D137B" w:rsidRPr="00BD4F31" w:rsidRDefault="00AB1061" w:rsidP="004D137B">
            <w:pPr>
              <w:pStyle w:val="cuadroCabe"/>
              <w:jc w:val="left"/>
              <w:rPr>
                <w:lang w:val="eu-ES"/>
              </w:rPr>
            </w:pPr>
            <w:r w:rsidRPr="00BD4F31">
              <w:rPr>
                <w:lang w:val="eu-ES"/>
              </w:rPr>
              <w:t>Kontzeptua</w:t>
            </w:r>
          </w:p>
        </w:tc>
        <w:tc>
          <w:tcPr>
            <w:tcW w:w="1008" w:type="dxa"/>
            <w:tcBorders>
              <w:top w:val="single" w:sz="4" w:space="0" w:color="auto"/>
              <w:left w:val="nil"/>
              <w:bottom w:val="single" w:sz="4" w:space="0" w:color="auto"/>
              <w:right w:val="nil"/>
            </w:tcBorders>
            <w:shd w:val="clear" w:color="auto" w:fill="FABF8F" w:themeFill="accent6" w:themeFillTint="99"/>
            <w:vAlign w:val="center"/>
            <w:hideMark/>
          </w:tcPr>
          <w:p w:rsidR="004D137B" w:rsidRPr="00BD4F31" w:rsidRDefault="00D876A1" w:rsidP="004D137B">
            <w:pPr>
              <w:pStyle w:val="cuadroCabe"/>
              <w:jc w:val="right"/>
              <w:rPr>
                <w:lang w:val="eu-ES"/>
              </w:rPr>
            </w:pPr>
            <w:r w:rsidRPr="00BD4F31">
              <w:rPr>
                <w:lang w:val="eu-ES"/>
              </w:rPr>
              <w:t>Hasierako kreditua</w:t>
            </w:r>
          </w:p>
        </w:tc>
        <w:tc>
          <w:tcPr>
            <w:tcW w:w="826" w:type="dxa"/>
            <w:tcBorders>
              <w:top w:val="single" w:sz="4" w:space="0" w:color="auto"/>
              <w:left w:val="nil"/>
              <w:bottom w:val="single" w:sz="4" w:space="0" w:color="auto"/>
              <w:right w:val="nil"/>
            </w:tcBorders>
            <w:shd w:val="clear" w:color="auto" w:fill="FABF8F" w:themeFill="accent6" w:themeFillTint="99"/>
            <w:vAlign w:val="center"/>
            <w:hideMark/>
          </w:tcPr>
          <w:p w:rsidR="004D137B" w:rsidRPr="00BD4F31" w:rsidRDefault="00D876A1" w:rsidP="00367485">
            <w:pPr>
              <w:pStyle w:val="cuadroCabe"/>
              <w:ind w:left="-43"/>
              <w:jc w:val="right"/>
              <w:rPr>
                <w:lang w:val="eu-ES"/>
              </w:rPr>
            </w:pPr>
            <w:r w:rsidRPr="00BD4F31">
              <w:rPr>
                <w:lang w:val="eu-ES"/>
              </w:rPr>
              <w:t>Aldak</w:t>
            </w:r>
            <w:r w:rsidR="004D137B" w:rsidRPr="00BD4F31">
              <w:rPr>
                <w:lang w:val="eu-ES"/>
              </w:rPr>
              <w:t>.</w:t>
            </w:r>
          </w:p>
        </w:tc>
        <w:tc>
          <w:tcPr>
            <w:tcW w:w="1341" w:type="dxa"/>
            <w:tcBorders>
              <w:top w:val="single" w:sz="4" w:space="0" w:color="auto"/>
              <w:left w:val="nil"/>
              <w:bottom w:val="single" w:sz="4" w:space="0" w:color="auto"/>
              <w:right w:val="nil"/>
            </w:tcBorders>
            <w:shd w:val="clear" w:color="auto" w:fill="FABF8F" w:themeFill="accent6" w:themeFillTint="99"/>
            <w:vAlign w:val="center"/>
            <w:hideMark/>
          </w:tcPr>
          <w:p w:rsidR="004D137B" w:rsidRPr="00BD4F31" w:rsidRDefault="00D876A1" w:rsidP="002166F7">
            <w:pPr>
              <w:pStyle w:val="cuadroCabe"/>
              <w:jc w:val="right"/>
              <w:rPr>
                <w:lang w:val="eu-ES"/>
              </w:rPr>
            </w:pPr>
            <w:r w:rsidRPr="00BD4F31">
              <w:rPr>
                <w:lang w:val="eu-ES"/>
              </w:rPr>
              <w:t>Behin betiko kreditua</w:t>
            </w:r>
          </w:p>
        </w:tc>
        <w:tc>
          <w:tcPr>
            <w:tcW w:w="1360" w:type="dxa"/>
            <w:tcBorders>
              <w:top w:val="single" w:sz="4" w:space="0" w:color="auto"/>
              <w:left w:val="nil"/>
              <w:bottom w:val="single" w:sz="4" w:space="0" w:color="auto"/>
              <w:right w:val="nil"/>
            </w:tcBorders>
            <w:shd w:val="clear" w:color="auto" w:fill="FABF8F" w:themeFill="accent6" w:themeFillTint="99"/>
            <w:vAlign w:val="center"/>
            <w:hideMark/>
          </w:tcPr>
          <w:p w:rsidR="004D137B" w:rsidRPr="00BD4F31" w:rsidRDefault="00D876A1" w:rsidP="004D137B">
            <w:pPr>
              <w:pStyle w:val="cuadroCabe"/>
              <w:jc w:val="right"/>
              <w:rPr>
                <w:lang w:val="eu-ES"/>
              </w:rPr>
            </w:pPr>
            <w:r w:rsidRPr="00BD4F31">
              <w:rPr>
                <w:lang w:val="eu-ES"/>
              </w:rPr>
              <w:t>Aitortutako betebeharrak</w:t>
            </w:r>
          </w:p>
        </w:tc>
        <w:tc>
          <w:tcPr>
            <w:tcW w:w="945" w:type="dxa"/>
            <w:tcBorders>
              <w:top w:val="single" w:sz="4" w:space="0" w:color="auto"/>
              <w:left w:val="nil"/>
              <w:bottom w:val="single" w:sz="4" w:space="0" w:color="auto"/>
              <w:right w:val="nil"/>
            </w:tcBorders>
            <w:shd w:val="clear" w:color="auto" w:fill="FABF8F" w:themeFill="accent6" w:themeFillTint="99"/>
            <w:vAlign w:val="center"/>
            <w:hideMark/>
          </w:tcPr>
          <w:p w:rsidR="004D137B" w:rsidRPr="00BD4F31" w:rsidRDefault="00FA2ABF" w:rsidP="00FA2ABF">
            <w:pPr>
              <w:pStyle w:val="cuadroCabe"/>
              <w:ind w:left="-71"/>
              <w:jc w:val="right"/>
              <w:rPr>
                <w:lang w:val="eu-ES"/>
              </w:rPr>
            </w:pPr>
            <w:r>
              <w:rPr>
                <w:lang w:val="eu-ES"/>
              </w:rPr>
              <w:t>Betetzearen %</w:t>
            </w:r>
          </w:p>
        </w:tc>
      </w:tr>
      <w:tr w:rsidR="002166F7" w:rsidRPr="00BD4F31" w:rsidTr="00367485">
        <w:trPr>
          <w:trHeight w:val="198"/>
          <w:jc w:val="center"/>
        </w:trPr>
        <w:tc>
          <w:tcPr>
            <w:tcW w:w="3328" w:type="dxa"/>
            <w:tcBorders>
              <w:top w:val="single" w:sz="4" w:space="0" w:color="auto"/>
              <w:left w:val="nil"/>
              <w:bottom w:val="single" w:sz="2" w:space="0" w:color="auto"/>
              <w:right w:val="nil"/>
            </w:tcBorders>
            <w:vAlign w:val="center"/>
            <w:hideMark/>
          </w:tcPr>
          <w:p w:rsidR="004D137B" w:rsidRPr="00BD4F31" w:rsidRDefault="00D876A1" w:rsidP="00D876A1">
            <w:pPr>
              <w:pStyle w:val="cuatexto"/>
              <w:tabs>
                <w:tab w:val="clear" w:pos="2835"/>
              </w:tabs>
              <w:ind w:right="-88"/>
              <w:jc w:val="left"/>
              <w:rPr>
                <w:lang w:val="eu-ES"/>
              </w:rPr>
            </w:pPr>
            <w:r w:rsidRPr="00BD4F31">
              <w:rPr>
                <w:lang w:val="eu-ES"/>
              </w:rPr>
              <w:t xml:space="preserve">Ondasun arruntak eta zerbitzuak erostea </w:t>
            </w:r>
          </w:p>
        </w:tc>
        <w:tc>
          <w:tcPr>
            <w:tcW w:w="1008" w:type="dxa"/>
            <w:tcBorders>
              <w:top w:val="single" w:sz="4" w:space="0" w:color="auto"/>
              <w:left w:val="nil"/>
              <w:bottom w:val="single" w:sz="2" w:space="0" w:color="auto"/>
              <w:right w:val="nil"/>
            </w:tcBorders>
            <w:vAlign w:val="center"/>
            <w:hideMark/>
          </w:tcPr>
          <w:p w:rsidR="004D137B" w:rsidRPr="00BD4F31" w:rsidRDefault="004D137B" w:rsidP="004D137B">
            <w:pPr>
              <w:pStyle w:val="cuatexto"/>
              <w:jc w:val="right"/>
              <w:rPr>
                <w:lang w:val="eu-ES"/>
              </w:rPr>
            </w:pPr>
            <w:r w:rsidRPr="00BD4F31">
              <w:rPr>
                <w:lang w:val="eu-ES"/>
              </w:rPr>
              <w:t>111.622</w:t>
            </w:r>
          </w:p>
        </w:tc>
        <w:tc>
          <w:tcPr>
            <w:tcW w:w="826" w:type="dxa"/>
            <w:tcBorders>
              <w:top w:val="single" w:sz="4" w:space="0" w:color="auto"/>
              <w:left w:val="nil"/>
              <w:bottom w:val="single" w:sz="2" w:space="0" w:color="auto"/>
              <w:right w:val="nil"/>
            </w:tcBorders>
            <w:vAlign w:val="center"/>
          </w:tcPr>
          <w:p w:rsidR="004D137B" w:rsidRPr="00BD4F31" w:rsidRDefault="004C38D5" w:rsidP="00367485">
            <w:pPr>
              <w:pStyle w:val="cuatexto"/>
              <w:ind w:left="-43"/>
              <w:jc w:val="right"/>
              <w:rPr>
                <w:lang w:val="eu-ES"/>
              </w:rPr>
            </w:pPr>
            <w:r w:rsidRPr="00BD4F31">
              <w:rPr>
                <w:lang w:val="eu-ES"/>
              </w:rPr>
              <w:t>0</w:t>
            </w:r>
          </w:p>
        </w:tc>
        <w:tc>
          <w:tcPr>
            <w:tcW w:w="1341" w:type="dxa"/>
            <w:tcBorders>
              <w:top w:val="single" w:sz="4" w:space="0" w:color="auto"/>
              <w:left w:val="nil"/>
              <w:bottom w:val="single" w:sz="2" w:space="0" w:color="auto"/>
              <w:right w:val="nil"/>
            </w:tcBorders>
            <w:vAlign w:val="center"/>
            <w:hideMark/>
          </w:tcPr>
          <w:p w:rsidR="004D137B" w:rsidRPr="00BD4F31" w:rsidRDefault="004D137B" w:rsidP="004D137B">
            <w:pPr>
              <w:pStyle w:val="cuatexto"/>
              <w:jc w:val="right"/>
              <w:rPr>
                <w:lang w:val="eu-ES"/>
              </w:rPr>
            </w:pPr>
            <w:r w:rsidRPr="00BD4F31">
              <w:rPr>
                <w:lang w:val="eu-ES"/>
              </w:rPr>
              <w:t>111.622</w:t>
            </w:r>
          </w:p>
        </w:tc>
        <w:tc>
          <w:tcPr>
            <w:tcW w:w="1360" w:type="dxa"/>
            <w:tcBorders>
              <w:top w:val="single" w:sz="4" w:space="0" w:color="auto"/>
              <w:left w:val="nil"/>
              <w:bottom w:val="single" w:sz="2" w:space="0" w:color="auto"/>
              <w:right w:val="nil"/>
            </w:tcBorders>
            <w:vAlign w:val="center"/>
            <w:hideMark/>
          </w:tcPr>
          <w:p w:rsidR="004D137B" w:rsidRPr="00BD4F31" w:rsidRDefault="004D137B" w:rsidP="004D137B">
            <w:pPr>
              <w:pStyle w:val="cuatexto"/>
              <w:jc w:val="right"/>
              <w:rPr>
                <w:lang w:val="eu-ES"/>
              </w:rPr>
            </w:pPr>
            <w:r w:rsidRPr="00BD4F31">
              <w:rPr>
                <w:lang w:val="eu-ES"/>
              </w:rPr>
              <w:t>107.474</w:t>
            </w:r>
          </w:p>
        </w:tc>
        <w:tc>
          <w:tcPr>
            <w:tcW w:w="945" w:type="dxa"/>
            <w:tcBorders>
              <w:top w:val="single" w:sz="4" w:space="0" w:color="auto"/>
              <w:left w:val="nil"/>
              <w:bottom w:val="single" w:sz="2" w:space="0" w:color="auto"/>
              <w:right w:val="nil"/>
            </w:tcBorders>
            <w:vAlign w:val="center"/>
            <w:hideMark/>
          </w:tcPr>
          <w:p w:rsidR="004D137B" w:rsidRPr="00BD4F31" w:rsidRDefault="004D137B" w:rsidP="001316D6">
            <w:pPr>
              <w:pStyle w:val="cuatexto"/>
              <w:ind w:left="-71"/>
              <w:jc w:val="right"/>
              <w:rPr>
                <w:lang w:val="eu-ES"/>
              </w:rPr>
            </w:pPr>
            <w:r w:rsidRPr="00BD4F31">
              <w:rPr>
                <w:lang w:val="eu-ES"/>
              </w:rPr>
              <w:t>96</w:t>
            </w:r>
          </w:p>
        </w:tc>
      </w:tr>
      <w:tr w:rsidR="002166F7" w:rsidRPr="00BD4F31" w:rsidTr="00367485">
        <w:trPr>
          <w:trHeight w:val="198"/>
          <w:jc w:val="center"/>
        </w:trPr>
        <w:tc>
          <w:tcPr>
            <w:tcW w:w="3328" w:type="dxa"/>
            <w:tcBorders>
              <w:top w:val="single" w:sz="2" w:space="0" w:color="auto"/>
              <w:left w:val="nil"/>
              <w:bottom w:val="single" w:sz="4" w:space="0" w:color="auto"/>
              <w:right w:val="nil"/>
            </w:tcBorders>
            <w:vAlign w:val="center"/>
            <w:hideMark/>
          </w:tcPr>
          <w:p w:rsidR="004D137B" w:rsidRPr="00BD4F31" w:rsidRDefault="004D137B" w:rsidP="00D876A1">
            <w:pPr>
              <w:pStyle w:val="cuatexto"/>
              <w:jc w:val="left"/>
              <w:rPr>
                <w:lang w:val="eu-ES"/>
              </w:rPr>
            </w:pPr>
            <w:r w:rsidRPr="00BD4F31">
              <w:rPr>
                <w:lang w:val="eu-ES"/>
              </w:rPr>
              <w:t>In</w:t>
            </w:r>
            <w:r w:rsidR="00D876A1" w:rsidRPr="00BD4F31">
              <w:rPr>
                <w:lang w:val="eu-ES"/>
              </w:rPr>
              <w:t>bertsio errealak</w:t>
            </w:r>
          </w:p>
        </w:tc>
        <w:tc>
          <w:tcPr>
            <w:tcW w:w="1008" w:type="dxa"/>
            <w:tcBorders>
              <w:top w:val="single" w:sz="2" w:space="0" w:color="auto"/>
              <w:left w:val="nil"/>
              <w:bottom w:val="single" w:sz="4" w:space="0" w:color="auto"/>
              <w:right w:val="nil"/>
            </w:tcBorders>
            <w:vAlign w:val="center"/>
            <w:hideMark/>
          </w:tcPr>
          <w:p w:rsidR="004D137B" w:rsidRPr="00BD4F31" w:rsidRDefault="004D137B" w:rsidP="004D137B">
            <w:pPr>
              <w:pStyle w:val="cuatexto"/>
              <w:jc w:val="right"/>
              <w:rPr>
                <w:lang w:val="eu-ES"/>
              </w:rPr>
            </w:pPr>
            <w:r w:rsidRPr="00BD4F31">
              <w:rPr>
                <w:lang w:val="eu-ES"/>
              </w:rPr>
              <w:t>0</w:t>
            </w:r>
          </w:p>
        </w:tc>
        <w:tc>
          <w:tcPr>
            <w:tcW w:w="826" w:type="dxa"/>
            <w:tcBorders>
              <w:top w:val="single" w:sz="2" w:space="0" w:color="auto"/>
              <w:left w:val="nil"/>
              <w:bottom w:val="single" w:sz="4" w:space="0" w:color="auto"/>
              <w:right w:val="nil"/>
            </w:tcBorders>
            <w:vAlign w:val="center"/>
          </w:tcPr>
          <w:p w:rsidR="004D137B" w:rsidRPr="00BD4F31" w:rsidRDefault="004C38D5" w:rsidP="00367485">
            <w:pPr>
              <w:pStyle w:val="cuatexto"/>
              <w:ind w:left="-43"/>
              <w:jc w:val="right"/>
              <w:rPr>
                <w:lang w:val="eu-ES"/>
              </w:rPr>
            </w:pPr>
            <w:r w:rsidRPr="00BD4F31">
              <w:rPr>
                <w:lang w:val="eu-ES"/>
              </w:rPr>
              <w:t>359.827</w:t>
            </w:r>
          </w:p>
        </w:tc>
        <w:tc>
          <w:tcPr>
            <w:tcW w:w="1341" w:type="dxa"/>
            <w:tcBorders>
              <w:top w:val="single" w:sz="2" w:space="0" w:color="auto"/>
              <w:left w:val="nil"/>
              <w:bottom w:val="single" w:sz="4" w:space="0" w:color="auto"/>
              <w:right w:val="nil"/>
            </w:tcBorders>
            <w:vAlign w:val="center"/>
            <w:hideMark/>
          </w:tcPr>
          <w:p w:rsidR="004D137B" w:rsidRPr="00BD4F31" w:rsidRDefault="004D137B" w:rsidP="004D137B">
            <w:pPr>
              <w:pStyle w:val="cuatexto"/>
              <w:jc w:val="right"/>
              <w:rPr>
                <w:lang w:val="eu-ES"/>
              </w:rPr>
            </w:pPr>
            <w:r w:rsidRPr="00BD4F31">
              <w:rPr>
                <w:lang w:val="eu-ES"/>
              </w:rPr>
              <w:t>359.827</w:t>
            </w:r>
          </w:p>
        </w:tc>
        <w:tc>
          <w:tcPr>
            <w:tcW w:w="1360" w:type="dxa"/>
            <w:tcBorders>
              <w:top w:val="single" w:sz="2" w:space="0" w:color="auto"/>
              <w:left w:val="nil"/>
              <w:bottom w:val="single" w:sz="4" w:space="0" w:color="auto"/>
              <w:right w:val="nil"/>
            </w:tcBorders>
            <w:vAlign w:val="center"/>
            <w:hideMark/>
          </w:tcPr>
          <w:p w:rsidR="004D137B" w:rsidRPr="00BD4F31" w:rsidRDefault="004D137B" w:rsidP="004D137B">
            <w:pPr>
              <w:pStyle w:val="cuatexto"/>
              <w:jc w:val="right"/>
              <w:rPr>
                <w:lang w:val="eu-ES"/>
              </w:rPr>
            </w:pPr>
            <w:r w:rsidRPr="00BD4F31">
              <w:rPr>
                <w:lang w:val="eu-ES"/>
              </w:rPr>
              <w:t>301.429</w:t>
            </w:r>
          </w:p>
        </w:tc>
        <w:tc>
          <w:tcPr>
            <w:tcW w:w="945" w:type="dxa"/>
            <w:tcBorders>
              <w:top w:val="single" w:sz="2" w:space="0" w:color="auto"/>
              <w:left w:val="nil"/>
              <w:bottom w:val="single" w:sz="4" w:space="0" w:color="auto"/>
              <w:right w:val="nil"/>
            </w:tcBorders>
            <w:vAlign w:val="center"/>
            <w:hideMark/>
          </w:tcPr>
          <w:p w:rsidR="004D137B" w:rsidRPr="00BD4F31" w:rsidRDefault="004D137B" w:rsidP="001316D6">
            <w:pPr>
              <w:pStyle w:val="cuatexto"/>
              <w:ind w:left="-71"/>
              <w:jc w:val="right"/>
              <w:rPr>
                <w:lang w:val="eu-ES"/>
              </w:rPr>
            </w:pPr>
            <w:r w:rsidRPr="00BD4F31">
              <w:rPr>
                <w:lang w:val="eu-ES"/>
              </w:rPr>
              <w:t>84</w:t>
            </w:r>
          </w:p>
        </w:tc>
      </w:tr>
      <w:tr w:rsidR="002166F7" w:rsidRPr="00BD4F31" w:rsidTr="00367485">
        <w:trPr>
          <w:trHeight w:val="255"/>
          <w:jc w:val="center"/>
        </w:trPr>
        <w:tc>
          <w:tcPr>
            <w:tcW w:w="3328" w:type="dxa"/>
            <w:tcBorders>
              <w:top w:val="single" w:sz="4" w:space="0" w:color="auto"/>
              <w:left w:val="nil"/>
              <w:bottom w:val="single" w:sz="4" w:space="0" w:color="auto"/>
              <w:right w:val="nil"/>
            </w:tcBorders>
            <w:shd w:val="clear" w:color="auto" w:fill="FABF8F" w:themeFill="accent6" w:themeFillTint="99"/>
            <w:vAlign w:val="center"/>
            <w:hideMark/>
          </w:tcPr>
          <w:p w:rsidR="004D137B" w:rsidRPr="00BD4F31" w:rsidRDefault="00D876A1" w:rsidP="004D137B">
            <w:pPr>
              <w:pStyle w:val="cuadroCabe"/>
              <w:jc w:val="left"/>
              <w:rPr>
                <w:lang w:val="eu-ES"/>
              </w:rPr>
            </w:pPr>
            <w:r w:rsidRPr="00BD4F31">
              <w:rPr>
                <w:lang w:val="eu-ES"/>
              </w:rPr>
              <w:t>Gastuak, guztira</w:t>
            </w:r>
          </w:p>
        </w:tc>
        <w:tc>
          <w:tcPr>
            <w:tcW w:w="1008" w:type="dxa"/>
            <w:tcBorders>
              <w:top w:val="single" w:sz="4" w:space="0" w:color="auto"/>
              <w:left w:val="nil"/>
              <w:bottom w:val="single" w:sz="4" w:space="0" w:color="auto"/>
              <w:right w:val="nil"/>
            </w:tcBorders>
            <w:shd w:val="clear" w:color="auto" w:fill="FABF8F" w:themeFill="accent6" w:themeFillTint="99"/>
            <w:vAlign w:val="center"/>
            <w:hideMark/>
          </w:tcPr>
          <w:p w:rsidR="004D137B" w:rsidRPr="00BD4F31" w:rsidRDefault="009470DE" w:rsidP="004D137B">
            <w:pPr>
              <w:pStyle w:val="cuadroCabe"/>
              <w:jc w:val="right"/>
              <w:rPr>
                <w:lang w:val="eu-ES"/>
              </w:rPr>
            </w:pPr>
            <w:r w:rsidRPr="00BD4F31">
              <w:rPr>
                <w:lang w:val="eu-ES"/>
              </w:rPr>
              <w:fldChar w:fldCharType="begin"/>
            </w:r>
            <w:r w:rsidR="004D137B" w:rsidRPr="00BD4F31">
              <w:rPr>
                <w:lang w:val="eu-ES"/>
              </w:rPr>
              <w:instrText xml:space="preserve"> =SUM(ABOVE) </w:instrText>
            </w:r>
            <w:r w:rsidRPr="00BD4F31">
              <w:rPr>
                <w:lang w:val="eu-ES"/>
              </w:rPr>
              <w:fldChar w:fldCharType="separate"/>
            </w:r>
            <w:r w:rsidR="004D137B" w:rsidRPr="00BD4F31">
              <w:rPr>
                <w:noProof/>
                <w:lang w:val="eu-ES"/>
              </w:rPr>
              <w:t>111.622</w:t>
            </w:r>
            <w:r w:rsidRPr="00BD4F31">
              <w:rPr>
                <w:lang w:val="eu-ES"/>
              </w:rPr>
              <w:fldChar w:fldCharType="end"/>
            </w:r>
          </w:p>
        </w:tc>
        <w:tc>
          <w:tcPr>
            <w:tcW w:w="826" w:type="dxa"/>
            <w:tcBorders>
              <w:top w:val="single" w:sz="4" w:space="0" w:color="auto"/>
              <w:left w:val="nil"/>
              <w:bottom w:val="single" w:sz="4" w:space="0" w:color="auto"/>
              <w:right w:val="nil"/>
            </w:tcBorders>
            <w:shd w:val="clear" w:color="auto" w:fill="FABF8F" w:themeFill="accent6" w:themeFillTint="99"/>
            <w:vAlign w:val="center"/>
          </w:tcPr>
          <w:p w:rsidR="004D137B" w:rsidRPr="00BD4F31" w:rsidRDefault="004C38D5" w:rsidP="00367485">
            <w:pPr>
              <w:pStyle w:val="cuadroCabe"/>
              <w:ind w:left="-43"/>
              <w:jc w:val="right"/>
              <w:rPr>
                <w:lang w:val="eu-ES"/>
              </w:rPr>
            </w:pPr>
            <w:r w:rsidRPr="00BD4F31">
              <w:rPr>
                <w:lang w:val="eu-ES"/>
              </w:rPr>
              <w:t>359.827</w:t>
            </w:r>
          </w:p>
        </w:tc>
        <w:tc>
          <w:tcPr>
            <w:tcW w:w="1341" w:type="dxa"/>
            <w:tcBorders>
              <w:top w:val="single" w:sz="4" w:space="0" w:color="auto"/>
              <w:left w:val="nil"/>
              <w:bottom w:val="single" w:sz="4" w:space="0" w:color="auto"/>
              <w:right w:val="nil"/>
            </w:tcBorders>
            <w:shd w:val="clear" w:color="auto" w:fill="FABF8F" w:themeFill="accent6" w:themeFillTint="99"/>
            <w:vAlign w:val="center"/>
            <w:hideMark/>
          </w:tcPr>
          <w:p w:rsidR="004D137B" w:rsidRPr="00BD4F31" w:rsidRDefault="004D137B" w:rsidP="004D137B">
            <w:pPr>
              <w:pStyle w:val="cuadroCabe"/>
              <w:jc w:val="right"/>
              <w:rPr>
                <w:lang w:val="eu-ES"/>
              </w:rPr>
            </w:pPr>
            <w:r w:rsidRPr="00BD4F31">
              <w:rPr>
                <w:lang w:val="eu-ES"/>
              </w:rPr>
              <w:t>471.449</w:t>
            </w:r>
          </w:p>
        </w:tc>
        <w:tc>
          <w:tcPr>
            <w:tcW w:w="1360" w:type="dxa"/>
            <w:tcBorders>
              <w:top w:val="single" w:sz="4" w:space="0" w:color="auto"/>
              <w:left w:val="nil"/>
              <w:bottom w:val="single" w:sz="4" w:space="0" w:color="auto"/>
              <w:right w:val="nil"/>
            </w:tcBorders>
            <w:shd w:val="clear" w:color="auto" w:fill="FABF8F" w:themeFill="accent6" w:themeFillTint="99"/>
            <w:vAlign w:val="center"/>
            <w:hideMark/>
          </w:tcPr>
          <w:p w:rsidR="004D137B" w:rsidRPr="00BD4F31" w:rsidRDefault="009470DE" w:rsidP="004D137B">
            <w:pPr>
              <w:pStyle w:val="cuadroCabe"/>
              <w:jc w:val="right"/>
              <w:rPr>
                <w:lang w:val="eu-ES"/>
              </w:rPr>
            </w:pPr>
            <w:r w:rsidRPr="00BD4F31">
              <w:rPr>
                <w:lang w:val="eu-ES"/>
              </w:rPr>
              <w:fldChar w:fldCharType="begin"/>
            </w:r>
            <w:r w:rsidR="004D137B" w:rsidRPr="00BD4F31">
              <w:rPr>
                <w:lang w:val="eu-ES"/>
              </w:rPr>
              <w:instrText xml:space="preserve"> =SUM(ABOVE) </w:instrText>
            </w:r>
            <w:r w:rsidRPr="00BD4F31">
              <w:rPr>
                <w:lang w:val="eu-ES"/>
              </w:rPr>
              <w:fldChar w:fldCharType="separate"/>
            </w:r>
            <w:r w:rsidR="004D137B" w:rsidRPr="00BD4F31">
              <w:rPr>
                <w:noProof/>
                <w:lang w:val="eu-ES"/>
              </w:rPr>
              <w:t>408.903</w:t>
            </w:r>
            <w:r w:rsidRPr="00BD4F31">
              <w:rPr>
                <w:lang w:val="eu-ES"/>
              </w:rPr>
              <w:fldChar w:fldCharType="end"/>
            </w:r>
          </w:p>
        </w:tc>
        <w:tc>
          <w:tcPr>
            <w:tcW w:w="945" w:type="dxa"/>
            <w:tcBorders>
              <w:top w:val="single" w:sz="4" w:space="0" w:color="auto"/>
              <w:left w:val="nil"/>
              <w:bottom w:val="single" w:sz="4" w:space="0" w:color="auto"/>
              <w:right w:val="nil"/>
            </w:tcBorders>
            <w:shd w:val="clear" w:color="auto" w:fill="FABF8F" w:themeFill="accent6" w:themeFillTint="99"/>
            <w:vAlign w:val="center"/>
            <w:hideMark/>
          </w:tcPr>
          <w:p w:rsidR="004D137B" w:rsidRPr="00BD4F31" w:rsidRDefault="004D137B" w:rsidP="001316D6">
            <w:pPr>
              <w:pStyle w:val="cuadroCabe"/>
              <w:ind w:left="-71"/>
              <w:jc w:val="right"/>
              <w:rPr>
                <w:lang w:val="eu-ES"/>
              </w:rPr>
            </w:pPr>
            <w:r w:rsidRPr="00BD4F31">
              <w:rPr>
                <w:lang w:val="eu-ES"/>
              </w:rPr>
              <w:t>87</w:t>
            </w:r>
          </w:p>
        </w:tc>
      </w:tr>
    </w:tbl>
    <w:p w:rsidR="004D137B" w:rsidRPr="00BD4F31" w:rsidRDefault="004D137B" w:rsidP="004D137B">
      <w:pPr>
        <w:pStyle w:val="texto"/>
        <w:tabs>
          <w:tab w:val="clear" w:pos="2835"/>
          <w:tab w:val="clear" w:pos="3969"/>
          <w:tab w:val="clear" w:pos="5103"/>
          <w:tab w:val="clear" w:pos="6237"/>
          <w:tab w:val="clear" w:pos="7371"/>
          <w:tab w:val="left" w:pos="480"/>
          <w:tab w:val="num" w:pos="600"/>
          <w:tab w:val="num" w:pos="720"/>
          <w:tab w:val="num" w:pos="1320"/>
        </w:tabs>
        <w:ind w:firstLine="290"/>
        <w:rPr>
          <w:rFonts w:cs="Arial"/>
          <w:lang w:val="eu-ES"/>
        </w:rPr>
      </w:pPr>
    </w:p>
    <w:p w:rsidR="004D137B" w:rsidRPr="00BD4F31" w:rsidRDefault="00D876A1" w:rsidP="002347E3">
      <w:pPr>
        <w:pStyle w:val="cuadroCabe"/>
        <w:spacing w:after="60"/>
        <w:jc w:val="center"/>
        <w:rPr>
          <w:sz w:val="20"/>
          <w:lang w:val="eu-ES" w:eastAsia="es-ES"/>
        </w:rPr>
      </w:pPr>
      <w:r w:rsidRPr="00BD4F31">
        <w:rPr>
          <w:sz w:val="20"/>
          <w:lang w:val="eu-ES" w:eastAsia="es-ES"/>
        </w:rPr>
        <w:t>Diru-sarrerak</w:t>
      </w:r>
    </w:p>
    <w:tbl>
      <w:tblPr>
        <w:tblW w:w="8781" w:type="dxa"/>
        <w:jc w:val="center"/>
        <w:tblLayout w:type="fixed"/>
        <w:tblCellMar>
          <w:left w:w="71" w:type="dxa"/>
          <w:right w:w="71" w:type="dxa"/>
        </w:tblCellMar>
        <w:tblLook w:val="0060" w:firstRow="1" w:lastRow="1" w:firstColumn="0" w:lastColumn="0" w:noHBand="0" w:noVBand="0"/>
      </w:tblPr>
      <w:tblGrid>
        <w:gridCol w:w="2832"/>
        <w:gridCol w:w="1424"/>
        <w:gridCol w:w="836"/>
        <w:gridCol w:w="1413"/>
        <w:gridCol w:w="1330"/>
        <w:gridCol w:w="946"/>
      </w:tblGrid>
      <w:tr w:rsidR="004D137B" w:rsidRPr="00FA2ABF" w:rsidTr="00367485">
        <w:trPr>
          <w:trHeight w:val="255"/>
          <w:jc w:val="center"/>
        </w:trPr>
        <w:tc>
          <w:tcPr>
            <w:tcW w:w="2832" w:type="dxa"/>
            <w:tcBorders>
              <w:top w:val="single" w:sz="4" w:space="0" w:color="auto"/>
              <w:left w:val="nil"/>
              <w:bottom w:val="single" w:sz="4" w:space="0" w:color="auto"/>
              <w:right w:val="nil"/>
            </w:tcBorders>
            <w:shd w:val="clear" w:color="auto" w:fill="FABF8F" w:themeFill="accent6" w:themeFillTint="99"/>
            <w:vAlign w:val="center"/>
            <w:hideMark/>
          </w:tcPr>
          <w:p w:rsidR="004D137B" w:rsidRPr="00BD4F31" w:rsidRDefault="00AB1061" w:rsidP="004D137B">
            <w:pPr>
              <w:pStyle w:val="cuadroCabe"/>
              <w:jc w:val="left"/>
              <w:rPr>
                <w:lang w:val="eu-ES"/>
              </w:rPr>
            </w:pPr>
            <w:r w:rsidRPr="00BD4F31">
              <w:rPr>
                <w:lang w:val="eu-ES"/>
              </w:rPr>
              <w:t>Kontzeptua</w:t>
            </w:r>
          </w:p>
        </w:tc>
        <w:tc>
          <w:tcPr>
            <w:tcW w:w="1424" w:type="dxa"/>
            <w:tcBorders>
              <w:top w:val="single" w:sz="4" w:space="0" w:color="auto"/>
              <w:left w:val="nil"/>
              <w:bottom w:val="single" w:sz="4" w:space="0" w:color="auto"/>
              <w:right w:val="nil"/>
            </w:tcBorders>
            <w:shd w:val="clear" w:color="auto" w:fill="FABF8F" w:themeFill="accent6" w:themeFillTint="99"/>
            <w:vAlign w:val="center"/>
            <w:hideMark/>
          </w:tcPr>
          <w:p w:rsidR="004D137B" w:rsidRPr="00BD4F31" w:rsidRDefault="00D876A1" w:rsidP="001316D6">
            <w:pPr>
              <w:pStyle w:val="cuadroCabe"/>
              <w:jc w:val="right"/>
              <w:rPr>
                <w:lang w:val="eu-ES"/>
              </w:rPr>
            </w:pPr>
            <w:r w:rsidRPr="00BD4F31">
              <w:rPr>
                <w:lang w:val="eu-ES"/>
              </w:rPr>
              <w:t xml:space="preserve">Hasierako </w:t>
            </w:r>
            <w:r w:rsidR="00FA2ABF">
              <w:rPr>
                <w:lang w:val="eu-ES"/>
              </w:rPr>
              <w:br/>
            </w:r>
            <w:r w:rsidRPr="00BD4F31">
              <w:rPr>
                <w:lang w:val="eu-ES"/>
              </w:rPr>
              <w:t>aurreikuspena</w:t>
            </w:r>
          </w:p>
        </w:tc>
        <w:tc>
          <w:tcPr>
            <w:tcW w:w="836" w:type="dxa"/>
            <w:tcBorders>
              <w:top w:val="single" w:sz="4" w:space="0" w:color="auto"/>
              <w:left w:val="nil"/>
              <w:bottom w:val="single" w:sz="4" w:space="0" w:color="auto"/>
              <w:right w:val="nil"/>
            </w:tcBorders>
            <w:shd w:val="clear" w:color="auto" w:fill="FABF8F" w:themeFill="accent6" w:themeFillTint="99"/>
            <w:vAlign w:val="center"/>
            <w:hideMark/>
          </w:tcPr>
          <w:p w:rsidR="004D137B" w:rsidRPr="00BD4F31" w:rsidRDefault="00D876A1" w:rsidP="004D137B">
            <w:pPr>
              <w:pStyle w:val="cuadroCabe"/>
              <w:jc w:val="right"/>
              <w:rPr>
                <w:lang w:val="eu-ES"/>
              </w:rPr>
            </w:pPr>
            <w:r w:rsidRPr="00BD4F31">
              <w:rPr>
                <w:lang w:val="eu-ES"/>
              </w:rPr>
              <w:t>Aldak</w:t>
            </w:r>
            <w:r w:rsidR="004D137B" w:rsidRPr="00BD4F31">
              <w:rPr>
                <w:lang w:val="eu-ES"/>
              </w:rPr>
              <w:t>.</w:t>
            </w:r>
          </w:p>
        </w:tc>
        <w:tc>
          <w:tcPr>
            <w:tcW w:w="1413" w:type="dxa"/>
            <w:tcBorders>
              <w:top w:val="single" w:sz="4" w:space="0" w:color="auto"/>
              <w:left w:val="nil"/>
              <w:bottom w:val="single" w:sz="4" w:space="0" w:color="auto"/>
              <w:right w:val="nil"/>
            </w:tcBorders>
            <w:shd w:val="clear" w:color="auto" w:fill="FABF8F" w:themeFill="accent6" w:themeFillTint="99"/>
            <w:vAlign w:val="center"/>
            <w:hideMark/>
          </w:tcPr>
          <w:p w:rsidR="004D137B" w:rsidRPr="00BD4F31" w:rsidRDefault="00D876A1" w:rsidP="00FA2ABF">
            <w:pPr>
              <w:pStyle w:val="cuadroCabe"/>
              <w:ind w:left="-71"/>
              <w:jc w:val="right"/>
              <w:rPr>
                <w:lang w:val="eu-ES"/>
              </w:rPr>
            </w:pPr>
            <w:r w:rsidRPr="00BD4F31">
              <w:rPr>
                <w:lang w:val="eu-ES"/>
              </w:rPr>
              <w:t>Behin</w:t>
            </w:r>
            <w:r w:rsidR="00FA2ABF">
              <w:rPr>
                <w:lang w:val="eu-ES"/>
              </w:rPr>
              <w:t xml:space="preserve"> betiko</w:t>
            </w:r>
            <w:r w:rsidR="00FA2ABF">
              <w:rPr>
                <w:lang w:val="eu-ES"/>
              </w:rPr>
              <w:br/>
            </w:r>
            <w:r w:rsidRPr="00BD4F31">
              <w:rPr>
                <w:lang w:val="eu-ES"/>
              </w:rPr>
              <w:t>aurreikuspena</w:t>
            </w:r>
            <w:r w:rsidR="004D137B" w:rsidRPr="00BD4F31">
              <w:rPr>
                <w:lang w:val="eu-ES"/>
              </w:rPr>
              <w:t xml:space="preserve"> </w:t>
            </w:r>
          </w:p>
        </w:tc>
        <w:tc>
          <w:tcPr>
            <w:tcW w:w="1330" w:type="dxa"/>
            <w:tcBorders>
              <w:top w:val="single" w:sz="4" w:space="0" w:color="auto"/>
              <w:left w:val="nil"/>
              <w:bottom w:val="single" w:sz="4" w:space="0" w:color="auto"/>
              <w:right w:val="nil"/>
            </w:tcBorders>
            <w:shd w:val="clear" w:color="auto" w:fill="FABF8F" w:themeFill="accent6" w:themeFillTint="99"/>
            <w:vAlign w:val="center"/>
            <w:hideMark/>
          </w:tcPr>
          <w:p w:rsidR="004D137B" w:rsidRPr="00BD4F31" w:rsidRDefault="00D876A1" w:rsidP="004D137B">
            <w:pPr>
              <w:pStyle w:val="cuadroCabe"/>
              <w:jc w:val="right"/>
              <w:rPr>
                <w:lang w:val="eu-ES"/>
              </w:rPr>
            </w:pPr>
            <w:r w:rsidRPr="00BD4F31">
              <w:rPr>
                <w:lang w:val="eu-ES"/>
              </w:rPr>
              <w:t>Aitortutako eskubideak</w:t>
            </w:r>
          </w:p>
        </w:tc>
        <w:tc>
          <w:tcPr>
            <w:tcW w:w="946" w:type="dxa"/>
            <w:tcBorders>
              <w:top w:val="single" w:sz="4" w:space="0" w:color="auto"/>
              <w:left w:val="nil"/>
              <w:bottom w:val="single" w:sz="4" w:space="0" w:color="auto"/>
              <w:right w:val="nil"/>
            </w:tcBorders>
            <w:shd w:val="clear" w:color="auto" w:fill="FABF8F" w:themeFill="accent6" w:themeFillTint="99"/>
            <w:vAlign w:val="center"/>
            <w:hideMark/>
          </w:tcPr>
          <w:p w:rsidR="004D137B" w:rsidRPr="00BD4F31" w:rsidRDefault="00FA2ABF" w:rsidP="00FA2ABF">
            <w:pPr>
              <w:pStyle w:val="cuadroCabe"/>
              <w:ind w:left="-99"/>
              <w:jc w:val="right"/>
              <w:rPr>
                <w:lang w:val="eu-ES"/>
              </w:rPr>
            </w:pPr>
            <w:r>
              <w:rPr>
                <w:lang w:val="eu-ES"/>
              </w:rPr>
              <w:t>Betetzearen %</w:t>
            </w:r>
          </w:p>
        </w:tc>
      </w:tr>
      <w:tr w:rsidR="004D137B" w:rsidRPr="00BD4F31" w:rsidTr="00367485">
        <w:trPr>
          <w:trHeight w:val="198"/>
          <w:jc w:val="center"/>
        </w:trPr>
        <w:tc>
          <w:tcPr>
            <w:tcW w:w="2832" w:type="dxa"/>
            <w:tcBorders>
              <w:top w:val="single" w:sz="4" w:space="0" w:color="auto"/>
              <w:left w:val="nil"/>
              <w:bottom w:val="single" w:sz="2" w:space="0" w:color="auto"/>
              <w:right w:val="nil"/>
            </w:tcBorders>
            <w:vAlign w:val="center"/>
            <w:hideMark/>
          </w:tcPr>
          <w:p w:rsidR="004D137B" w:rsidRPr="00BD4F31" w:rsidRDefault="004D137B" w:rsidP="00D876A1">
            <w:pPr>
              <w:pStyle w:val="cuatexto"/>
              <w:jc w:val="left"/>
              <w:rPr>
                <w:lang w:val="eu-ES"/>
              </w:rPr>
            </w:pPr>
            <w:r w:rsidRPr="00BD4F31">
              <w:rPr>
                <w:lang w:val="eu-ES"/>
              </w:rPr>
              <w:t>Tasa</w:t>
            </w:r>
            <w:r w:rsidR="00D876A1" w:rsidRPr="00BD4F31">
              <w:rPr>
                <w:lang w:val="eu-ES"/>
              </w:rPr>
              <w:t xml:space="preserve">k, prezio publikoak eta beste diru-sarrera batzuk </w:t>
            </w:r>
          </w:p>
        </w:tc>
        <w:tc>
          <w:tcPr>
            <w:tcW w:w="1424" w:type="dxa"/>
            <w:tcBorders>
              <w:top w:val="single" w:sz="4" w:space="0" w:color="auto"/>
              <w:left w:val="nil"/>
              <w:bottom w:val="single" w:sz="2" w:space="0" w:color="auto"/>
              <w:right w:val="nil"/>
            </w:tcBorders>
            <w:vAlign w:val="center"/>
            <w:hideMark/>
          </w:tcPr>
          <w:p w:rsidR="004D137B" w:rsidRPr="00BD4F31" w:rsidRDefault="004D137B" w:rsidP="004D137B">
            <w:pPr>
              <w:pStyle w:val="cuatexto"/>
              <w:jc w:val="right"/>
              <w:rPr>
                <w:lang w:val="eu-ES"/>
              </w:rPr>
            </w:pPr>
            <w:r w:rsidRPr="00BD4F31">
              <w:rPr>
                <w:lang w:val="eu-ES"/>
              </w:rPr>
              <w:t>8.700</w:t>
            </w:r>
          </w:p>
        </w:tc>
        <w:tc>
          <w:tcPr>
            <w:tcW w:w="836" w:type="dxa"/>
            <w:tcBorders>
              <w:top w:val="single" w:sz="4" w:space="0" w:color="auto"/>
              <w:left w:val="nil"/>
              <w:bottom w:val="single" w:sz="2" w:space="0" w:color="auto"/>
              <w:right w:val="nil"/>
            </w:tcBorders>
            <w:vAlign w:val="center"/>
            <w:hideMark/>
          </w:tcPr>
          <w:p w:rsidR="004D137B" w:rsidRPr="00BD4F31" w:rsidRDefault="004D137B" w:rsidP="004D137B">
            <w:pPr>
              <w:pStyle w:val="cuatexto"/>
              <w:jc w:val="right"/>
              <w:rPr>
                <w:lang w:val="eu-ES"/>
              </w:rPr>
            </w:pPr>
            <w:r w:rsidRPr="00BD4F31">
              <w:rPr>
                <w:lang w:val="eu-ES"/>
              </w:rPr>
              <w:t>0</w:t>
            </w:r>
          </w:p>
        </w:tc>
        <w:tc>
          <w:tcPr>
            <w:tcW w:w="1413" w:type="dxa"/>
            <w:tcBorders>
              <w:top w:val="single" w:sz="4" w:space="0" w:color="auto"/>
              <w:left w:val="nil"/>
              <w:bottom w:val="single" w:sz="2" w:space="0" w:color="auto"/>
              <w:right w:val="nil"/>
            </w:tcBorders>
            <w:vAlign w:val="center"/>
            <w:hideMark/>
          </w:tcPr>
          <w:p w:rsidR="004D137B" w:rsidRPr="00BD4F31" w:rsidRDefault="004D137B" w:rsidP="00FA2ABF">
            <w:pPr>
              <w:pStyle w:val="cuatexto"/>
              <w:ind w:left="-71"/>
              <w:jc w:val="right"/>
              <w:rPr>
                <w:lang w:val="eu-ES"/>
              </w:rPr>
            </w:pPr>
            <w:r w:rsidRPr="00BD4F31">
              <w:rPr>
                <w:lang w:val="eu-ES"/>
              </w:rPr>
              <w:t>8.700</w:t>
            </w:r>
          </w:p>
        </w:tc>
        <w:tc>
          <w:tcPr>
            <w:tcW w:w="1330" w:type="dxa"/>
            <w:tcBorders>
              <w:top w:val="single" w:sz="4" w:space="0" w:color="auto"/>
              <w:left w:val="nil"/>
              <w:bottom w:val="single" w:sz="2" w:space="0" w:color="auto"/>
              <w:right w:val="nil"/>
            </w:tcBorders>
            <w:vAlign w:val="center"/>
            <w:hideMark/>
          </w:tcPr>
          <w:p w:rsidR="004D137B" w:rsidRPr="00BD4F31" w:rsidRDefault="004D137B" w:rsidP="004D137B">
            <w:pPr>
              <w:pStyle w:val="cuatexto"/>
              <w:jc w:val="right"/>
              <w:rPr>
                <w:lang w:val="eu-ES"/>
              </w:rPr>
            </w:pPr>
            <w:r w:rsidRPr="00BD4F31">
              <w:rPr>
                <w:lang w:val="eu-ES"/>
              </w:rPr>
              <w:t>24.755</w:t>
            </w:r>
          </w:p>
        </w:tc>
        <w:tc>
          <w:tcPr>
            <w:tcW w:w="946" w:type="dxa"/>
            <w:tcBorders>
              <w:top w:val="single" w:sz="4" w:space="0" w:color="auto"/>
              <w:left w:val="nil"/>
              <w:bottom w:val="single" w:sz="2" w:space="0" w:color="auto"/>
              <w:right w:val="nil"/>
            </w:tcBorders>
            <w:vAlign w:val="center"/>
            <w:hideMark/>
          </w:tcPr>
          <w:p w:rsidR="004D137B" w:rsidRPr="00BD4F31" w:rsidRDefault="004D137B" w:rsidP="00FA2ABF">
            <w:pPr>
              <w:pStyle w:val="cuatexto"/>
              <w:ind w:left="-99"/>
              <w:jc w:val="right"/>
              <w:rPr>
                <w:lang w:val="eu-ES"/>
              </w:rPr>
            </w:pPr>
            <w:r w:rsidRPr="00BD4F31">
              <w:rPr>
                <w:lang w:val="eu-ES"/>
              </w:rPr>
              <w:t>285</w:t>
            </w:r>
          </w:p>
        </w:tc>
      </w:tr>
      <w:tr w:rsidR="004D137B" w:rsidRPr="00BD4F31" w:rsidTr="00367485">
        <w:trPr>
          <w:trHeight w:val="198"/>
          <w:jc w:val="center"/>
        </w:trPr>
        <w:tc>
          <w:tcPr>
            <w:tcW w:w="2832" w:type="dxa"/>
            <w:tcBorders>
              <w:top w:val="single" w:sz="2" w:space="0" w:color="auto"/>
              <w:left w:val="nil"/>
              <w:bottom w:val="single" w:sz="2" w:space="0" w:color="auto"/>
              <w:right w:val="nil"/>
            </w:tcBorders>
            <w:vAlign w:val="center"/>
            <w:hideMark/>
          </w:tcPr>
          <w:p w:rsidR="004D137B" w:rsidRPr="00BD4F31" w:rsidRDefault="004D137B" w:rsidP="00D876A1">
            <w:pPr>
              <w:pStyle w:val="cuatexto"/>
              <w:jc w:val="left"/>
              <w:rPr>
                <w:lang w:val="eu-ES"/>
              </w:rPr>
            </w:pPr>
            <w:r w:rsidRPr="00BD4F31">
              <w:rPr>
                <w:lang w:val="eu-ES"/>
              </w:rPr>
              <w:t>Transferen</w:t>
            </w:r>
            <w:r w:rsidR="00D876A1" w:rsidRPr="00BD4F31">
              <w:rPr>
                <w:lang w:val="eu-ES"/>
              </w:rPr>
              <w:t>tzia arruntak</w:t>
            </w:r>
          </w:p>
        </w:tc>
        <w:tc>
          <w:tcPr>
            <w:tcW w:w="1424" w:type="dxa"/>
            <w:tcBorders>
              <w:top w:val="single" w:sz="2" w:space="0" w:color="auto"/>
              <w:left w:val="nil"/>
              <w:bottom w:val="single" w:sz="2" w:space="0" w:color="auto"/>
              <w:right w:val="nil"/>
            </w:tcBorders>
            <w:vAlign w:val="center"/>
            <w:hideMark/>
          </w:tcPr>
          <w:p w:rsidR="004D137B" w:rsidRPr="00BD4F31" w:rsidRDefault="004D137B" w:rsidP="004D137B">
            <w:pPr>
              <w:pStyle w:val="cuatexto"/>
              <w:jc w:val="right"/>
              <w:rPr>
                <w:lang w:val="eu-ES"/>
              </w:rPr>
            </w:pPr>
            <w:r w:rsidRPr="00BD4F31">
              <w:rPr>
                <w:lang w:val="eu-ES"/>
              </w:rPr>
              <w:t>102.922</w:t>
            </w:r>
          </w:p>
        </w:tc>
        <w:tc>
          <w:tcPr>
            <w:tcW w:w="836" w:type="dxa"/>
            <w:tcBorders>
              <w:top w:val="single" w:sz="2" w:space="0" w:color="auto"/>
              <w:left w:val="nil"/>
              <w:bottom w:val="single" w:sz="2" w:space="0" w:color="auto"/>
              <w:right w:val="nil"/>
            </w:tcBorders>
            <w:vAlign w:val="center"/>
            <w:hideMark/>
          </w:tcPr>
          <w:p w:rsidR="004D137B" w:rsidRPr="00BD4F31" w:rsidRDefault="004D137B" w:rsidP="004D137B">
            <w:pPr>
              <w:pStyle w:val="cuatexto"/>
              <w:jc w:val="right"/>
              <w:rPr>
                <w:lang w:val="eu-ES"/>
              </w:rPr>
            </w:pPr>
            <w:r w:rsidRPr="00BD4F31">
              <w:rPr>
                <w:lang w:val="eu-ES"/>
              </w:rPr>
              <w:t>0</w:t>
            </w:r>
          </w:p>
        </w:tc>
        <w:tc>
          <w:tcPr>
            <w:tcW w:w="1413" w:type="dxa"/>
            <w:tcBorders>
              <w:top w:val="single" w:sz="2" w:space="0" w:color="auto"/>
              <w:left w:val="nil"/>
              <w:bottom w:val="single" w:sz="2" w:space="0" w:color="auto"/>
              <w:right w:val="nil"/>
            </w:tcBorders>
            <w:vAlign w:val="center"/>
            <w:hideMark/>
          </w:tcPr>
          <w:p w:rsidR="004D137B" w:rsidRPr="00BD4F31" w:rsidRDefault="004D137B" w:rsidP="00FA2ABF">
            <w:pPr>
              <w:pStyle w:val="cuatexto"/>
              <w:ind w:left="-71"/>
              <w:jc w:val="right"/>
              <w:rPr>
                <w:lang w:val="eu-ES"/>
              </w:rPr>
            </w:pPr>
            <w:r w:rsidRPr="00BD4F31">
              <w:rPr>
                <w:lang w:val="eu-ES"/>
              </w:rPr>
              <w:t>102.922</w:t>
            </w:r>
          </w:p>
        </w:tc>
        <w:tc>
          <w:tcPr>
            <w:tcW w:w="1330" w:type="dxa"/>
            <w:tcBorders>
              <w:top w:val="single" w:sz="2" w:space="0" w:color="auto"/>
              <w:left w:val="nil"/>
              <w:bottom w:val="single" w:sz="2" w:space="0" w:color="auto"/>
              <w:right w:val="nil"/>
            </w:tcBorders>
            <w:vAlign w:val="center"/>
            <w:hideMark/>
          </w:tcPr>
          <w:p w:rsidR="004D137B" w:rsidRPr="00BD4F31" w:rsidRDefault="004D137B" w:rsidP="004D137B">
            <w:pPr>
              <w:pStyle w:val="cuatexto"/>
              <w:jc w:val="right"/>
              <w:rPr>
                <w:lang w:val="eu-ES"/>
              </w:rPr>
            </w:pPr>
            <w:r w:rsidRPr="00BD4F31">
              <w:rPr>
                <w:lang w:val="eu-ES"/>
              </w:rPr>
              <w:t>90.600</w:t>
            </w:r>
          </w:p>
        </w:tc>
        <w:tc>
          <w:tcPr>
            <w:tcW w:w="946" w:type="dxa"/>
            <w:tcBorders>
              <w:top w:val="single" w:sz="2" w:space="0" w:color="auto"/>
              <w:left w:val="nil"/>
              <w:bottom w:val="single" w:sz="2" w:space="0" w:color="auto"/>
              <w:right w:val="nil"/>
            </w:tcBorders>
            <w:vAlign w:val="center"/>
            <w:hideMark/>
          </w:tcPr>
          <w:p w:rsidR="004D137B" w:rsidRPr="00BD4F31" w:rsidRDefault="004D137B" w:rsidP="00FA2ABF">
            <w:pPr>
              <w:pStyle w:val="cuatexto"/>
              <w:ind w:left="-99"/>
              <w:jc w:val="right"/>
              <w:rPr>
                <w:lang w:val="eu-ES"/>
              </w:rPr>
            </w:pPr>
            <w:r w:rsidRPr="00BD4F31">
              <w:rPr>
                <w:lang w:val="eu-ES"/>
              </w:rPr>
              <w:t>88</w:t>
            </w:r>
          </w:p>
        </w:tc>
      </w:tr>
      <w:tr w:rsidR="004D137B" w:rsidRPr="00BD4F31" w:rsidTr="00367485">
        <w:trPr>
          <w:trHeight w:val="198"/>
          <w:jc w:val="center"/>
        </w:trPr>
        <w:tc>
          <w:tcPr>
            <w:tcW w:w="2832" w:type="dxa"/>
            <w:tcBorders>
              <w:top w:val="single" w:sz="2" w:space="0" w:color="auto"/>
              <w:left w:val="nil"/>
              <w:bottom w:val="single" w:sz="2" w:space="0" w:color="auto"/>
              <w:right w:val="nil"/>
            </w:tcBorders>
            <w:vAlign w:val="center"/>
            <w:hideMark/>
          </w:tcPr>
          <w:p w:rsidR="004D137B" w:rsidRPr="00BD4F31" w:rsidRDefault="00D876A1" w:rsidP="004D137B">
            <w:pPr>
              <w:pStyle w:val="cuatexto"/>
              <w:jc w:val="left"/>
              <w:rPr>
                <w:lang w:val="eu-ES"/>
              </w:rPr>
            </w:pPr>
            <w:r w:rsidRPr="00BD4F31">
              <w:rPr>
                <w:lang w:val="eu-ES"/>
              </w:rPr>
              <w:t>Ondare bidezko diru-sarrerak</w:t>
            </w:r>
            <w:r w:rsidR="004D137B" w:rsidRPr="00BD4F31">
              <w:rPr>
                <w:lang w:val="eu-ES"/>
              </w:rPr>
              <w:t xml:space="preserve"> </w:t>
            </w:r>
          </w:p>
        </w:tc>
        <w:tc>
          <w:tcPr>
            <w:tcW w:w="1424" w:type="dxa"/>
            <w:tcBorders>
              <w:top w:val="single" w:sz="2" w:space="0" w:color="auto"/>
              <w:left w:val="nil"/>
              <w:bottom w:val="single" w:sz="2" w:space="0" w:color="auto"/>
              <w:right w:val="nil"/>
            </w:tcBorders>
            <w:vAlign w:val="center"/>
            <w:hideMark/>
          </w:tcPr>
          <w:p w:rsidR="004D137B" w:rsidRPr="00BD4F31" w:rsidRDefault="004D137B" w:rsidP="004D137B">
            <w:pPr>
              <w:pStyle w:val="cuatexto"/>
              <w:jc w:val="right"/>
              <w:rPr>
                <w:lang w:val="eu-ES"/>
              </w:rPr>
            </w:pPr>
            <w:r w:rsidRPr="00BD4F31">
              <w:rPr>
                <w:lang w:val="eu-ES"/>
              </w:rPr>
              <w:t>0</w:t>
            </w:r>
          </w:p>
        </w:tc>
        <w:tc>
          <w:tcPr>
            <w:tcW w:w="836" w:type="dxa"/>
            <w:tcBorders>
              <w:top w:val="single" w:sz="2" w:space="0" w:color="auto"/>
              <w:left w:val="nil"/>
              <w:bottom w:val="single" w:sz="2" w:space="0" w:color="auto"/>
              <w:right w:val="nil"/>
            </w:tcBorders>
            <w:vAlign w:val="center"/>
            <w:hideMark/>
          </w:tcPr>
          <w:p w:rsidR="004D137B" w:rsidRPr="00BD4F31" w:rsidRDefault="004D137B" w:rsidP="004D137B">
            <w:pPr>
              <w:pStyle w:val="cuatexto"/>
              <w:jc w:val="right"/>
              <w:rPr>
                <w:lang w:val="eu-ES"/>
              </w:rPr>
            </w:pPr>
            <w:r w:rsidRPr="00BD4F31">
              <w:rPr>
                <w:lang w:val="eu-ES"/>
              </w:rPr>
              <w:t>0</w:t>
            </w:r>
          </w:p>
        </w:tc>
        <w:tc>
          <w:tcPr>
            <w:tcW w:w="1413" w:type="dxa"/>
            <w:tcBorders>
              <w:top w:val="single" w:sz="2" w:space="0" w:color="auto"/>
              <w:left w:val="nil"/>
              <w:bottom w:val="single" w:sz="2" w:space="0" w:color="auto"/>
              <w:right w:val="nil"/>
            </w:tcBorders>
            <w:vAlign w:val="center"/>
            <w:hideMark/>
          </w:tcPr>
          <w:p w:rsidR="004D137B" w:rsidRPr="00BD4F31" w:rsidRDefault="004D137B" w:rsidP="00FA2ABF">
            <w:pPr>
              <w:pStyle w:val="cuatexto"/>
              <w:ind w:left="-71"/>
              <w:jc w:val="right"/>
              <w:rPr>
                <w:lang w:val="eu-ES"/>
              </w:rPr>
            </w:pPr>
            <w:r w:rsidRPr="00BD4F31">
              <w:rPr>
                <w:lang w:val="eu-ES"/>
              </w:rPr>
              <w:t>0</w:t>
            </w:r>
          </w:p>
        </w:tc>
        <w:tc>
          <w:tcPr>
            <w:tcW w:w="1330" w:type="dxa"/>
            <w:tcBorders>
              <w:top w:val="single" w:sz="2" w:space="0" w:color="auto"/>
              <w:left w:val="nil"/>
              <w:bottom w:val="single" w:sz="2" w:space="0" w:color="auto"/>
              <w:right w:val="nil"/>
            </w:tcBorders>
            <w:vAlign w:val="center"/>
            <w:hideMark/>
          </w:tcPr>
          <w:p w:rsidR="004D137B" w:rsidRPr="00BD4F31" w:rsidRDefault="004D137B" w:rsidP="004D137B">
            <w:pPr>
              <w:pStyle w:val="cuatexto"/>
              <w:jc w:val="right"/>
              <w:rPr>
                <w:lang w:val="eu-ES"/>
              </w:rPr>
            </w:pPr>
            <w:r w:rsidRPr="00BD4F31">
              <w:rPr>
                <w:lang w:val="eu-ES"/>
              </w:rPr>
              <w:t>321</w:t>
            </w:r>
          </w:p>
        </w:tc>
        <w:tc>
          <w:tcPr>
            <w:tcW w:w="946" w:type="dxa"/>
            <w:tcBorders>
              <w:top w:val="single" w:sz="2" w:space="0" w:color="auto"/>
              <w:left w:val="nil"/>
              <w:bottom w:val="single" w:sz="2" w:space="0" w:color="auto"/>
              <w:right w:val="nil"/>
            </w:tcBorders>
            <w:vAlign w:val="center"/>
          </w:tcPr>
          <w:p w:rsidR="004D137B" w:rsidRPr="00BD4F31" w:rsidRDefault="004D137B" w:rsidP="00FA2ABF">
            <w:pPr>
              <w:pStyle w:val="cuatexto"/>
              <w:ind w:left="-99"/>
              <w:jc w:val="right"/>
              <w:rPr>
                <w:lang w:val="eu-ES"/>
              </w:rPr>
            </w:pPr>
          </w:p>
        </w:tc>
      </w:tr>
      <w:tr w:rsidR="004D137B" w:rsidRPr="00BD4F31" w:rsidTr="00367485">
        <w:trPr>
          <w:trHeight w:val="198"/>
          <w:jc w:val="center"/>
        </w:trPr>
        <w:tc>
          <w:tcPr>
            <w:tcW w:w="2832" w:type="dxa"/>
            <w:tcBorders>
              <w:top w:val="single" w:sz="2" w:space="0" w:color="auto"/>
              <w:left w:val="nil"/>
              <w:bottom w:val="single" w:sz="2" w:space="0" w:color="auto"/>
              <w:right w:val="nil"/>
            </w:tcBorders>
            <w:vAlign w:val="center"/>
            <w:hideMark/>
          </w:tcPr>
          <w:p w:rsidR="004D137B" w:rsidRPr="00BD4F31" w:rsidRDefault="00D876A1" w:rsidP="004D137B">
            <w:pPr>
              <w:pStyle w:val="cuatexto"/>
              <w:jc w:val="left"/>
              <w:rPr>
                <w:lang w:val="eu-ES"/>
              </w:rPr>
            </w:pPr>
            <w:r w:rsidRPr="00BD4F31">
              <w:rPr>
                <w:lang w:val="eu-ES"/>
              </w:rPr>
              <w:t>Kapital-transferentziak</w:t>
            </w:r>
          </w:p>
        </w:tc>
        <w:tc>
          <w:tcPr>
            <w:tcW w:w="1424" w:type="dxa"/>
            <w:tcBorders>
              <w:top w:val="single" w:sz="2" w:space="0" w:color="auto"/>
              <w:left w:val="nil"/>
              <w:bottom w:val="single" w:sz="2" w:space="0" w:color="auto"/>
              <w:right w:val="nil"/>
            </w:tcBorders>
            <w:vAlign w:val="center"/>
            <w:hideMark/>
          </w:tcPr>
          <w:p w:rsidR="004D137B" w:rsidRPr="00BD4F31" w:rsidRDefault="004D137B" w:rsidP="004D137B">
            <w:pPr>
              <w:pStyle w:val="cuatexto"/>
              <w:jc w:val="right"/>
              <w:rPr>
                <w:lang w:val="eu-ES"/>
              </w:rPr>
            </w:pPr>
            <w:r w:rsidRPr="00BD4F31">
              <w:rPr>
                <w:lang w:val="eu-ES"/>
              </w:rPr>
              <w:t>0</w:t>
            </w:r>
          </w:p>
        </w:tc>
        <w:tc>
          <w:tcPr>
            <w:tcW w:w="836" w:type="dxa"/>
            <w:tcBorders>
              <w:top w:val="single" w:sz="2" w:space="0" w:color="auto"/>
              <w:left w:val="nil"/>
              <w:bottom w:val="single" w:sz="2" w:space="0" w:color="auto"/>
              <w:right w:val="nil"/>
            </w:tcBorders>
            <w:vAlign w:val="center"/>
            <w:hideMark/>
          </w:tcPr>
          <w:p w:rsidR="004D137B" w:rsidRPr="00BD4F31" w:rsidRDefault="004D137B" w:rsidP="004D137B">
            <w:pPr>
              <w:pStyle w:val="cuatexto"/>
              <w:jc w:val="right"/>
              <w:rPr>
                <w:lang w:val="eu-ES"/>
              </w:rPr>
            </w:pPr>
            <w:r w:rsidRPr="00BD4F31">
              <w:rPr>
                <w:lang w:val="eu-ES"/>
              </w:rPr>
              <w:t>165.735</w:t>
            </w:r>
          </w:p>
        </w:tc>
        <w:tc>
          <w:tcPr>
            <w:tcW w:w="1413" w:type="dxa"/>
            <w:tcBorders>
              <w:top w:val="single" w:sz="2" w:space="0" w:color="auto"/>
              <w:left w:val="nil"/>
              <w:bottom w:val="single" w:sz="2" w:space="0" w:color="auto"/>
              <w:right w:val="nil"/>
            </w:tcBorders>
            <w:vAlign w:val="center"/>
            <w:hideMark/>
          </w:tcPr>
          <w:p w:rsidR="004D137B" w:rsidRPr="00BD4F31" w:rsidRDefault="004D137B" w:rsidP="00FA2ABF">
            <w:pPr>
              <w:pStyle w:val="cuatexto"/>
              <w:ind w:left="-71"/>
              <w:jc w:val="right"/>
              <w:rPr>
                <w:lang w:val="eu-ES"/>
              </w:rPr>
            </w:pPr>
            <w:r w:rsidRPr="00BD4F31">
              <w:rPr>
                <w:lang w:val="eu-ES"/>
              </w:rPr>
              <w:t>165.735</w:t>
            </w:r>
          </w:p>
        </w:tc>
        <w:tc>
          <w:tcPr>
            <w:tcW w:w="1330" w:type="dxa"/>
            <w:tcBorders>
              <w:top w:val="single" w:sz="2" w:space="0" w:color="auto"/>
              <w:left w:val="nil"/>
              <w:bottom w:val="single" w:sz="2" w:space="0" w:color="auto"/>
              <w:right w:val="nil"/>
            </w:tcBorders>
            <w:vAlign w:val="center"/>
            <w:hideMark/>
          </w:tcPr>
          <w:p w:rsidR="004D137B" w:rsidRPr="00BD4F31" w:rsidRDefault="004D137B" w:rsidP="004D137B">
            <w:pPr>
              <w:pStyle w:val="cuatexto"/>
              <w:jc w:val="right"/>
              <w:rPr>
                <w:lang w:val="eu-ES"/>
              </w:rPr>
            </w:pPr>
            <w:r w:rsidRPr="00BD4F31">
              <w:rPr>
                <w:lang w:val="eu-ES"/>
              </w:rPr>
              <w:t>190.204</w:t>
            </w:r>
          </w:p>
        </w:tc>
        <w:tc>
          <w:tcPr>
            <w:tcW w:w="946" w:type="dxa"/>
            <w:tcBorders>
              <w:top w:val="single" w:sz="2" w:space="0" w:color="auto"/>
              <w:left w:val="nil"/>
              <w:bottom w:val="single" w:sz="2" w:space="0" w:color="auto"/>
              <w:right w:val="nil"/>
            </w:tcBorders>
            <w:vAlign w:val="center"/>
            <w:hideMark/>
          </w:tcPr>
          <w:p w:rsidR="004D137B" w:rsidRPr="00BD4F31" w:rsidRDefault="004D137B" w:rsidP="00FA2ABF">
            <w:pPr>
              <w:pStyle w:val="cuatexto"/>
              <w:ind w:left="-99"/>
              <w:jc w:val="right"/>
              <w:rPr>
                <w:lang w:val="eu-ES"/>
              </w:rPr>
            </w:pPr>
            <w:r w:rsidRPr="00BD4F31">
              <w:rPr>
                <w:lang w:val="eu-ES"/>
              </w:rPr>
              <w:t>115</w:t>
            </w:r>
          </w:p>
        </w:tc>
      </w:tr>
      <w:tr w:rsidR="004D137B" w:rsidRPr="00BD4F31" w:rsidTr="00367485">
        <w:trPr>
          <w:trHeight w:val="198"/>
          <w:jc w:val="center"/>
        </w:trPr>
        <w:tc>
          <w:tcPr>
            <w:tcW w:w="2832" w:type="dxa"/>
            <w:tcBorders>
              <w:top w:val="single" w:sz="2" w:space="0" w:color="auto"/>
              <w:left w:val="nil"/>
              <w:bottom w:val="single" w:sz="4" w:space="0" w:color="auto"/>
              <w:right w:val="nil"/>
            </w:tcBorders>
            <w:vAlign w:val="center"/>
            <w:hideMark/>
          </w:tcPr>
          <w:p w:rsidR="004D137B" w:rsidRPr="00BD4F31" w:rsidRDefault="00D876A1" w:rsidP="004D137B">
            <w:pPr>
              <w:pStyle w:val="cuatexto"/>
              <w:jc w:val="left"/>
              <w:rPr>
                <w:lang w:val="eu-ES"/>
              </w:rPr>
            </w:pPr>
            <w:r w:rsidRPr="00BD4F31">
              <w:rPr>
                <w:lang w:val="eu-ES"/>
              </w:rPr>
              <w:t>Diruzaintza-gerakina</w:t>
            </w:r>
          </w:p>
        </w:tc>
        <w:tc>
          <w:tcPr>
            <w:tcW w:w="1424" w:type="dxa"/>
            <w:tcBorders>
              <w:top w:val="single" w:sz="2" w:space="0" w:color="auto"/>
              <w:left w:val="nil"/>
              <w:bottom w:val="single" w:sz="4" w:space="0" w:color="auto"/>
              <w:right w:val="nil"/>
            </w:tcBorders>
            <w:vAlign w:val="center"/>
            <w:hideMark/>
          </w:tcPr>
          <w:p w:rsidR="004D137B" w:rsidRPr="00BD4F31" w:rsidRDefault="004D137B" w:rsidP="004D137B">
            <w:pPr>
              <w:pStyle w:val="cuatexto"/>
              <w:jc w:val="right"/>
              <w:rPr>
                <w:lang w:val="eu-ES"/>
              </w:rPr>
            </w:pPr>
            <w:r w:rsidRPr="00BD4F31">
              <w:rPr>
                <w:lang w:val="eu-ES"/>
              </w:rPr>
              <w:t>0</w:t>
            </w:r>
          </w:p>
        </w:tc>
        <w:tc>
          <w:tcPr>
            <w:tcW w:w="836" w:type="dxa"/>
            <w:tcBorders>
              <w:top w:val="single" w:sz="2" w:space="0" w:color="auto"/>
              <w:left w:val="nil"/>
              <w:bottom w:val="single" w:sz="4" w:space="0" w:color="auto"/>
              <w:right w:val="nil"/>
            </w:tcBorders>
            <w:vAlign w:val="center"/>
            <w:hideMark/>
          </w:tcPr>
          <w:p w:rsidR="004D137B" w:rsidRPr="00BD4F31" w:rsidRDefault="004D137B" w:rsidP="004D137B">
            <w:pPr>
              <w:pStyle w:val="cuatexto"/>
              <w:jc w:val="right"/>
              <w:rPr>
                <w:lang w:val="eu-ES"/>
              </w:rPr>
            </w:pPr>
            <w:r w:rsidRPr="00BD4F31">
              <w:rPr>
                <w:lang w:val="eu-ES"/>
              </w:rPr>
              <w:t>194.092</w:t>
            </w:r>
          </w:p>
        </w:tc>
        <w:tc>
          <w:tcPr>
            <w:tcW w:w="1413" w:type="dxa"/>
            <w:tcBorders>
              <w:top w:val="single" w:sz="2" w:space="0" w:color="auto"/>
              <w:left w:val="nil"/>
              <w:bottom w:val="single" w:sz="4" w:space="0" w:color="auto"/>
              <w:right w:val="nil"/>
            </w:tcBorders>
            <w:vAlign w:val="center"/>
            <w:hideMark/>
          </w:tcPr>
          <w:p w:rsidR="004D137B" w:rsidRPr="00BD4F31" w:rsidRDefault="004D137B" w:rsidP="00FA2ABF">
            <w:pPr>
              <w:pStyle w:val="cuatexto"/>
              <w:ind w:left="-71"/>
              <w:jc w:val="right"/>
              <w:rPr>
                <w:lang w:val="eu-ES"/>
              </w:rPr>
            </w:pPr>
            <w:r w:rsidRPr="00BD4F31">
              <w:rPr>
                <w:lang w:val="eu-ES"/>
              </w:rPr>
              <w:t>194.092</w:t>
            </w:r>
          </w:p>
        </w:tc>
        <w:tc>
          <w:tcPr>
            <w:tcW w:w="1330" w:type="dxa"/>
            <w:tcBorders>
              <w:top w:val="single" w:sz="2" w:space="0" w:color="auto"/>
              <w:left w:val="nil"/>
              <w:bottom w:val="single" w:sz="4" w:space="0" w:color="auto"/>
              <w:right w:val="nil"/>
            </w:tcBorders>
            <w:vAlign w:val="center"/>
            <w:hideMark/>
          </w:tcPr>
          <w:p w:rsidR="004D137B" w:rsidRPr="00BD4F31" w:rsidRDefault="004D137B" w:rsidP="004D137B">
            <w:pPr>
              <w:pStyle w:val="cuatexto"/>
              <w:jc w:val="right"/>
              <w:rPr>
                <w:lang w:val="eu-ES"/>
              </w:rPr>
            </w:pPr>
            <w:r w:rsidRPr="00BD4F31">
              <w:rPr>
                <w:lang w:val="eu-ES"/>
              </w:rPr>
              <w:t>0</w:t>
            </w:r>
          </w:p>
        </w:tc>
        <w:tc>
          <w:tcPr>
            <w:tcW w:w="946" w:type="dxa"/>
            <w:tcBorders>
              <w:top w:val="single" w:sz="2" w:space="0" w:color="auto"/>
              <w:left w:val="nil"/>
              <w:bottom w:val="single" w:sz="4" w:space="0" w:color="auto"/>
              <w:right w:val="nil"/>
            </w:tcBorders>
            <w:vAlign w:val="center"/>
            <w:hideMark/>
          </w:tcPr>
          <w:p w:rsidR="004D137B" w:rsidRPr="00BD4F31" w:rsidRDefault="004D137B" w:rsidP="00FA2ABF">
            <w:pPr>
              <w:pStyle w:val="cuatexto"/>
              <w:ind w:left="-99"/>
              <w:jc w:val="right"/>
              <w:rPr>
                <w:lang w:val="eu-ES"/>
              </w:rPr>
            </w:pPr>
            <w:r w:rsidRPr="00BD4F31">
              <w:rPr>
                <w:lang w:val="eu-ES"/>
              </w:rPr>
              <w:t>0</w:t>
            </w:r>
          </w:p>
        </w:tc>
      </w:tr>
      <w:tr w:rsidR="004D137B" w:rsidRPr="00BD4F31" w:rsidTr="00367485">
        <w:trPr>
          <w:trHeight w:val="255"/>
          <w:jc w:val="center"/>
        </w:trPr>
        <w:tc>
          <w:tcPr>
            <w:tcW w:w="2832" w:type="dxa"/>
            <w:tcBorders>
              <w:top w:val="single" w:sz="4" w:space="0" w:color="auto"/>
              <w:left w:val="nil"/>
              <w:bottom w:val="single" w:sz="4" w:space="0" w:color="auto"/>
              <w:right w:val="nil"/>
            </w:tcBorders>
            <w:shd w:val="clear" w:color="auto" w:fill="FABF8F" w:themeFill="accent6" w:themeFillTint="99"/>
            <w:vAlign w:val="center"/>
            <w:hideMark/>
          </w:tcPr>
          <w:p w:rsidR="004D137B" w:rsidRPr="00BD4F31" w:rsidRDefault="00D876A1" w:rsidP="004D137B">
            <w:pPr>
              <w:pStyle w:val="cuadroCabe"/>
              <w:jc w:val="left"/>
              <w:rPr>
                <w:lang w:val="eu-ES"/>
              </w:rPr>
            </w:pPr>
            <w:r w:rsidRPr="00BD4F31">
              <w:rPr>
                <w:lang w:val="eu-ES"/>
              </w:rPr>
              <w:t>Diru-sarrerak, guztira</w:t>
            </w:r>
          </w:p>
        </w:tc>
        <w:tc>
          <w:tcPr>
            <w:tcW w:w="1424" w:type="dxa"/>
            <w:tcBorders>
              <w:top w:val="single" w:sz="4" w:space="0" w:color="auto"/>
              <w:left w:val="nil"/>
              <w:bottom w:val="single" w:sz="4" w:space="0" w:color="auto"/>
              <w:right w:val="nil"/>
            </w:tcBorders>
            <w:shd w:val="clear" w:color="auto" w:fill="FABF8F" w:themeFill="accent6" w:themeFillTint="99"/>
            <w:vAlign w:val="center"/>
            <w:hideMark/>
          </w:tcPr>
          <w:p w:rsidR="004D137B" w:rsidRPr="00BD4F31" w:rsidRDefault="009470DE" w:rsidP="004D137B">
            <w:pPr>
              <w:pStyle w:val="cuadroCabe"/>
              <w:jc w:val="right"/>
              <w:rPr>
                <w:lang w:val="eu-ES"/>
              </w:rPr>
            </w:pPr>
            <w:r w:rsidRPr="00BD4F31">
              <w:rPr>
                <w:lang w:val="eu-ES"/>
              </w:rPr>
              <w:fldChar w:fldCharType="begin"/>
            </w:r>
            <w:r w:rsidR="004D137B" w:rsidRPr="00BD4F31">
              <w:rPr>
                <w:lang w:val="eu-ES"/>
              </w:rPr>
              <w:instrText xml:space="preserve"> =SUM(ABOVE) </w:instrText>
            </w:r>
            <w:r w:rsidRPr="00BD4F31">
              <w:rPr>
                <w:lang w:val="eu-ES"/>
              </w:rPr>
              <w:fldChar w:fldCharType="separate"/>
            </w:r>
            <w:r w:rsidR="004D137B" w:rsidRPr="00BD4F31">
              <w:rPr>
                <w:noProof/>
                <w:lang w:val="eu-ES"/>
              </w:rPr>
              <w:t>111.622</w:t>
            </w:r>
            <w:r w:rsidRPr="00BD4F31">
              <w:rPr>
                <w:lang w:val="eu-ES"/>
              </w:rPr>
              <w:fldChar w:fldCharType="end"/>
            </w:r>
          </w:p>
        </w:tc>
        <w:tc>
          <w:tcPr>
            <w:tcW w:w="836" w:type="dxa"/>
            <w:tcBorders>
              <w:top w:val="single" w:sz="4" w:space="0" w:color="auto"/>
              <w:left w:val="nil"/>
              <w:bottom w:val="single" w:sz="4" w:space="0" w:color="auto"/>
              <w:right w:val="nil"/>
            </w:tcBorders>
            <w:shd w:val="clear" w:color="auto" w:fill="FABF8F" w:themeFill="accent6" w:themeFillTint="99"/>
            <w:vAlign w:val="center"/>
            <w:hideMark/>
          </w:tcPr>
          <w:p w:rsidR="004D137B" w:rsidRPr="00BD4F31" w:rsidRDefault="009470DE" w:rsidP="004D137B">
            <w:pPr>
              <w:pStyle w:val="cuadroCabe"/>
              <w:jc w:val="right"/>
              <w:rPr>
                <w:lang w:val="eu-ES"/>
              </w:rPr>
            </w:pPr>
            <w:r w:rsidRPr="00BD4F31">
              <w:rPr>
                <w:lang w:val="eu-ES"/>
              </w:rPr>
              <w:fldChar w:fldCharType="begin"/>
            </w:r>
            <w:r w:rsidR="004D137B" w:rsidRPr="00BD4F31">
              <w:rPr>
                <w:lang w:val="eu-ES"/>
              </w:rPr>
              <w:instrText xml:space="preserve"> =SUM(ABOVE) </w:instrText>
            </w:r>
            <w:r w:rsidRPr="00BD4F31">
              <w:rPr>
                <w:lang w:val="eu-ES"/>
              </w:rPr>
              <w:fldChar w:fldCharType="separate"/>
            </w:r>
            <w:r w:rsidR="004D137B" w:rsidRPr="00BD4F31">
              <w:rPr>
                <w:noProof/>
                <w:lang w:val="eu-ES"/>
              </w:rPr>
              <w:t>359.827</w:t>
            </w:r>
            <w:r w:rsidRPr="00BD4F31">
              <w:rPr>
                <w:lang w:val="eu-ES"/>
              </w:rPr>
              <w:fldChar w:fldCharType="end"/>
            </w:r>
          </w:p>
        </w:tc>
        <w:tc>
          <w:tcPr>
            <w:tcW w:w="1413" w:type="dxa"/>
            <w:tcBorders>
              <w:top w:val="single" w:sz="4" w:space="0" w:color="auto"/>
              <w:left w:val="nil"/>
              <w:bottom w:val="single" w:sz="4" w:space="0" w:color="auto"/>
              <w:right w:val="nil"/>
            </w:tcBorders>
            <w:shd w:val="clear" w:color="auto" w:fill="FABF8F" w:themeFill="accent6" w:themeFillTint="99"/>
            <w:vAlign w:val="center"/>
            <w:hideMark/>
          </w:tcPr>
          <w:p w:rsidR="004D137B" w:rsidRPr="00BD4F31" w:rsidRDefault="009470DE" w:rsidP="00FA2ABF">
            <w:pPr>
              <w:pStyle w:val="cuadroCabe"/>
              <w:ind w:left="-71"/>
              <w:jc w:val="right"/>
              <w:rPr>
                <w:lang w:val="eu-ES"/>
              </w:rPr>
            </w:pPr>
            <w:r w:rsidRPr="00BD4F31">
              <w:rPr>
                <w:lang w:val="eu-ES"/>
              </w:rPr>
              <w:fldChar w:fldCharType="begin"/>
            </w:r>
            <w:r w:rsidR="004D137B" w:rsidRPr="00BD4F31">
              <w:rPr>
                <w:lang w:val="eu-ES"/>
              </w:rPr>
              <w:instrText xml:space="preserve"> =SUM(ABOVE) </w:instrText>
            </w:r>
            <w:r w:rsidRPr="00BD4F31">
              <w:rPr>
                <w:lang w:val="eu-ES"/>
              </w:rPr>
              <w:fldChar w:fldCharType="separate"/>
            </w:r>
            <w:r w:rsidR="004D137B" w:rsidRPr="00BD4F31">
              <w:rPr>
                <w:noProof/>
                <w:lang w:val="eu-ES"/>
              </w:rPr>
              <w:t>471.449</w:t>
            </w:r>
            <w:r w:rsidRPr="00BD4F31">
              <w:rPr>
                <w:lang w:val="eu-ES"/>
              </w:rPr>
              <w:fldChar w:fldCharType="end"/>
            </w:r>
          </w:p>
        </w:tc>
        <w:tc>
          <w:tcPr>
            <w:tcW w:w="1330" w:type="dxa"/>
            <w:tcBorders>
              <w:top w:val="single" w:sz="4" w:space="0" w:color="auto"/>
              <w:left w:val="nil"/>
              <w:bottom w:val="single" w:sz="4" w:space="0" w:color="auto"/>
              <w:right w:val="nil"/>
            </w:tcBorders>
            <w:shd w:val="clear" w:color="auto" w:fill="FABF8F" w:themeFill="accent6" w:themeFillTint="99"/>
            <w:vAlign w:val="center"/>
            <w:hideMark/>
          </w:tcPr>
          <w:p w:rsidR="004D137B" w:rsidRPr="00BD4F31" w:rsidRDefault="009470DE" w:rsidP="004D137B">
            <w:pPr>
              <w:pStyle w:val="cuadroCabe"/>
              <w:jc w:val="right"/>
              <w:rPr>
                <w:lang w:val="eu-ES"/>
              </w:rPr>
            </w:pPr>
            <w:r w:rsidRPr="00BD4F31">
              <w:rPr>
                <w:lang w:val="eu-ES"/>
              </w:rPr>
              <w:fldChar w:fldCharType="begin"/>
            </w:r>
            <w:r w:rsidR="004D137B" w:rsidRPr="00BD4F31">
              <w:rPr>
                <w:lang w:val="eu-ES"/>
              </w:rPr>
              <w:instrText xml:space="preserve"> =SUM(ABOVE) </w:instrText>
            </w:r>
            <w:r w:rsidRPr="00BD4F31">
              <w:rPr>
                <w:lang w:val="eu-ES"/>
              </w:rPr>
              <w:fldChar w:fldCharType="separate"/>
            </w:r>
            <w:r w:rsidR="004D137B" w:rsidRPr="00BD4F31">
              <w:rPr>
                <w:noProof/>
                <w:lang w:val="eu-ES"/>
              </w:rPr>
              <w:t>305.880</w:t>
            </w:r>
            <w:r w:rsidRPr="00BD4F31">
              <w:rPr>
                <w:lang w:val="eu-ES"/>
              </w:rPr>
              <w:fldChar w:fldCharType="end"/>
            </w:r>
          </w:p>
        </w:tc>
        <w:tc>
          <w:tcPr>
            <w:tcW w:w="946" w:type="dxa"/>
            <w:tcBorders>
              <w:top w:val="single" w:sz="4" w:space="0" w:color="auto"/>
              <w:left w:val="nil"/>
              <w:bottom w:val="single" w:sz="4" w:space="0" w:color="auto"/>
              <w:right w:val="nil"/>
            </w:tcBorders>
            <w:shd w:val="clear" w:color="auto" w:fill="FABF8F" w:themeFill="accent6" w:themeFillTint="99"/>
            <w:vAlign w:val="center"/>
            <w:hideMark/>
          </w:tcPr>
          <w:p w:rsidR="004D137B" w:rsidRPr="00BD4F31" w:rsidRDefault="004D137B" w:rsidP="00FA2ABF">
            <w:pPr>
              <w:pStyle w:val="cuadroCabe"/>
              <w:ind w:left="-99"/>
              <w:jc w:val="right"/>
              <w:rPr>
                <w:lang w:val="eu-ES"/>
              </w:rPr>
            </w:pPr>
            <w:r w:rsidRPr="00BD4F31">
              <w:rPr>
                <w:lang w:val="eu-ES"/>
              </w:rPr>
              <w:t>65</w:t>
            </w:r>
          </w:p>
        </w:tc>
      </w:tr>
    </w:tbl>
    <w:p w:rsidR="004D137B" w:rsidRPr="00BD4F31" w:rsidRDefault="0044784B" w:rsidP="002347E3">
      <w:pPr>
        <w:pStyle w:val="texto"/>
        <w:spacing w:before="240"/>
        <w:rPr>
          <w:lang w:val="eu-ES"/>
        </w:rPr>
      </w:pPr>
      <w:r w:rsidRPr="00BD4F31">
        <w:rPr>
          <w:lang w:val="eu-ES"/>
        </w:rPr>
        <w:t>Zahar Etxearen diru-sarrerak, 2014an, 305.880 eurokoak izan ziren, 2013koak baino ehuneko 9 handiagoak. Diru-sarrera horien ehuneko 62 kapital-transferentziei dagozkie, uholdeekin lotutakoei; ehuneko 30, transferentzia arruntei; eta ehuneko 8, itzulketa eta zozketengatiko diru-sarrerei</w:t>
      </w:r>
      <w:r w:rsidR="004D137B" w:rsidRPr="00BD4F31">
        <w:rPr>
          <w:lang w:val="eu-ES"/>
        </w:rPr>
        <w:t>.</w:t>
      </w:r>
    </w:p>
    <w:p w:rsidR="004D137B" w:rsidRPr="00BD4F31" w:rsidRDefault="0044784B" w:rsidP="002347E3">
      <w:pPr>
        <w:pStyle w:val="texto"/>
        <w:rPr>
          <w:lang w:val="eu-ES"/>
        </w:rPr>
      </w:pPr>
      <w:r w:rsidRPr="00BD4F31">
        <w:rPr>
          <w:lang w:val="eu-ES"/>
        </w:rPr>
        <w:t>Aseguruen partzuergoaren 165.735 euroko diru-sarrerak nabarmendu behar dira</w:t>
      </w:r>
      <w:r w:rsidR="00AD38F1" w:rsidRPr="00BD4F31">
        <w:rPr>
          <w:lang w:val="eu-ES"/>
        </w:rPr>
        <w:t xml:space="preserve"> (kapital-transferentziak) eta bai Udalak egindako 72.000 euroko ekarpena ere (transferentzia arruntak), funtzionamendu gastuetarako</w:t>
      </w:r>
      <w:r w:rsidR="004D137B" w:rsidRPr="00BD4F31">
        <w:rPr>
          <w:lang w:val="eu-ES"/>
        </w:rPr>
        <w:t>.</w:t>
      </w:r>
    </w:p>
    <w:p w:rsidR="004D137B" w:rsidRPr="00BD4F31" w:rsidRDefault="00AD38F1" w:rsidP="002347E3">
      <w:pPr>
        <w:pStyle w:val="texto"/>
        <w:rPr>
          <w:lang w:val="eu-ES"/>
        </w:rPr>
      </w:pPr>
      <w:r w:rsidRPr="00BD4F31">
        <w:rPr>
          <w:lang w:val="eu-ES"/>
        </w:rPr>
        <w:t>2014an, Zahar Etxearen gastuak 408.903 eurokoak izan ziren</w:t>
      </w:r>
      <w:r w:rsidR="00B9233D" w:rsidRPr="00BD4F31">
        <w:rPr>
          <w:lang w:val="eu-ES"/>
        </w:rPr>
        <w:t>, eta haietatik ehuneko 74 inbertsioei egokitu zitzaizkien, eta gainerakoak, ondasun arrunt eta zerbitzuei</w:t>
      </w:r>
      <w:r w:rsidR="004D137B" w:rsidRPr="00BD4F31">
        <w:rPr>
          <w:lang w:val="eu-ES"/>
        </w:rPr>
        <w:t>.</w:t>
      </w:r>
      <w:r w:rsidR="00B9233D" w:rsidRPr="00BD4F31">
        <w:rPr>
          <w:lang w:val="eu-ES"/>
        </w:rPr>
        <w:t xml:space="preserve"> 2014ko gastuak, 2013koen aldean, ehuneko 233 handiagoak izan ziren. Emendatze adierazgarri hori uholdeen eraginez 2014an egin behar izan ziren 293.715 euroko inbertsioen ondoriozkoa izan zen</w:t>
      </w:r>
      <w:r w:rsidR="004D137B" w:rsidRPr="00BD4F31">
        <w:rPr>
          <w:lang w:val="eu-ES"/>
        </w:rPr>
        <w:t>.</w:t>
      </w:r>
    </w:p>
    <w:p w:rsidR="004D137B" w:rsidRPr="00BD4F31" w:rsidRDefault="00F022B0" w:rsidP="002347E3">
      <w:pPr>
        <w:pStyle w:val="texto"/>
        <w:rPr>
          <w:lang w:val="eu-ES"/>
        </w:rPr>
      </w:pPr>
      <w:r w:rsidRPr="00BD4F31">
        <w:rPr>
          <w:lang w:val="eu-ES"/>
        </w:rPr>
        <w:t>Lagin hau aztertu da</w:t>
      </w:r>
      <w:r w:rsidR="004D137B" w:rsidRPr="00BD4F31">
        <w:rPr>
          <w:lang w:val="eu-ES"/>
        </w:rPr>
        <w:t>:</w:t>
      </w:r>
    </w:p>
    <w:p w:rsidR="002347E3" w:rsidRPr="00BD4F31" w:rsidRDefault="002347E3" w:rsidP="002347E3">
      <w:pPr>
        <w:pStyle w:val="cuadroCabe"/>
        <w:spacing w:after="60"/>
        <w:jc w:val="center"/>
        <w:rPr>
          <w:sz w:val="20"/>
          <w:lang w:val="eu-ES" w:eastAsia="es-ES"/>
        </w:rPr>
      </w:pPr>
      <w:r w:rsidRPr="00BD4F31">
        <w:rPr>
          <w:sz w:val="20"/>
          <w:lang w:val="eu-ES" w:eastAsia="es-ES"/>
        </w:rPr>
        <w:t>Gast</w:t>
      </w:r>
      <w:r w:rsidR="00F022B0" w:rsidRPr="00BD4F31">
        <w:rPr>
          <w:sz w:val="20"/>
          <w:lang w:val="eu-ES" w:eastAsia="es-ES"/>
        </w:rPr>
        <w:t>uak</w:t>
      </w:r>
    </w:p>
    <w:tbl>
      <w:tblPr>
        <w:tblW w:w="8774" w:type="dxa"/>
        <w:jc w:val="center"/>
        <w:tblLayout w:type="fixed"/>
        <w:tblCellMar>
          <w:left w:w="71" w:type="dxa"/>
          <w:right w:w="71" w:type="dxa"/>
        </w:tblCellMar>
        <w:tblLook w:val="0060" w:firstRow="1" w:lastRow="1" w:firstColumn="0" w:lastColumn="0" w:noHBand="0" w:noVBand="0"/>
      </w:tblPr>
      <w:tblGrid>
        <w:gridCol w:w="7255"/>
        <w:gridCol w:w="1519"/>
      </w:tblGrid>
      <w:tr w:rsidR="004D137B" w:rsidRPr="00FE5533" w:rsidTr="002347E3">
        <w:trPr>
          <w:trHeight w:val="255"/>
          <w:jc w:val="center"/>
        </w:trPr>
        <w:tc>
          <w:tcPr>
            <w:tcW w:w="7255" w:type="dxa"/>
            <w:tcBorders>
              <w:top w:val="single" w:sz="4" w:space="0" w:color="auto"/>
              <w:left w:val="nil"/>
              <w:bottom w:val="single" w:sz="4" w:space="0" w:color="auto"/>
              <w:right w:val="nil"/>
            </w:tcBorders>
            <w:shd w:val="clear" w:color="auto" w:fill="FABF8F" w:themeFill="accent6" w:themeFillTint="99"/>
            <w:vAlign w:val="center"/>
          </w:tcPr>
          <w:p w:rsidR="004D137B" w:rsidRPr="00BD4F31" w:rsidRDefault="00AB1061" w:rsidP="004D137B">
            <w:pPr>
              <w:pStyle w:val="cuadroCabe"/>
              <w:jc w:val="left"/>
              <w:rPr>
                <w:lang w:val="eu-ES"/>
              </w:rPr>
            </w:pPr>
            <w:r w:rsidRPr="00BD4F31">
              <w:rPr>
                <w:lang w:val="eu-ES"/>
              </w:rPr>
              <w:t>Kontzeptua</w:t>
            </w:r>
          </w:p>
        </w:tc>
        <w:tc>
          <w:tcPr>
            <w:tcW w:w="1519" w:type="dxa"/>
            <w:tcBorders>
              <w:top w:val="single" w:sz="4" w:space="0" w:color="auto"/>
              <w:left w:val="nil"/>
              <w:bottom w:val="single" w:sz="4" w:space="0" w:color="auto"/>
              <w:right w:val="nil"/>
            </w:tcBorders>
            <w:shd w:val="clear" w:color="auto" w:fill="FABF8F" w:themeFill="accent6" w:themeFillTint="99"/>
            <w:vAlign w:val="center"/>
          </w:tcPr>
          <w:p w:rsidR="004D137B" w:rsidRPr="00BD4F31" w:rsidRDefault="004D137B" w:rsidP="004D137B">
            <w:pPr>
              <w:pStyle w:val="cuadroCabe"/>
              <w:jc w:val="right"/>
              <w:rPr>
                <w:lang w:val="eu-ES"/>
              </w:rPr>
            </w:pPr>
            <w:r w:rsidRPr="00BD4F31">
              <w:rPr>
                <w:lang w:val="eu-ES"/>
              </w:rPr>
              <w:t>2014</w:t>
            </w:r>
            <w:r w:rsidR="00F022B0" w:rsidRPr="00BD4F31">
              <w:rPr>
                <w:lang w:val="eu-ES"/>
              </w:rPr>
              <w:t xml:space="preserve">ko </w:t>
            </w:r>
            <w:r w:rsidR="00FE5533">
              <w:rPr>
                <w:lang w:val="eu-ES"/>
              </w:rPr>
              <w:br/>
            </w:r>
            <w:r w:rsidR="00F022B0" w:rsidRPr="00BD4F31">
              <w:rPr>
                <w:lang w:val="eu-ES"/>
              </w:rPr>
              <w:t>gastua</w:t>
            </w:r>
          </w:p>
        </w:tc>
      </w:tr>
      <w:tr w:rsidR="004D137B" w:rsidRPr="00FE5533" w:rsidTr="00F6045C">
        <w:trPr>
          <w:trHeight w:val="198"/>
          <w:jc w:val="center"/>
        </w:trPr>
        <w:tc>
          <w:tcPr>
            <w:tcW w:w="7255" w:type="dxa"/>
            <w:tcBorders>
              <w:top w:val="single" w:sz="2" w:space="0" w:color="auto"/>
              <w:left w:val="nil"/>
              <w:bottom w:val="single" w:sz="2" w:space="0" w:color="auto"/>
              <w:right w:val="nil"/>
            </w:tcBorders>
            <w:vAlign w:val="center"/>
          </w:tcPr>
          <w:p w:rsidR="004D137B" w:rsidRPr="00BD4F31" w:rsidRDefault="00F022B0" w:rsidP="00F022B0">
            <w:pPr>
              <w:pStyle w:val="cuatexto"/>
              <w:jc w:val="left"/>
              <w:rPr>
                <w:lang w:val="eu-ES"/>
              </w:rPr>
            </w:pPr>
            <w:r w:rsidRPr="00BD4F31">
              <w:rPr>
                <w:lang w:val="eu-ES"/>
              </w:rPr>
              <w:t>Kudeaketa-gastuak</w:t>
            </w:r>
          </w:p>
        </w:tc>
        <w:tc>
          <w:tcPr>
            <w:tcW w:w="1519" w:type="dxa"/>
            <w:tcBorders>
              <w:top w:val="single" w:sz="2" w:space="0" w:color="auto"/>
              <w:left w:val="nil"/>
              <w:bottom w:val="single" w:sz="2" w:space="0" w:color="auto"/>
              <w:right w:val="nil"/>
            </w:tcBorders>
            <w:vAlign w:val="center"/>
          </w:tcPr>
          <w:p w:rsidR="004D137B" w:rsidRPr="00BD4F31" w:rsidRDefault="004D137B" w:rsidP="004D137B">
            <w:pPr>
              <w:pStyle w:val="cuatexto"/>
              <w:jc w:val="right"/>
              <w:rPr>
                <w:lang w:val="eu-ES"/>
              </w:rPr>
            </w:pPr>
            <w:r w:rsidRPr="00BD4F31">
              <w:rPr>
                <w:lang w:val="eu-ES"/>
              </w:rPr>
              <w:t>86.205</w:t>
            </w:r>
          </w:p>
        </w:tc>
      </w:tr>
      <w:tr w:rsidR="004D137B" w:rsidRPr="00FE5533" w:rsidTr="00F6045C">
        <w:trPr>
          <w:trHeight w:val="198"/>
          <w:jc w:val="center"/>
        </w:trPr>
        <w:tc>
          <w:tcPr>
            <w:tcW w:w="7255" w:type="dxa"/>
            <w:tcBorders>
              <w:top w:val="single" w:sz="2" w:space="0" w:color="auto"/>
              <w:left w:val="nil"/>
              <w:bottom w:val="single" w:sz="4" w:space="0" w:color="auto"/>
              <w:right w:val="nil"/>
            </w:tcBorders>
            <w:vAlign w:val="center"/>
          </w:tcPr>
          <w:p w:rsidR="004D137B" w:rsidRPr="00BD4F31" w:rsidRDefault="00F022B0" w:rsidP="004D137B">
            <w:pPr>
              <w:pStyle w:val="cuatexto"/>
              <w:jc w:val="left"/>
              <w:rPr>
                <w:lang w:val="eu-ES"/>
              </w:rPr>
            </w:pPr>
            <w:r w:rsidRPr="00BD4F31">
              <w:rPr>
                <w:lang w:val="eu-ES"/>
              </w:rPr>
              <w:t>Aseguruak</w:t>
            </w:r>
          </w:p>
        </w:tc>
        <w:tc>
          <w:tcPr>
            <w:tcW w:w="1519" w:type="dxa"/>
            <w:tcBorders>
              <w:top w:val="single" w:sz="2" w:space="0" w:color="auto"/>
              <w:left w:val="nil"/>
              <w:bottom w:val="single" w:sz="4" w:space="0" w:color="auto"/>
              <w:right w:val="nil"/>
            </w:tcBorders>
            <w:vAlign w:val="center"/>
          </w:tcPr>
          <w:p w:rsidR="004D137B" w:rsidRPr="00BD4F31" w:rsidRDefault="004D137B" w:rsidP="004D137B">
            <w:pPr>
              <w:pStyle w:val="cuatexto"/>
              <w:jc w:val="right"/>
              <w:rPr>
                <w:lang w:val="eu-ES"/>
              </w:rPr>
            </w:pPr>
            <w:r w:rsidRPr="00BD4F31">
              <w:rPr>
                <w:lang w:val="eu-ES"/>
              </w:rPr>
              <w:t>7.895</w:t>
            </w:r>
          </w:p>
        </w:tc>
      </w:tr>
    </w:tbl>
    <w:p w:rsidR="002347E3" w:rsidRPr="00BD4F31" w:rsidRDefault="002347E3" w:rsidP="002347E3">
      <w:pPr>
        <w:pStyle w:val="texto"/>
        <w:rPr>
          <w:lang w:val="eu-ES" w:eastAsia="es-ES"/>
        </w:rPr>
      </w:pPr>
    </w:p>
    <w:p w:rsidR="004D137B" w:rsidRPr="00BD4F31" w:rsidRDefault="00F022B0" w:rsidP="002347E3">
      <w:pPr>
        <w:pStyle w:val="cuadroCabe"/>
        <w:spacing w:after="60"/>
        <w:jc w:val="center"/>
        <w:rPr>
          <w:sz w:val="20"/>
          <w:lang w:val="eu-ES" w:eastAsia="es-ES"/>
        </w:rPr>
      </w:pPr>
      <w:r w:rsidRPr="00BD4F31">
        <w:rPr>
          <w:sz w:val="20"/>
          <w:lang w:val="eu-ES" w:eastAsia="es-ES"/>
        </w:rPr>
        <w:t>Diru-sarrerak</w:t>
      </w:r>
    </w:p>
    <w:tbl>
      <w:tblPr>
        <w:tblW w:w="8781" w:type="dxa"/>
        <w:jc w:val="center"/>
        <w:tblLayout w:type="fixed"/>
        <w:tblCellMar>
          <w:left w:w="71" w:type="dxa"/>
          <w:right w:w="71" w:type="dxa"/>
        </w:tblCellMar>
        <w:tblLook w:val="0060" w:firstRow="1" w:lastRow="1" w:firstColumn="0" w:lastColumn="0" w:noHBand="0" w:noVBand="0"/>
      </w:tblPr>
      <w:tblGrid>
        <w:gridCol w:w="7262"/>
        <w:gridCol w:w="1519"/>
      </w:tblGrid>
      <w:tr w:rsidR="004D137B" w:rsidRPr="00FA2ABF" w:rsidTr="002347E3">
        <w:trPr>
          <w:trHeight w:val="255"/>
          <w:jc w:val="center"/>
        </w:trPr>
        <w:tc>
          <w:tcPr>
            <w:tcW w:w="7262" w:type="dxa"/>
            <w:tcBorders>
              <w:top w:val="single" w:sz="4" w:space="0" w:color="auto"/>
              <w:left w:val="nil"/>
              <w:bottom w:val="single" w:sz="4" w:space="0" w:color="auto"/>
              <w:right w:val="nil"/>
            </w:tcBorders>
            <w:shd w:val="clear" w:color="auto" w:fill="FABF8F" w:themeFill="accent6" w:themeFillTint="99"/>
            <w:vAlign w:val="center"/>
          </w:tcPr>
          <w:p w:rsidR="004D137B" w:rsidRPr="00BD4F31" w:rsidRDefault="00AB1061" w:rsidP="004D137B">
            <w:pPr>
              <w:pStyle w:val="cuadroCabe"/>
              <w:jc w:val="left"/>
              <w:rPr>
                <w:lang w:val="eu-ES"/>
              </w:rPr>
            </w:pPr>
            <w:r w:rsidRPr="00BD4F31">
              <w:rPr>
                <w:lang w:val="eu-ES"/>
              </w:rPr>
              <w:t>Kontzeptua</w:t>
            </w:r>
          </w:p>
        </w:tc>
        <w:tc>
          <w:tcPr>
            <w:tcW w:w="1519" w:type="dxa"/>
            <w:tcBorders>
              <w:top w:val="single" w:sz="4" w:space="0" w:color="auto"/>
              <w:left w:val="nil"/>
              <w:bottom w:val="single" w:sz="4" w:space="0" w:color="auto"/>
              <w:right w:val="nil"/>
            </w:tcBorders>
            <w:shd w:val="clear" w:color="auto" w:fill="FABF8F" w:themeFill="accent6" w:themeFillTint="99"/>
            <w:vAlign w:val="center"/>
          </w:tcPr>
          <w:p w:rsidR="004D137B" w:rsidRPr="00BD4F31" w:rsidRDefault="004D137B" w:rsidP="004D137B">
            <w:pPr>
              <w:pStyle w:val="cuadroCabe"/>
              <w:jc w:val="right"/>
              <w:rPr>
                <w:lang w:val="eu-ES"/>
              </w:rPr>
            </w:pPr>
            <w:r w:rsidRPr="00BD4F31">
              <w:rPr>
                <w:lang w:val="eu-ES"/>
              </w:rPr>
              <w:t>2014</w:t>
            </w:r>
            <w:r w:rsidR="00F022B0" w:rsidRPr="00BD4F31">
              <w:rPr>
                <w:lang w:val="eu-ES"/>
              </w:rPr>
              <w:t xml:space="preserve">ko </w:t>
            </w:r>
            <w:r w:rsidR="00FA2ABF">
              <w:rPr>
                <w:lang w:val="eu-ES"/>
              </w:rPr>
              <w:br/>
            </w:r>
            <w:r w:rsidR="00F022B0" w:rsidRPr="00BD4F31">
              <w:rPr>
                <w:lang w:val="eu-ES"/>
              </w:rPr>
              <w:t>diru-sarrera</w:t>
            </w:r>
          </w:p>
        </w:tc>
      </w:tr>
      <w:tr w:rsidR="004D137B" w:rsidRPr="00FA2ABF" w:rsidTr="002347E3">
        <w:trPr>
          <w:trHeight w:val="198"/>
          <w:jc w:val="center"/>
        </w:trPr>
        <w:tc>
          <w:tcPr>
            <w:tcW w:w="7262" w:type="dxa"/>
            <w:tcBorders>
              <w:top w:val="single" w:sz="2" w:space="0" w:color="auto"/>
              <w:left w:val="nil"/>
              <w:bottom w:val="single" w:sz="2" w:space="0" w:color="auto"/>
              <w:right w:val="nil"/>
            </w:tcBorders>
            <w:vAlign w:val="center"/>
          </w:tcPr>
          <w:p w:rsidR="004D137B" w:rsidRPr="00BD4F31" w:rsidRDefault="00B9233D" w:rsidP="00B9233D">
            <w:pPr>
              <w:pStyle w:val="cuatexto"/>
              <w:jc w:val="left"/>
              <w:rPr>
                <w:lang w:val="eu-ES"/>
              </w:rPr>
            </w:pPr>
            <w:r w:rsidRPr="00BD4F31">
              <w:rPr>
                <w:lang w:val="eu-ES"/>
              </w:rPr>
              <w:t>Aurrekontu itxietako itzulketa</w:t>
            </w:r>
          </w:p>
        </w:tc>
        <w:tc>
          <w:tcPr>
            <w:tcW w:w="1519" w:type="dxa"/>
            <w:tcBorders>
              <w:top w:val="single" w:sz="2" w:space="0" w:color="auto"/>
              <w:left w:val="nil"/>
              <w:bottom w:val="single" w:sz="2" w:space="0" w:color="auto"/>
              <w:right w:val="nil"/>
            </w:tcBorders>
            <w:vAlign w:val="center"/>
          </w:tcPr>
          <w:p w:rsidR="004D137B" w:rsidRPr="00BD4F31" w:rsidRDefault="004D137B" w:rsidP="004D137B">
            <w:pPr>
              <w:pStyle w:val="cuatexto"/>
              <w:jc w:val="right"/>
              <w:rPr>
                <w:lang w:val="eu-ES"/>
              </w:rPr>
            </w:pPr>
            <w:r w:rsidRPr="00BD4F31">
              <w:rPr>
                <w:lang w:val="eu-ES"/>
              </w:rPr>
              <w:t>15.285</w:t>
            </w:r>
          </w:p>
        </w:tc>
      </w:tr>
      <w:tr w:rsidR="004D137B" w:rsidRPr="00FA2ABF" w:rsidTr="002347E3">
        <w:trPr>
          <w:trHeight w:val="198"/>
          <w:jc w:val="center"/>
        </w:trPr>
        <w:tc>
          <w:tcPr>
            <w:tcW w:w="7262" w:type="dxa"/>
            <w:tcBorders>
              <w:top w:val="single" w:sz="2" w:space="0" w:color="auto"/>
              <w:left w:val="nil"/>
              <w:bottom w:val="single" w:sz="2" w:space="0" w:color="auto"/>
              <w:right w:val="nil"/>
            </w:tcBorders>
            <w:vAlign w:val="center"/>
          </w:tcPr>
          <w:p w:rsidR="004D137B" w:rsidRPr="00BD4F31" w:rsidRDefault="00B9233D" w:rsidP="00B9233D">
            <w:pPr>
              <w:pStyle w:val="cuatexto"/>
              <w:jc w:val="left"/>
              <w:rPr>
                <w:lang w:val="eu-ES"/>
              </w:rPr>
            </w:pPr>
            <w:r w:rsidRPr="00BD4F31">
              <w:rPr>
                <w:lang w:val="eu-ES"/>
              </w:rPr>
              <w:t>Transferentzia arruntak, Zahar Etxea kudeatzeko</w:t>
            </w:r>
          </w:p>
        </w:tc>
        <w:tc>
          <w:tcPr>
            <w:tcW w:w="1519" w:type="dxa"/>
            <w:tcBorders>
              <w:top w:val="single" w:sz="2" w:space="0" w:color="auto"/>
              <w:left w:val="nil"/>
              <w:bottom w:val="single" w:sz="2" w:space="0" w:color="auto"/>
              <w:right w:val="nil"/>
            </w:tcBorders>
            <w:vAlign w:val="center"/>
          </w:tcPr>
          <w:p w:rsidR="004D137B" w:rsidRPr="00BD4F31" w:rsidRDefault="004D137B" w:rsidP="004D137B">
            <w:pPr>
              <w:pStyle w:val="cuatexto"/>
              <w:jc w:val="right"/>
              <w:rPr>
                <w:lang w:val="eu-ES"/>
              </w:rPr>
            </w:pPr>
            <w:r w:rsidRPr="00BD4F31">
              <w:rPr>
                <w:lang w:val="eu-ES"/>
              </w:rPr>
              <w:t>8.678</w:t>
            </w:r>
          </w:p>
        </w:tc>
      </w:tr>
      <w:tr w:rsidR="004D137B" w:rsidRPr="00BD4F31" w:rsidTr="00F6045C">
        <w:trPr>
          <w:trHeight w:val="198"/>
          <w:jc w:val="center"/>
        </w:trPr>
        <w:tc>
          <w:tcPr>
            <w:tcW w:w="7262" w:type="dxa"/>
            <w:tcBorders>
              <w:top w:val="single" w:sz="2" w:space="0" w:color="auto"/>
              <w:left w:val="nil"/>
              <w:bottom w:val="single" w:sz="2" w:space="0" w:color="auto"/>
              <w:right w:val="nil"/>
            </w:tcBorders>
            <w:vAlign w:val="center"/>
          </w:tcPr>
          <w:p w:rsidR="004D137B" w:rsidRPr="00BD4F31" w:rsidRDefault="00B9233D" w:rsidP="00B9233D">
            <w:pPr>
              <w:pStyle w:val="cuatexto"/>
              <w:jc w:val="left"/>
              <w:rPr>
                <w:lang w:val="eu-ES"/>
              </w:rPr>
            </w:pPr>
            <w:r w:rsidRPr="00BD4F31">
              <w:rPr>
                <w:lang w:val="eu-ES"/>
              </w:rPr>
              <w:t xml:space="preserve">Uholdeen kalteengatik egin beharreko inbertsioetarako emaitzak </w:t>
            </w:r>
          </w:p>
        </w:tc>
        <w:tc>
          <w:tcPr>
            <w:tcW w:w="1519" w:type="dxa"/>
            <w:tcBorders>
              <w:top w:val="single" w:sz="2" w:space="0" w:color="auto"/>
              <w:left w:val="nil"/>
              <w:bottom w:val="single" w:sz="2" w:space="0" w:color="auto"/>
              <w:right w:val="nil"/>
            </w:tcBorders>
            <w:vAlign w:val="center"/>
          </w:tcPr>
          <w:p w:rsidR="004D137B" w:rsidRPr="00BD4F31" w:rsidRDefault="004D137B" w:rsidP="004D137B">
            <w:pPr>
              <w:pStyle w:val="cuatexto"/>
              <w:jc w:val="right"/>
              <w:rPr>
                <w:lang w:val="eu-ES"/>
              </w:rPr>
            </w:pPr>
            <w:r w:rsidRPr="00BD4F31">
              <w:rPr>
                <w:lang w:val="eu-ES"/>
              </w:rPr>
              <w:t>23.564</w:t>
            </w:r>
          </w:p>
        </w:tc>
      </w:tr>
      <w:tr w:rsidR="004D137B" w:rsidRPr="00BD4F31" w:rsidTr="00F6045C">
        <w:trPr>
          <w:trHeight w:val="198"/>
          <w:jc w:val="center"/>
        </w:trPr>
        <w:tc>
          <w:tcPr>
            <w:tcW w:w="7262" w:type="dxa"/>
            <w:tcBorders>
              <w:top w:val="single" w:sz="2" w:space="0" w:color="auto"/>
              <w:left w:val="nil"/>
              <w:bottom w:val="single" w:sz="4" w:space="0" w:color="auto"/>
              <w:right w:val="nil"/>
            </w:tcBorders>
            <w:vAlign w:val="center"/>
          </w:tcPr>
          <w:p w:rsidR="004D137B" w:rsidRPr="00BD4F31" w:rsidRDefault="00B9233D" w:rsidP="00B9233D">
            <w:pPr>
              <w:pStyle w:val="cuatexto"/>
              <w:jc w:val="left"/>
              <w:rPr>
                <w:lang w:val="eu-ES"/>
              </w:rPr>
            </w:pPr>
            <w:r w:rsidRPr="00BD4F31">
              <w:rPr>
                <w:lang w:val="eu-ES"/>
              </w:rPr>
              <w:t>Aseguruen partzuergoaren kalte-ordaina uholdeengatik</w:t>
            </w:r>
          </w:p>
        </w:tc>
        <w:tc>
          <w:tcPr>
            <w:tcW w:w="1519" w:type="dxa"/>
            <w:tcBorders>
              <w:top w:val="single" w:sz="2" w:space="0" w:color="auto"/>
              <w:left w:val="nil"/>
              <w:bottom w:val="single" w:sz="4" w:space="0" w:color="auto"/>
              <w:right w:val="nil"/>
            </w:tcBorders>
            <w:vAlign w:val="center"/>
          </w:tcPr>
          <w:p w:rsidR="004D137B" w:rsidRPr="00BD4F31" w:rsidRDefault="004D137B" w:rsidP="004D137B">
            <w:pPr>
              <w:pStyle w:val="cuatexto"/>
              <w:jc w:val="right"/>
              <w:rPr>
                <w:lang w:val="eu-ES"/>
              </w:rPr>
            </w:pPr>
            <w:r w:rsidRPr="00BD4F31">
              <w:rPr>
                <w:lang w:val="eu-ES"/>
              </w:rPr>
              <w:t>165.735</w:t>
            </w:r>
          </w:p>
        </w:tc>
      </w:tr>
    </w:tbl>
    <w:p w:rsidR="004D137B" w:rsidRPr="00BD4F31" w:rsidRDefault="00315EDE" w:rsidP="002347E3">
      <w:pPr>
        <w:pStyle w:val="texto"/>
        <w:spacing w:before="240"/>
        <w:rPr>
          <w:lang w:val="eu-ES"/>
        </w:rPr>
      </w:pPr>
      <w:r w:rsidRPr="00BD4F31">
        <w:rPr>
          <w:lang w:val="eu-ES"/>
        </w:rPr>
        <w:t>Oro har, bai gastuak bai eta diru-sarrerak ere justifikatuta eta behar bezala kontabilizatuta daude</w:t>
      </w:r>
      <w:r w:rsidR="004D137B" w:rsidRPr="00BD4F31">
        <w:rPr>
          <w:lang w:val="eu-ES"/>
        </w:rPr>
        <w:t>.</w:t>
      </w:r>
    </w:p>
    <w:p w:rsidR="005E38BD" w:rsidRPr="00BD4F31" w:rsidRDefault="00315EDE" w:rsidP="002347E3">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89"/>
        <w:rPr>
          <w:rFonts w:eastAsia="ITCCentury Book"/>
          <w:lang w:val="eu-ES"/>
        </w:rPr>
      </w:pPr>
      <w:r w:rsidRPr="00BD4F31">
        <w:rPr>
          <w:rFonts w:eastAsia="ITCCentury Book"/>
          <w:lang w:val="eu-ES"/>
        </w:rPr>
        <w:t>2009ko uztailaren 1az geroztik, kanpoko enpresa batekin kontratatuta dago Zahar Etxearen kudeaketa</w:t>
      </w:r>
      <w:r w:rsidR="004D137B" w:rsidRPr="00BD4F31">
        <w:rPr>
          <w:rFonts w:eastAsia="ITCCentury Book"/>
          <w:lang w:val="eu-ES"/>
        </w:rPr>
        <w:t>.</w:t>
      </w:r>
      <w:r w:rsidRPr="00BD4F31">
        <w:rPr>
          <w:rFonts w:eastAsia="ITCCentury Book"/>
          <w:lang w:val="eu-ES"/>
        </w:rPr>
        <w:t xml:space="preserve"> 2014ko urtarrilaren 27an, Batzordeak hitzartu zuen beste bost urterako luzatzea kontratua. Dena den, luzapen-akordio horri helegitea aurkeztu zioten, Nafarroako Administrazio Auzitegian, argudiatuta kontratua ez zela esleitu egokia zen prozeduraren</w:t>
      </w:r>
      <w:r w:rsidR="004D137B" w:rsidRPr="00BD4F31">
        <w:rPr>
          <w:rFonts w:eastAsia="ITCCentury Book"/>
          <w:lang w:val="eu-ES"/>
        </w:rPr>
        <w:t xml:space="preserve"> </w:t>
      </w:r>
      <w:r w:rsidRPr="00BD4F31">
        <w:rPr>
          <w:rFonts w:eastAsia="ITCCentury Book"/>
          <w:lang w:val="eu-ES"/>
        </w:rPr>
        <w:t>arabera</w:t>
      </w:r>
      <w:r w:rsidR="004D137B" w:rsidRPr="00BD4F31">
        <w:rPr>
          <w:rFonts w:eastAsia="ITCCentury Book"/>
          <w:lang w:val="eu-ES"/>
        </w:rPr>
        <w:t xml:space="preserve">. </w:t>
      </w:r>
      <w:r w:rsidRPr="00BD4F31">
        <w:rPr>
          <w:rFonts w:eastAsia="ITCCentury Book"/>
          <w:lang w:val="eu-ES"/>
        </w:rPr>
        <w:t>Ez dakigu</w:t>
      </w:r>
      <w:r w:rsidR="00B72066" w:rsidRPr="00BD4F31">
        <w:rPr>
          <w:rFonts w:eastAsia="ITCCentury Book"/>
          <w:lang w:val="eu-ES"/>
        </w:rPr>
        <w:t xml:space="preserve"> ziur helegitea ebatzi duten</w:t>
      </w:r>
      <w:r w:rsidR="005E38BD" w:rsidRPr="00BD4F31">
        <w:rPr>
          <w:rFonts w:eastAsia="ITCCentury Book"/>
          <w:lang w:val="eu-ES"/>
        </w:rPr>
        <w:t>.</w:t>
      </w:r>
    </w:p>
    <w:p w:rsidR="004D137B" w:rsidRPr="00BD4F31" w:rsidRDefault="00B72066" w:rsidP="005E38BD">
      <w:pPr>
        <w:pStyle w:val="texto"/>
        <w:rPr>
          <w:lang w:val="eu-ES"/>
        </w:rPr>
      </w:pPr>
      <w:r w:rsidRPr="00BD4F31">
        <w:rPr>
          <w:lang w:val="eu-ES"/>
        </w:rPr>
        <w:t>Ez dago jasota inbentarioa, subrogatutako langileen zerrenda eta azterlan ekonomikoa, kontratuari atxiki behar zaizkionak</w:t>
      </w:r>
      <w:r w:rsidR="004D137B" w:rsidRPr="00BD4F31">
        <w:rPr>
          <w:lang w:val="eu-ES"/>
        </w:rPr>
        <w:t>.</w:t>
      </w:r>
    </w:p>
    <w:p w:rsidR="004C38D5" w:rsidRPr="00BD4F31" w:rsidRDefault="00B72066" w:rsidP="004C38D5">
      <w:pPr>
        <w:pStyle w:val="texto"/>
        <w:rPr>
          <w:lang w:val="eu-ES"/>
        </w:rPr>
      </w:pPr>
      <w:r w:rsidRPr="00BD4F31">
        <w:rPr>
          <w:lang w:val="eu-ES"/>
        </w:rPr>
        <w:t>Egoiliarren tarifengatik Zahar Etxeko diru-sarreren ehuneko 3ko kudeaketa-kanona ezarri zen, eta ekitaldiko emaitza ekonomikoa banatu zedila esleipendunaren eta jabearen artean, ehuneko 80ko eta 20ko proportzioan, hurrenez hu</w:t>
      </w:r>
      <w:r w:rsidR="00C65EC2" w:rsidRPr="00BD4F31">
        <w:rPr>
          <w:lang w:val="eu-ES"/>
        </w:rPr>
        <w:t>rren.</w:t>
      </w:r>
      <w:r w:rsidR="004D137B" w:rsidRPr="00BD4F31">
        <w:rPr>
          <w:lang w:val="eu-ES"/>
        </w:rPr>
        <w:t xml:space="preserve"> </w:t>
      </w:r>
    </w:p>
    <w:p w:rsidR="004C38D5" w:rsidRPr="00BD4F31" w:rsidRDefault="00C65EC2" w:rsidP="004C38D5">
      <w:pPr>
        <w:pStyle w:val="texto"/>
        <w:rPr>
          <w:lang w:val="eu-ES"/>
        </w:rPr>
      </w:pPr>
      <w:r w:rsidRPr="00BD4F31">
        <w:rPr>
          <w:lang w:val="eu-ES"/>
        </w:rPr>
        <w:t>Udalak 8.678 euroko diru-sarrerak izan ditu, 2013ko emaitza ekonomikoko ehuneko 20ari dagozkionak, eta aitortu eta kobratu gabe daude 13.745 euro, behar ez bezalako gastu orokorrak kenduta, emaitza den mozkinaren ehuneko 20ari dagozkionak</w:t>
      </w:r>
      <w:r w:rsidR="004C38D5" w:rsidRPr="00BD4F31">
        <w:rPr>
          <w:lang w:val="eu-ES"/>
        </w:rPr>
        <w:t>.</w:t>
      </w:r>
    </w:p>
    <w:p w:rsidR="00EE79F7" w:rsidRPr="00BD4F31" w:rsidRDefault="00C65EC2" w:rsidP="002347E3">
      <w:pPr>
        <w:pStyle w:val="texto"/>
        <w:rPr>
          <w:lang w:val="eu-ES"/>
        </w:rPr>
      </w:pPr>
      <w:r w:rsidRPr="00BD4F31">
        <w:rPr>
          <w:lang w:val="eu-ES"/>
        </w:rPr>
        <w:t>Era berean, 2014an, 15.285 euroko diru-sarrera kontabilizatu eta kobratu zen, 2009. eta 2013. urteen artean Zahar Etxea kudeatzeagatiko kanona erregularizatzeagatik</w:t>
      </w:r>
      <w:r w:rsidR="00EE79F7" w:rsidRPr="00BD4F31">
        <w:rPr>
          <w:lang w:val="eu-ES"/>
        </w:rPr>
        <w:t>.</w:t>
      </w:r>
    </w:p>
    <w:p w:rsidR="004D137B" w:rsidRPr="00BD4F31" w:rsidRDefault="00C65EC2" w:rsidP="00EE79F7">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89"/>
        <w:rPr>
          <w:rFonts w:eastAsia="ITCCentury Book"/>
          <w:lang w:val="eu-ES"/>
        </w:rPr>
      </w:pPr>
      <w:r w:rsidRPr="00BD4F31">
        <w:rPr>
          <w:rFonts w:eastAsia="ITCCentury Book"/>
          <w:lang w:val="eu-ES"/>
        </w:rPr>
        <w:t>Aseguruen Konpentsazio Partzuergoaren dokumentu bat dago jasota, eta hartan adierazten da infra-asegurua dagoela bai edukitzaileari eta bai edukiari dagokionez</w:t>
      </w:r>
      <w:r w:rsidR="004D137B" w:rsidRPr="00BD4F31">
        <w:rPr>
          <w:rFonts w:eastAsia="ITCCentury Book"/>
          <w:lang w:val="eu-ES"/>
        </w:rPr>
        <w:t xml:space="preserve">. </w:t>
      </w:r>
      <w:r w:rsidRPr="00BD4F31">
        <w:rPr>
          <w:rFonts w:eastAsia="ITCCentury Book"/>
          <w:lang w:val="eu-ES"/>
        </w:rPr>
        <w:t>Zahar Etxeak 409.190 euroko zenbatekoaren arabera</w:t>
      </w:r>
      <w:r w:rsidR="00305AD5" w:rsidRPr="00BD4F31">
        <w:rPr>
          <w:rFonts w:eastAsia="ITCCentury Book"/>
          <w:lang w:val="eu-ES"/>
        </w:rPr>
        <w:t>ko kalteak</w:t>
      </w:r>
      <w:r w:rsidRPr="00BD4F31">
        <w:rPr>
          <w:rFonts w:eastAsia="ITCCentury Book"/>
          <w:lang w:val="eu-ES"/>
        </w:rPr>
        <w:t xml:space="preserve"> erreklamatu zituen</w:t>
      </w:r>
      <w:r w:rsidR="00305AD5" w:rsidRPr="00BD4F31">
        <w:rPr>
          <w:rFonts w:eastAsia="ITCCentury Book"/>
          <w:lang w:val="eu-ES"/>
        </w:rPr>
        <w:t>, 384.035 euroko balorazioa egin zen eta haien gainean 165.735 euroko kalte-ordaina kalkulatu zen, Zahar Etxearen alde</w:t>
      </w:r>
      <w:r w:rsidR="004D137B" w:rsidRPr="00BD4F31">
        <w:rPr>
          <w:rFonts w:eastAsia="ITCCentury Book"/>
          <w:lang w:val="eu-ES"/>
        </w:rPr>
        <w:t xml:space="preserve">. </w:t>
      </w:r>
    </w:p>
    <w:p w:rsidR="004D137B" w:rsidRPr="00BD4F31" w:rsidRDefault="00305AD5" w:rsidP="002347E3">
      <w:pPr>
        <w:pStyle w:val="texto"/>
        <w:spacing w:after="240"/>
        <w:rPr>
          <w:lang w:val="eu-ES"/>
        </w:rPr>
      </w:pPr>
      <w:r w:rsidRPr="00BD4F31">
        <w:rPr>
          <w:lang w:val="eu-ES"/>
        </w:rPr>
        <w:t>Zahar Etxeko aseguruaren estaldura 2014ko irailean eguneratu zen, urte horretako uztailean gertatu ziren uholdeen ondotik. Jarraian dagoen taulan, 2013. eta 2014. urteetan aseguruan hartutako estaldurak erkatzen dira</w:t>
      </w:r>
      <w:r w:rsidR="004D137B" w:rsidRPr="00BD4F31">
        <w:rPr>
          <w:lang w:val="eu-ES"/>
        </w:rPr>
        <w:t>:</w:t>
      </w:r>
    </w:p>
    <w:tbl>
      <w:tblPr>
        <w:tblW w:w="8783" w:type="dxa"/>
        <w:jc w:val="center"/>
        <w:tblLayout w:type="fixed"/>
        <w:tblCellMar>
          <w:left w:w="71" w:type="dxa"/>
          <w:right w:w="71" w:type="dxa"/>
        </w:tblCellMar>
        <w:tblLook w:val="0060" w:firstRow="1" w:lastRow="1" w:firstColumn="0" w:lastColumn="0" w:noHBand="0" w:noVBand="0"/>
      </w:tblPr>
      <w:tblGrid>
        <w:gridCol w:w="5745"/>
        <w:gridCol w:w="1519"/>
        <w:gridCol w:w="1519"/>
      </w:tblGrid>
      <w:tr w:rsidR="004D137B" w:rsidRPr="00BD4F31" w:rsidTr="002347E3">
        <w:trPr>
          <w:trHeight w:val="255"/>
          <w:jc w:val="center"/>
        </w:trPr>
        <w:tc>
          <w:tcPr>
            <w:tcW w:w="5745" w:type="dxa"/>
            <w:tcBorders>
              <w:top w:val="single" w:sz="4" w:space="0" w:color="auto"/>
              <w:left w:val="nil"/>
              <w:bottom w:val="single" w:sz="4" w:space="0" w:color="auto"/>
              <w:right w:val="nil"/>
            </w:tcBorders>
            <w:shd w:val="clear" w:color="auto" w:fill="FABF8F" w:themeFill="accent6" w:themeFillTint="99"/>
            <w:vAlign w:val="center"/>
          </w:tcPr>
          <w:p w:rsidR="004D137B" w:rsidRPr="00BD4F31" w:rsidRDefault="00305AD5" w:rsidP="004D137B">
            <w:pPr>
              <w:pStyle w:val="cuadroCabe"/>
              <w:jc w:val="left"/>
              <w:rPr>
                <w:lang w:val="eu-ES"/>
              </w:rPr>
            </w:pPr>
            <w:r w:rsidRPr="00BD4F31">
              <w:rPr>
                <w:lang w:val="eu-ES"/>
              </w:rPr>
              <w:t>Estaldura</w:t>
            </w:r>
          </w:p>
        </w:tc>
        <w:tc>
          <w:tcPr>
            <w:tcW w:w="1519" w:type="dxa"/>
            <w:tcBorders>
              <w:top w:val="single" w:sz="4" w:space="0" w:color="auto"/>
              <w:left w:val="nil"/>
              <w:bottom w:val="single" w:sz="4" w:space="0" w:color="auto"/>
              <w:right w:val="nil"/>
            </w:tcBorders>
            <w:shd w:val="clear" w:color="auto" w:fill="FABF8F" w:themeFill="accent6" w:themeFillTint="99"/>
            <w:vAlign w:val="center"/>
          </w:tcPr>
          <w:p w:rsidR="004D137B" w:rsidRPr="00BD4F31" w:rsidRDefault="004D137B" w:rsidP="004D137B">
            <w:pPr>
              <w:pStyle w:val="cuadroCabe"/>
              <w:jc w:val="right"/>
              <w:rPr>
                <w:lang w:val="eu-ES"/>
              </w:rPr>
            </w:pPr>
            <w:r w:rsidRPr="00BD4F31">
              <w:rPr>
                <w:lang w:val="eu-ES"/>
              </w:rPr>
              <w:t>2013</w:t>
            </w:r>
          </w:p>
        </w:tc>
        <w:tc>
          <w:tcPr>
            <w:tcW w:w="1519" w:type="dxa"/>
            <w:tcBorders>
              <w:top w:val="single" w:sz="4" w:space="0" w:color="auto"/>
              <w:left w:val="nil"/>
              <w:bottom w:val="single" w:sz="4" w:space="0" w:color="auto"/>
              <w:right w:val="nil"/>
            </w:tcBorders>
            <w:shd w:val="clear" w:color="auto" w:fill="FABF8F" w:themeFill="accent6" w:themeFillTint="99"/>
            <w:vAlign w:val="center"/>
          </w:tcPr>
          <w:p w:rsidR="004D137B" w:rsidRPr="00BD4F31" w:rsidRDefault="004D137B" w:rsidP="004D137B">
            <w:pPr>
              <w:pStyle w:val="cuadroCabe"/>
              <w:jc w:val="right"/>
              <w:rPr>
                <w:lang w:val="eu-ES"/>
              </w:rPr>
            </w:pPr>
            <w:r w:rsidRPr="00BD4F31">
              <w:rPr>
                <w:lang w:val="eu-ES"/>
              </w:rPr>
              <w:t>2014</w:t>
            </w:r>
          </w:p>
        </w:tc>
      </w:tr>
      <w:tr w:rsidR="004D137B" w:rsidRPr="00BD4F31" w:rsidTr="002347E3">
        <w:trPr>
          <w:trHeight w:val="198"/>
          <w:jc w:val="center"/>
        </w:trPr>
        <w:tc>
          <w:tcPr>
            <w:tcW w:w="5745" w:type="dxa"/>
            <w:tcBorders>
              <w:top w:val="single" w:sz="4" w:space="0" w:color="auto"/>
              <w:left w:val="nil"/>
              <w:bottom w:val="single" w:sz="2" w:space="0" w:color="auto"/>
              <w:right w:val="nil"/>
            </w:tcBorders>
            <w:vAlign w:val="center"/>
          </w:tcPr>
          <w:p w:rsidR="004D137B" w:rsidRPr="00BD4F31" w:rsidRDefault="00C65EC2" w:rsidP="004D137B">
            <w:pPr>
              <w:pStyle w:val="cuatexto"/>
              <w:jc w:val="left"/>
              <w:rPr>
                <w:lang w:val="eu-ES"/>
              </w:rPr>
            </w:pPr>
            <w:r w:rsidRPr="00BD4F31">
              <w:rPr>
                <w:lang w:val="eu-ES"/>
              </w:rPr>
              <w:t>Edukitzailea</w:t>
            </w:r>
          </w:p>
        </w:tc>
        <w:tc>
          <w:tcPr>
            <w:tcW w:w="1519" w:type="dxa"/>
            <w:tcBorders>
              <w:top w:val="single" w:sz="4" w:space="0" w:color="auto"/>
              <w:left w:val="nil"/>
              <w:bottom w:val="single" w:sz="2" w:space="0" w:color="auto"/>
              <w:right w:val="nil"/>
            </w:tcBorders>
            <w:vAlign w:val="center"/>
          </w:tcPr>
          <w:p w:rsidR="004D137B" w:rsidRPr="00BD4F31" w:rsidRDefault="004D137B" w:rsidP="004D137B">
            <w:pPr>
              <w:pStyle w:val="cuatexto"/>
              <w:jc w:val="right"/>
              <w:rPr>
                <w:lang w:val="eu-ES"/>
              </w:rPr>
            </w:pPr>
            <w:r w:rsidRPr="00BD4F31">
              <w:rPr>
                <w:lang w:val="eu-ES"/>
              </w:rPr>
              <w:t>2.236.161</w:t>
            </w:r>
          </w:p>
        </w:tc>
        <w:tc>
          <w:tcPr>
            <w:tcW w:w="1519" w:type="dxa"/>
            <w:tcBorders>
              <w:top w:val="single" w:sz="4" w:space="0" w:color="auto"/>
              <w:left w:val="nil"/>
              <w:bottom w:val="single" w:sz="2" w:space="0" w:color="auto"/>
              <w:right w:val="nil"/>
            </w:tcBorders>
            <w:vAlign w:val="center"/>
          </w:tcPr>
          <w:p w:rsidR="004D137B" w:rsidRPr="00BD4F31" w:rsidRDefault="004D137B" w:rsidP="004D137B">
            <w:pPr>
              <w:pStyle w:val="cuatexto"/>
              <w:jc w:val="right"/>
              <w:rPr>
                <w:lang w:val="eu-ES"/>
              </w:rPr>
            </w:pPr>
            <w:r w:rsidRPr="00BD4F31">
              <w:rPr>
                <w:lang w:val="eu-ES"/>
              </w:rPr>
              <w:t>7.500.000</w:t>
            </w:r>
          </w:p>
        </w:tc>
      </w:tr>
      <w:tr w:rsidR="004D137B" w:rsidRPr="00BD4F31" w:rsidTr="002347E3">
        <w:trPr>
          <w:trHeight w:val="198"/>
          <w:jc w:val="center"/>
        </w:trPr>
        <w:tc>
          <w:tcPr>
            <w:tcW w:w="5745" w:type="dxa"/>
            <w:tcBorders>
              <w:top w:val="single" w:sz="2" w:space="0" w:color="auto"/>
              <w:left w:val="nil"/>
              <w:bottom w:val="single" w:sz="2" w:space="0" w:color="auto"/>
              <w:right w:val="nil"/>
            </w:tcBorders>
            <w:vAlign w:val="center"/>
          </w:tcPr>
          <w:p w:rsidR="004D137B" w:rsidRPr="00BD4F31" w:rsidRDefault="00C65EC2" w:rsidP="004D137B">
            <w:pPr>
              <w:pStyle w:val="cuatexto"/>
              <w:jc w:val="left"/>
              <w:rPr>
                <w:lang w:val="eu-ES"/>
              </w:rPr>
            </w:pPr>
            <w:r w:rsidRPr="00BD4F31">
              <w:rPr>
                <w:lang w:val="eu-ES"/>
              </w:rPr>
              <w:t>Edukia</w:t>
            </w:r>
          </w:p>
        </w:tc>
        <w:tc>
          <w:tcPr>
            <w:tcW w:w="1519" w:type="dxa"/>
            <w:tcBorders>
              <w:top w:val="single" w:sz="2" w:space="0" w:color="auto"/>
              <w:left w:val="nil"/>
              <w:bottom w:val="single" w:sz="2" w:space="0" w:color="auto"/>
              <w:right w:val="nil"/>
            </w:tcBorders>
            <w:vAlign w:val="center"/>
          </w:tcPr>
          <w:p w:rsidR="004D137B" w:rsidRPr="00BD4F31" w:rsidRDefault="004D137B" w:rsidP="004D137B">
            <w:pPr>
              <w:pStyle w:val="cuatexto"/>
              <w:jc w:val="right"/>
              <w:rPr>
                <w:lang w:val="eu-ES"/>
              </w:rPr>
            </w:pPr>
            <w:r w:rsidRPr="00BD4F31">
              <w:rPr>
                <w:lang w:val="eu-ES"/>
              </w:rPr>
              <w:t>447.232</w:t>
            </w:r>
          </w:p>
        </w:tc>
        <w:tc>
          <w:tcPr>
            <w:tcW w:w="1519" w:type="dxa"/>
            <w:tcBorders>
              <w:top w:val="single" w:sz="2" w:space="0" w:color="auto"/>
              <w:left w:val="nil"/>
              <w:bottom w:val="single" w:sz="2" w:space="0" w:color="auto"/>
              <w:right w:val="nil"/>
            </w:tcBorders>
            <w:vAlign w:val="center"/>
          </w:tcPr>
          <w:p w:rsidR="004D137B" w:rsidRPr="00BD4F31" w:rsidRDefault="004D137B" w:rsidP="004D137B">
            <w:pPr>
              <w:pStyle w:val="cuatexto"/>
              <w:jc w:val="right"/>
              <w:rPr>
                <w:lang w:val="eu-ES"/>
              </w:rPr>
            </w:pPr>
            <w:r w:rsidRPr="00BD4F31">
              <w:rPr>
                <w:lang w:val="eu-ES"/>
              </w:rPr>
              <w:t>600.000</w:t>
            </w:r>
          </w:p>
        </w:tc>
      </w:tr>
      <w:tr w:rsidR="004D137B" w:rsidRPr="00BD4F31" w:rsidTr="002347E3">
        <w:trPr>
          <w:trHeight w:val="198"/>
          <w:jc w:val="center"/>
        </w:trPr>
        <w:tc>
          <w:tcPr>
            <w:tcW w:w="5745" w:type="dxa"/>
            <w:tcBorders>
              <w:top w:val="single" w:sz="2" w:space="0" w:color="auto"/>
              <w:left w:val="nil"/>
              <w:bottom w:val="single" w:sz="4" w:space="0" w:color="auto"/>
              <w:right w:val="nil"/>
            </w:tcBorders>
            <w:vAlign w:val="center"/>
          </w:tcPr>
          <w:p w:rsidR="004D137B" w:rsidRPr="00BD4F31" w:rsidRDefault="00305AD5" w:rsidP="00305AD5">
            <w:pPr>
              <w:pStyle w:val="cuatexto"/>
              <w:jc w:val="left"/>
              <w:rPr>
                <w:lang w:val="eu-ES"/>
              </w:rPr>
            </w:pPr>
            <w:r w:rsidRPr="00BD4F31">
              <w:rPr>
                <w:lang w:val="eu-ES"/>
              </w:rPr>
              <w:t>Kalte estetikoak</w:t>
            </w:r>
          </w:p>
        </w:tc>
        <w:tc>
          <w:tcPr>
            <w:tcW w:w="1519" w:type="dxa"/>
            <w:tcBorders>
              <w:top w:val="single" w:sz="2" w:space="0" w:color="auto"/>
              <w:left w:val="nil"/>
              <w:bottom w:val="single" w:sz="4" w:space="0" w:color="auto"/>
              <w:right w:val="nil"/>
            </w:tcBorders>
            <w:vAlign w:val="center"/>
          </w:tcPr>
          <w:p w:rsidR="004D137B" w:rsidRPr="00BD4F31" w:rsidRDefault="004D137B" w:rsidP="004D137B">
            <w:pPr>
              <w:pStyle w:val="cuatexto"/>
              <w:jc w:val="right"/>
              <w:rPr>
                <w:lang w:val="eu-ES"/>
              </w:rPr>
            </w:pPr>
            <w:r w:rsidRPr="00BD4F31">
              <w:rPr>
                <w:lang w:val="eu-ES"/>
              </w:rPr>
              <w:t>0</w:t>
            </w:r>
          </w:p>
        </w:tc>
        <w:tc>
          <w:tcPr>
            <w:tcW w:w="1519" w:type="dxa"/>
            <w:tcBorders>
              <w:top w:val="single" w:sz="2" w:space="0" w:color="auto"/>
              <w:left w:val="nil"/>
              <w:bottom w:val="single" w:sz="4" w:space="0" w:color="auto"/>
              <w:right w:val="nil"/>
            </w:tcBorders>
            <w:vAlign w:val="center"/>
          </w:tcPr>
          <w:p w:rsidR="004D137B" w:rsidRPr="00BD4F31" w:rsidRDefault="004D137B" w:rsidP="009C7715">
            <w:pPr>
              <w:pStyle w:val="cuatexto"/>
              <w:jc w:val="right"/>
              <w:rPr>
                <w:lang w:val="eu-ES"/>
              </w:rPr>
            </w:pPr>
            <w:r w:rsidRPr="00BD4F31">
              <w:rPr>
                <w:lang w:val="eu-ES"/>
              </w:rPr>
              <w:t>1.510</w:t>
            </w:r>
          </w:p>
        </w:tc>
      </w:tr>
      <w:tr w:rsidR="004D137B" w:rsidRPr="00BD4F31" w:rsidTr="002347E3">
        <w:trPr>
          <w:trHeight w:val="255"/>
          <w:jc w:val="center"/>
        </w:trPr>
        <w:tc>
          <w:tcPr>
            <w:tcW w:w="5745" w:type="dxa"/>
            <w:tcBorders>
              <w:top w:val="single" w:sz="4" w:space="0" w:color="auto"/>
              <w:left w:val="nil"/>
              <w:bottom w:val="single" w:sz="4" w:space="0" w:color="auto"/>
              <w:right w:val="nil"/>
            </w:tcBorders>
            <w:shd w:val="clear" w:color="auto" w:fill="FABF8F" w:themeFill="accent6" w:themeFillTint="99"/>
            <w:vAlign w:val="center"/>
          </w:tcPr>
          <w:p w:rsidR="004D137B" w:rsidRPr="00BD4F31" w:rsidRDefault="00305AD5" w:rsidP="00305AD5">
            <w:pPr>
              <w:pStyle w:val="cuadroCabe"/>
              <w:jc w:val="left"/>
              <w:rPr>
                <w:lang w:val="eu-ES"/>
              </w:rPr>
            </w:pPr>
            <w:r w:rsidRPr="00BD4F31">
              <w:rPr>
                <w:lang w:val="eu-ES"/>
              </w:rPr>
              <w:t>Aseguru-prima</w:t>
            </w:r>
          </w:p>
        </w:tc>
        <w:tc>
          <w:tcPr>
            <w:tcW w:w="1519" w:type="dxa"/>
            <w:tcBorders>
              <w:top w:val="single" w:sz="4" w:space="0" w:color="auto"/>
              <w:left w:val="nil"/>
              <w:bottom w:val="single" w:sz="4" w:space="0" w:color="auto"/>
              <w:right w:val="nil"/>
            </w:tcBorders>
            <w:shd w:val="clear" w:color="auto" w:fill="FABF8F" w:themeFill="accent6" w:themeFillTint="99"/>
            <w:vAlign w:val="center"/>
          </w:tcPr>
          <w:p w:rsidR="004D137B" w:rsidRPr="00BD4F31" w:rsidRDefault="004D137B" w:rsidP="004D137B">
            <w:pPr>
              <w:pStyle w:val="cuadroCabe"/>
              <w:jc w:val="right"/>
              <w:rPr>
                <w:lang w:val="eu-ES"/>
              </w:rPr>
            </w:pPr>
            <w:r w:rsidRPr="00BD4F31">
              <w:rPr>
                <w:lang w:val="eu-ES"/>
              </w:rPr>
              <w:t>4.041</w:t>
            </w:r>
          </w:p>
        </w:tc>
        <w:tc>
          <w:tcPr>
            <w:tcW w:w="1519" w:type="dxa"/>
            <w:tcBorders>
              <w:top w:val="single" w:sz="4" w:space="0" w:color="auto"/>
              <w:left w:val="nil"/>
              <w:bottom w:val="single" w:sz="4" w:space="0" w:color="auto"/>
              <w:right w:val="nil"/>
            </w:tcBorders>
            <w:shd w:val="clear" w:color="auto" w:fill="FABF8F" w:themeFill="accent6" w:themeFillTint="99"/>
            <w:vAlign w:val="center"/>
          </w:tcPr>
          <w:p w:rsidR="004D137B" w:rsidRPr="00BD4F31" w:rsidRDefault="004D137B" w:rsidP="004D137B">
            <w:pPr>
              <w:pStyle w:val="cuadroCabe"/>
              <w:jc w:val="right"/>
              <w:rPr>
                <w:lang w:val="eu-ES"/>
              </w:rPr>
            </w:pPr>
            <w:r w:rsidRPr="00BD4F31">
              <w:rPr>
                <w:lang w:val="eu-ES"/>
              </w:rPr>
              <w:t>7.895</w:t>
            </w:r>
          </w:p>
        </w:tc>
      </w:tr>
    </w:tbl>
    <w:p w:rsidR="002347E3" w:rsidRPr="00BD4F31" w:rsidRDefault="00305AD5" w:rsidP="00EE79F7">
      <w:pPr>
        <w:pStyle w:val="texto"/>
        <w:spacing w:before="240"/>
        <w:rPr>
          <w:lang w:val="eu-ES"/>
        </w:rPr>
      </w:pPr>
      <w:r w:rsidRPr="00BD4F31">
        <w:rPr>
          <w:rFonts w:cs="Arial"/>
          <w:lang w:val="eu-ES"/>
        </w:rPr>
        <w:t>Ez zen egin publizitaterik gabeko prozedura negoziatua, gutxienez hiru eskaintza eskatuta, nahiz eta kontratuen legeriak hori egiteko ezartzen duen, laguntza-kontratuaren balio zenbatetsia 6.000 eurotik gorakoa den kasuetan</w:t>
      </w:r>
      <w:r w:rsidR="004D137B" w:rsidRPr="00BD4F31">
        <w:rPr>
          <w:rFonts w:cs="Arial"/>
          <w:lang w:val="eu-ES"/>
        </w:rPr>
        <w:t>.</w:t>
      </w:r>
    </w:p>
    <w:p w:rsidR="004D137B" w:rsidRPr="00BD4F31" w:rsidRDefault="0074041A" w:rsidP="002347E3">
      <w:pPr>
        <w:pStyle w:val="texto"/>
        <w:rPr>
          <w:lang w:val="eu-ES"/>
        </w:rPr>
      </w:pPr>
      <w:r w:rsidRPr="00BD4F31">
        <w:rPr>
          <w:lang w:val="eu-ES"/>
        </w:rPr>
        <w:t>Gomendatzen dugu:</w:t>
      </w:r>
    </w:p>
    <w:p w:rsidR="00621F89" w:rsidRPr="00BD4F31" w:rsidRDefault="00305AD5" w:rsidP="00E8417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lang w:val="eu-ES"/>
        </w:rPr>
      </w:pPr>
      <w:r w:rsidRPr="00BD4F31">
        <w:rPr>
          <w:rFonts w:cs="Arial"/>
          <w:i/>
          <w:lang w:val="eu-ES"/>
        </w:rPr>
        <w:t>Zahar Etxearen kudeaketa-kontratuari subrogatutako langileen zerrenda eta azterlan ekonomikoa atxikitzea</w:t>
      </w:r>
      <w:r w:rsidR="00621F89" w:rsidRPr="00BD4F31">
        <w:rPr>
          <w:rFonts w:cs="Arial"/>
          <w:i/>
          <w:lang w:val="eu-ES"/>
        </w:rPr>
        <w:t>.</w:t>
      </w:r>
    </w:p>
    <w:p w:rsidR="004D137B" w:rsidRPr="00BD4F31" w:rsidRDefault="00305AD5" w:rsidP="00E8417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lang w:val="eu-ES"/>
        </w:rPr>
      </w:pPr>
      <w:r w:rsidRPr="00BD4F31">
        <w:rPr>
          <w:rFonts w:cs="Arial"/>
          <w:i/>
          <w:lang w:val="eu-ES"/>
        </w:rPr>
        <w:t>Zahar Etxearen ondasunen inbentario baloratu eta eguneratua onartzea</w:t>
      </w:r>
      <w:r w:rsidR="004D137B" w:rsidRPr="00BD4F31">
        <w:rPr>
          <w:rFonts w:cs="Arial"/>
          <w:i/>
          <w:lang w:val="eu-ES"/>
        </w:rPr>
        <w:t>.</w:t>
      </w:r>
    </w:p>
    <w:p w:rsidR="004D137B" w:rsidRPr="00BD4F31" w:rsidRDefault="00305AD5" w:rsidP="00E8417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lang w:val="eu-ES"/>
        </w:rPr>
      </w:pPr>
      <w:r w:rsidRPr="00BD4F31">
        <w:rPr>
          <w:rFonts w:cs="Arial"/>
          <w:i/>
          <w:lang w:val="eu-ES"/>
        </w:rPr>
        <w:t>6.000 eurotik gorako balio zenbatetsia (BEZa kanpo) duten laguntza-kontratuak esleitzeko kontratuen legerian jasota dagoen kontratatze-prozeduraren izapideak bideratzea</w:t>
      </w:r>
      <w:r w:rsidR="004D137B" w:rsidRPr="00BD4F31">
        <w:rPr>
          <w:rFonts w:cs="Arial"/>
          <w:i/>
          <w:lang w:val="eu-ES"/>
        </w:rPr>
        <w:t>.</w:t>
      </w:r>
    </w:p>
    <w:p w:rsidR="004D137B" w:rsidRPr="00BD4F31" w:rsidRDefault="00DD11BC" w:rsidP="00E8417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lang w:val="eu-ES"/>
        </w:rPr>
      </w:pPr>
      <w:r w:rsidRPr="00BD4F31">
        <w:rPr>
          <w:rFonts w:cs="Arial"/>
          <w:i/>
          <w:lang w:val="eu-ES"/>
        </w:rPr>
        <w:t>Behar ez bezalako gastu orokorrak kentzearen ondorioz Zahar Etxearen mozkina emendatzearen ehuneko 20 kobratzea izapidetzea</w:t>
      </w:r>
      <w:r w:rsidR="004D137B" w:rsidRPr="00BD4F31">
        <w:rPr>
          <w:rFonts w:cs="Arial"/>
          <w:i/>
          <w:lang w:val="eu-ES"/>
        </w:rPr>
        <w:t>.</w:t>
      </w:r>
    </w:p>
    <w:p w:rsidR="00621F89" w:rsidRPr="00BD4F31" w:rsidRDefault="00DD11BC" w:rsidP="00E8417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lang w:val="eu-ES"/>
        </w:rPr>
      </w:pPr>
      <w:r w:rsidRPr="00BD4F31">
        <w:rPr>
          <w:rFonts w:cs="Arial"/>
          <w:i/>
          <w:lang w:val="eu-ES"/>
        </w:rPr>
        <w:t>Aztertzea eta, egokia bada, finantza-ibilgetuaren saldoa araztea.</w:t>
      </w:r>
    </w:p>
    <w:p w:rsidR="004D137B" w:rsidRPr="00BD4F31" w:rsidRDefault="00DD11BC" w:rsidP="00E8417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lang w:val="eu-ES"/>
        </w:rPr>
      </w:pPr>
      <w:r w:rsidRPr="00BD4F31">
        <w:rPr>
          <w:rFonts w:cs="Arial"/>
          <w:i/>
          <w:lang w:val="eu-ES"/>
        </w:rPr>
        <w:t>Dokumentuak artxibatzea hobetzea</w:t>
      </w:r>
      <w:r w:rsidR="006B1F67" w:rsidRPr="00BD4F31">
        <w:rPr>
          <w:rFonts w:cs="Arial"/>
          <w:i/>
          <w:lang w:val="eu-ES"/>
        </w:rPr>
        <w:t>.</w:t>
      </w:r>
    </w:p>
    <w:p w:rsidR="003F0037" w:rsidRDefault="003F0037">
      <w:pPr>
        <w:spacing w:after="0"/>
        <w:ind w:firstLine="0"/>
        <w:jc w:val="left"/>
        <w:rPr>
          <w:rFonts w:ascii="Arial" w:hAnsi="Arial"/>
          <w:color w:val="000000"/>
          <w:spacing w:val="10"/>
          <w:kern w:val="28"/>
          <w:sz w:val="25"/>
          <w:szCs w:val="26"/>
          <w:lang w:val="eu-ES"/>
        </w:rPr>
      </w:pPr>
      <w:bookmarkStart w:id="102" w:name="_Toc435089789"/>
      <w:bookmarkStart w:id="103" w:name="_Toc447262608"/>
      <w:r>
        <w:rPr>
          <w:bCs/>
          <w:iCs/>
          <w:lang w:val="eu-ES"/>
        </w:rPr>
        <w:br w:type="page"/>
      </w:r>
    </w:p>
    <w:p w:rsidR="004D137B" w:rsidRPr="00BD4F31" w:rsidRDefault="004D137B" w:rsidP="002347E3">
      <w:pPr>
        <w:pStyle w:val="atitulo2"/>
        <w:spacing w:before="120"/>
        <w:rPr>
          <w:bCs w:val="0"/>
          <w:iCs w:val="0"/>
          <w:lang w:val="eu-ES"/>
        </w:rPr>
      </w:pPr>
      <w:bookmarkStart w:id="104" w:name="_Toc452382809"/>
      <w:r w:rsidRPr="00BD4F31">
        <w:rPr>
          <w:bCs w:val="0"/>
          <w:iCs w:val="0"/>
          <w:lang w:val="eu-ES"/>
        </w:rPr>
        <w:t>VI.5</w:t>
      </w:r>
      <w:r w:rsidR="002347E3" w:rsidRPr="00BD4F31">
        <w:rPr>
          <w:bCs w:val="0"/>
          <w:iCs w:val="0"/>
          <w:lang w:val="eu-ES"/>
        </w:rPr>
        <w:t>.</w:t>
      </w:r>
      <w:r w:rsidRPr="00BD4F31">
        <w:rPr>
          <w:bCs w:val="0"/>
          <w:iCs w:val="0"/>
          <w:lang w:val="eu-ES"/>
        </w:rPr>
        <w:t xml:space="preserve"> </w:t>
      </w:r>
      <w:r w:rsidR="008B02BD" w:rsidRPr="00BD4F31">
        <w:rPr>
          <w:bCs w:val="0"/>
          <w:iCs w:val="0"/>
          <w:lang w:val="eu-ES"/>
        </w:rPr>
        <w:t>“</w:t>
      </w:r>
      <w:r w:rsidRPr="00BD4F31">
        <w:rPr>
          <w:bCs w:val="0"/>
          <w:iCs w:val="0"/>
          <w:lang w:val="eu-ES"/>
        </w:rPr>
        <w:t>Giltxaurdi</w:t>
      </w:r>
      <w:r w:rsidR="008B02BD" w:rsidRPr="00BD4F31">
        <w:rPr>
          <w:bCs w:val="0"/>
          <w:iCs w:val="0"/>
          <w:lang w:val="eu-ES"/>
        </w:rPr>
        <w:t>,</w:t>
      </w:r>
      <w:r w:rsidRPr="00BD4F31">
        <w:rPr>
          <w:bCs w:val="0"/>
          <w:iCs w:val="0"/>
          <w:lang w:val="eu-ES"/>
        </w:rPr>
        <w:t xml:space="preserve"> S.L.</w:t>
      </w:r>
      <w:bookmarkEnd w:id="102"/>
      <w:bookmarkEnd w:id="103"/>
      <w:r w:rsidR="008B02BD" w:rsidRPr="00BD4F31">
        <w:rPr>
          <w:bCs w:val="0"/>
          <w:iCs w:val="0"/>
          <w:lang w:val="eu-ES"/>
        </w:rPr>
        <w:t>” sozietatea</w:t>
      </w:r>
      <w:bookmarkEnd w:id="104"/>
    </w:p>
    <w:p w:rsidR="004D137B" w:rsidRPr="00BD4F31" w:rsidRDefault="00DD11BC" w:rsidP="002347E3">
      <w:pPr>
        <w:pStyle w:val="texto"/>
        <w:rPr>
          <w:lang w:val="eu-ES"/>
        </w:rPr>
      </w:pPr>
      <w:r w:rsidRPr="00BD4F31">
        <w:rPr>
          <w:lang w:val="eu-ES"/>
        </w:rPr>
        <w:t xml:space="preserve">“Giltxaurdi, S.L.” udal sozietatea 2012an eratu zen, </w:t>
      </w:r>
      <w:r w:rsidR="00092DF5" w:rsidRPr="00BD4F31">
        <w:rPr>
          <w:lang w:val="eu-ES"/>
        </w:rPr>
        <w:t xml:space="preserve">Udalak osorik harpidetu zuen </w:t>
      </w:r>
      <w:r w:rsidRPr="00BD4F31">
        <w:rPr>
          <w:lang w:val="eu-ES"/>
        </w:rPr>
        <w:t>3.000 euroko kapital batekin</w:t>
      </w:r>
      <w:r w:rsidR="004D137B" w:rsidRPr="00BD4F31">
        <w:rPr>
          <w:lang w:val="eu-ES"/>
        </w:rPr>
        <w:t>.</w:t>
      </w:r>
    </w:p>
    <w:p w:rsidR="004D137B" w:rsidRPr="00BD4F31" w:rsidRDefault="00092DF5" w:rsidP="002347E3">
      <w:pPr>
        <w:pStyle w:val="texto"/>
        <w:rPr>
          <w:lang w:val="eu-ES"/>
        </w:rPr>
      </w:pPr>
      <w:r w:rsidRPr="00BD4F31">
        <w:rPr>
          <w:lang w:val="eu-ES"/>
        </w:rPr>
        <w:t>Egun, udal sozietate hori Giltxaurdi kirol instalazioak kudeatzeaz arduratzen da (kirol instalazio horiek, udal sozietatea sortu aurretik, kanpoko kontratatzearen bidez kudeatzen ziren, enpresa pribatu batekin</w:t>
      </w:r>
      <w:r w:rsidR="00144F2C" w:rsidRPr="00BD4F31">
        <w:rPr>
          <w:lang w:val="eu-ES"/>
        </w:rPr>
        <w:t>). Kudeaketan egindako aldaketak berekin ekarri zuen udal sozietateak langileak subrogatzea. 2014an, Sozietateak 14 langile ditu, haietako bat kudeatzailea</w:t>
      </w:r>
      <w:r w:rsidR="004D137B" w:rsidRPr="00BD4F31">
        <w:rPr>
          <w:lang w:val="eu-ES"/>
        </w:rPr>
        <w:t>.</w:t>
      </w:r>
    </w:p>
    <w:p w:rsidR="004D137B" w:rsidRPr="00BD4F31" w:rsidRDefault="00144F2C" w:rsidP="002347E3">
      <w:pPr>
        <w:pStyle w:val="texto"/>
        <w:spacing w:after="240"/>
        <w:rPr>
          <w:lang w:val="eu-ES"/>
        </w:rPr>
      </w:pPr>
      <w:r w:rsidRPr="00BD4F31">
        <w:rPr>
          <w:lang w:val="eu-ES"/>
        </w:rPr>
        <w:t>2014ko ekitaldian, Sozietateak izan zituen datu ekonomiko batzuk hauek izan ziren</w:t>
      </w:r>
      <w:r w:rsidR="004D137B" w:rsidRPr="00BD4F31">
        <w:rPr>
          <w:lang w:val="eu-ES"/>
        </w:rPr>
        <w:t>:</w:t>
      </w:r>
    </w:p>
    <w:tbl>
      <w:tblPr>
        <w:tblW w:w="8794" w:type="dxa"/>
        <w:jc w:val="center"/>
        <w:tblLayout w:type="fixed"/>
        <w:tblCellMar>
          <w:left w:w="71" w:type="dxa"/>
          <w:right w:w="71" w:type="dxa"/>
        </w:tblCellMar>
        <w:tblLook w:val="0060" w:firstRow="1" w:lastRow="1" w:firstColumn="0" w:lastColumn="0" w:noHBand="0" w:noVBand="0"/>
      </w:tblPr>
      <w:tblGrid>
        <w:gridCol w:w="7091"/>
        <w:gridCol w:w="1703"/>
      </w:tblGrid>
      <w:tr w:rsidR="004D137B" w:rsidRPr="00BD4F31" w:rsidTr="00FA2ABF">
        <w:trPr>
          <w:jc w:val="center"/>
        </w:trPr>
        <w:tc>
          <w:tcPr>
            <w:tcW w:w="7091" w:type="dxa"/>
            <w:tcBorders>
              <w:top w:val="single" w:sz="4" w:space="0" w:color="auto"/>
              <w:left w:val="nil"/>
              <w:bottom w:val="single" w:sz="2" w:space="0" w:color="auto"/>
              <w:right w:val="nil"/>
            </w:tcBorders>
            <w:shd w:val="clear" w:color="auto" w:fill="FABF8F" w:themeFill="accent6" w:themeFillTint="99"/>
            <w:vAlign w:val="center"/>
            <w:hideMark/>
          </w:tcPr>
          <w:p w:rsidR="004D137B" w:rsidRPr="00BD4F31" w:rsidRDefault="00AB1061" w:rsidP="004D137B">
            <w:pPr>
              <w:pStyle w:val="cuadroCabe"/>
              <w:jc w:val="left"/>
              <w:rPr>
                <w:lang w:val="eu-ES"/>
              </w:rPr>
            </w:pPr>
            <w:r w:rsidRPr="00BD4F31">
              <w:rPr>
                <w:lang w:val="eu-ES"/>
              </w:rPr>
              <w:t>Kontzeptua</w:t>
            </w:r>
          </w:p>
        </w:tc>
        <w:tc>
          <w:tcPr>
            <w:tcW w:w="1703" w:type="dxa"/>
            <w:tcBorders>
              <w:top w:val="single" w:sz="4" w:space="0" w:color="auto"/>
              <w:left w:val="nil"/>
              <w:bottom w:val="single" w:sz="2" w:space="0" w:color="auto"/>
              <w:right w:val="nil"/>
            </w:tcBorders>
            <w:shd w:val="clear" w:color="auto" w:fill="FABF8F" w:themeFill="accent6" w:themeFillTint="99"/>
            <w:vAlign w:val="center"/>
            <w:hideMark/>
          </w:tcPr>
          <w:p w:rsidR="004D137B" w:rsidRPr="00BD4F31" w:rsidRDefault="00144F2C" w:rsidP="004D137B">
            <w:pPr>
              <w:pStyle w:val="cuadroCabe"/>
              <w:jc w:val="right"/>
              <w:rPr>
                <w:lang w:val="eu-ES"/>
              </w:rPr>
            </w:pPr>
            <w:r w:rsidRPr="00BD4F31">
              <w:rPr>
                <w:lang w:val="eu-ES"/>
              </w:rPr>
              <w:t>Zenbatekoa,</w:t>
            </w:r>
            <w:r w:rsidR="004D137B" w:rsidRPr="00BD4F31">
              <w:rPr>
                <w:lang w:val="eu-ES"/>
              </w:rPr>
              <w:t xml:space="preserve"> 2014</w:t>
            </w:r>
            <w:r w:rsidRPr="00BD4F31">
              <w:rPr>
                <w:lang w:val="eu-ES"/>
              </w:rPr>
              <w:t>an</w:t>
            </w:r>
          </w:p>
        </w:tc>
      </w:tr>
      <w:tr w:rsidR="004D137B" w:rsidRPr="00BD4F31" w:rsidTr="00FA2ABF">
        <w:trPr>
          <w:trHeight w:val="198"/>
          <w:jc w:val="center"/>
        </w:trPr>
        <w:tc>
          <w:tcPr>
            <w:tcW w:w="7091" w:type="dxa"/>
            <w:tcBorders>
              <w:top w:val="single" w:sz="2" w:space="0" w:color="auto"/>
              <w:left w:val="nil"/>
              <w:bottom w:val="single" w:sz="2" w:space="0" w:color="auto"/>
              <w:right w:val="nil"/>
            </w:tcBorders>
            <w:vAlign w:val="center"/>
            <w:hideMark/>
          </w:tcPr>
          <w:p w:rsidR="004D137B" w:rsidRPr="00BD4F31" w:rsidRDefault="00144F2C" w:rsidP="00144F2C">
            <w:pPr>
              <w:pStyle w:val="cuatexto"/>
              <w:jc w:val="left"/>
              <w:rPr>
                <w:lang w:val="eu-ES"/>
              </w:rPr>
            </w:pPr>
            <w:r w:rsidRPr="00BD4F31">
              <w:rPr>
                <w:lang w:val="eu-ES"/>
              </w:rPr>
              <w:t xml:space="preserve">Diru-sarrerak, zerbitzuak emateagatik </w:t>
            </w:r>
          </w:p>
        </w:tc>
        <w:tc>
          <w:tcPr>
            <w:tcW w:w="1703" w:type="dxa"/>
            <w:tcBorders>
              <w:top w:val="single" w:sz="2" w:space="0" w:color="auto"/>
              <w:left w:val="nil"/>
              <w:bottom w:val="single" w:sz="2" w:space="0" w:color="auto"/>
              <w:right w:val="nil"/>
            </w:tcBorders>
            <w:vAlign w:val="center"/>
            <w:hideMark/>
          </w:tcPr>
          <w:p w:rsidR="004D137B" w:rsidRPr="00BD4F31" w:rsidRDefault="004D137B" w:rsidP="004D137B">
            <w:pPr>
              <w:pStyle w:val="cuatexto"/>
              <w:jc w:val="right"/>
              <w:rPr>
                <w:lang w:val="eu-ES"/>
              </w:rPr>
            </w:pPr>
            <w:r w:rsidRPr="00BD4F31">
              <w:rPr>
                <w:lang w:val="eu-ES"/>
              </w:rPr>
              <w:t>259.386</w:t>
            </w:r>
          </w:p>
        </w:tc>
      </w:tr>
      <w:tr w:rsidR="004D137B" w:rsidRPr="00BD4F31" w:rsidTr="00FA2ABF">
        <w:trPr>
          <w:trHeight w:val="198"/>
          <w:jc w:val="center"/>
        </w:trPr>
        <w:tc>
          <w:tcPr>
            <w:tcW w:w="7091" w:type="dxa"/>
            <w:tcBorders>
              <w:top w:val="single" w:sz="2" w:space="0" w:color="auto"/>
              <w:left w:val="nil"/>
              <w:bottom w:val="single" w:sz="4" w:space="0" w:color="auto"/>
              <w:right w:val="nil"/>
            </w:tcBorders>
            <w:vAlign w:val="center"/>
            <w:hideMark/>
          </w:tcPr>
          <w:p w:rsidR="004D137B" w:rsidRPr="00BD4F31" w:rsidRDefault="00144F2C" w:rsidP="004D137B">
            <w:pPr>
              <w:pStyle w:val="cuatexto"/>
              <w:jc w:val="left"/>
              <w:rPr>
                <w:lang w:val="eu-ES"/>
              </w:rPr>
            </w:pPr>
            <w:r w:rsidRPr="00BD4F31">
              <w:rPr>
                <w:lang w:val="eu-ES"/>
              </w:rPr>
              <w:t>Beste diru-sarrera batzuk</w:t>
            </w:r>
          </w:p>
        </w:tc>
        <w:tc>
          <w:tcPr>
            <w:tcW w:w="1703" w:type="dxa"/>
            <w:tcBorders>
              <w:top w:val="single" w:sz="2" w:space="0" w:color="auto"/>
              <w:left w:val="nil"/>
              <w:bottom w:val="single" w:sz="4" w:space="0" w:color="auto"/>
              <w:right w:val="nil"/>
            </w:tcBorders>
            <w:vAlign w:val="center"/>
            <w:hideMark/>
          </w:tcPr>
          <w:p w:rsidR="004D137B" w:rsidRPr="00BD4F31" w:rsidRDefault="004D137B" w:rsidP="004D137B">
            <w:pPr>
              <w:pStyle w:val="cuatexto"/>
              <w:jc w:val="right"/>
              <w:rPr>
                <w:lang w:val="eu-ES"/>
              </w:rPr>
            </w:pPr>
            <w:r w:rsidRPr="00BD4F31">
              <w:rPr>
                <w:lang w:val="eu-ES"/>
              </w:rPr>
              <w:t>166.648</w:t>
            </w:r>
          </w:p>
        </w:tc>
      </w:tr>
      <w:tr w:rsidR="004D137B" w:rsidRPr="00BD4F31" w:rsidTr="00FA2ABF">
        <w:trPr>
          <w:trHeight w:val="255"/>
          <w:jc w:val="center"/>
        </w:trPr>
        <w:tc>
          <w:tcPr>
            <w:tcW w:w="7091" w:type="dxa"/>
            <w:tcBorders>
              <w:top w:val="single" w:sz="4" w:space="0" w:color="auto"/>
              <w:left w:val="nil"/>
              <w:bottom w:val="single" w:sz="4" w:space="0" w:color="auto"/>
              <w:right w:val="nil"/>
            </w:tcBorders>
            <w:vAlign w:val="center"/>
            <w:hideMark/>
          </w:tcPr>
          <w:p w:rsidR="004D137B" w:rsidRPr="00BD4F31" w:rsidRDefault="00144F2C" w:rsidP="00144F2C">
            <w:pPr>
              <w:pStyle w:val="cuatexto"/>
              <w:jc w:val="left"/>
              <w:rPr>
                <w:rFonts w:ascii="Arial" w:hAnsi="Arial" w:cs="Arial"/>
                <w:szCs w:val="20"/>
                <w:lang w:val="eu-ES"/>
              </w:rPr>
            </w:pPr>
            <w:r w:rsidRPr="00BD4F31">
              <w:rPr>
                <w:rFonts w:ascii="Arial" w:hAnsi="Arial" w:cs="Arial"/>
                <w:szCs w:val="20"/>
                <w:lang w:val="eu-ES"/>
              </w:rPr>
              <w:t xml:space="preserve">Ustiapeneko diru-sarrerak, guztira </w:t>
            </w:r>
          </w:p>
        </w:tc>
        <w:tc>
          <w:tcPr>
            <w:tcW w:w="1703" w:type="dxa"/>
            <w:tcBorders>
              <w:top w:val="single" w:sz="4" w:space="0" w:color="auto"/>
              <w:left w:val="nil"/>
              <w:bottom w:val="single" w:sz="4" w:space="0" w:color="auto"/>
              <w:right w:val="nil"/>
            </w:tcBorders>
            <w:vAlign w:val="center"/>
            <w:hideMark/>
          </w:tcPr>
          <w:p w:rsidR="004D137B" w:rsidRPr="00BD4F31" w:rsidRDefault="004D137B" w:rsidP="004D137B">
            <w:pPr>
              <w:pStyle w:val="cuatexto"/>
              <w:jc w:val="right"/>
              <w:rPr>
                <w:rFonts w:ascii="Arial" w:hAnsi="Arial" w:cs="Arial"/>
                <w:szCs w:val="20"/>
                <w:lang w:val="eu-ES"/>
              </w:rPr>
            </w:pPr>
            <w:r w:rsidRPr="00BD4F31">
              <w:rPr>
                <w:rFonts w:ascii="Arial" w:hAnsi="Arial" w:cs="Arial"/>
                <w:szCs w:val="20"/>
                <w:lang w:val="eu-ES"/>
              </w:rPr>
              <w:t>426.034</w:t>
            </w:r>
          </w:p>
        </w:tc>
      </w:tr>
      <w:tr w:rsidR="004D137B" w:rsidRPr="00BD4F31" w:rsidTr="00FA2ABF">
        <w:trPr>
          <w:trHeight w:val="198"/>
          <w:jc w:val="center"/>
        </w:trPr>
        <w:tc>
          <w:tcPr>
            <w:tcW w:w="7091" w:type="dxa"/>
            <w:tcBorders>
              <w:top w:val="single" w:sz="4" w:space="0" w:color="auto"/>
              <w:left w:val="nil"/>
              <w:bottom w:val="single" w:sz="4" w:space="0" w:color="auto"/>
              <w:right w:val="nil"/>
            </w:tcBorders>
            <w:vAlign w:val="center"/>
            <w:hideMark/>
          </w:tcPr>
          <w:p w:rsidR="004D137B" w:rsidRPr="00BD4F31" w:rsidRDefault="00144F2C" w:rsidP="00144F2C">
            <w:pPr>
              <w:pStyle w:val="cuatexto"/>
              <w:jc w:val="left"/>
              <w:rPr>
                <w:lang w:val="eu-ES"/>
              </w:rPr>
            </w:pPr>
            <w:r w:rsidRPr="00BD4F31">
              <w:rPr>
                <w:lang w:val="eu-ES"/>
              </w:rPr>
              <w:t>Langile-gastuak</w:t>
            </w:r>
          </w:p>
        </w:tc>
        <w:tc>
          <w:tcPr>
            <w:tcW w:w="1703" w:type="dxa"/>
            <w:tcBorders>
              <w:top w:val="single" w:sz="4" w:space="0" w:color="auto"/>
              <w:left w:val="nil"/>
              <w:bottom w:val="single" w:sz="4" w:space="0" w:color="auto"/>
              <w:right w:val="nil"/>
            </w:tcBorders>
            <w:vAlign w:val="center"/>
            <w:hideMark/>
          </w:tcPr>
          <w:p w:rsidR="004D137B" w:rsidRPr="00BD4F31" w:rsidRDefault="004D137B" w:rsidP="004D137B">
            <w:pPr>
              <w:pStyle w:val="cuatexto"/>
              <w:jc w:val="right"/>
              <w:rPr>
                <w:lang w:val="eu-ES"/>
              </w:rPr>
            </w:pPr>
            <w:r w:rsidRPr="00BD4F31">
              <w:rPr>
                <w:lang w:val="eu-ES"/>
              </w:rPr>
              <w:t>205.569</w:t>
            </w:r>
          </w:p>
        </w:tc>
      </w:tr>
      <w:tr w:rsidR="004D137B" w:rsidRPr="00BD4F31" w:rsidTr="00FA2ABF">
        <w:trPr>
          <w:trHeight w:val="198"/>
          <w:jc w:val="center"/>
        </w:trPr>
        <w:tc>
          <w:tcPr>
            <w:tcW w:w="7091" w:type="dxa"/>
            <w:tcBorders>
              <w:top w:val="single" w:sz="4" w:space="0" w:color="auto"/>
              <w:left w:val="nil"/>
              <w:bottom w:val="single" w:sz="2" w:space="0" w:color="auto"/>
              <w:right w:val="nil"/>
            </w:tcBorders>
            <w:vAlign w:val="center"/>
            <w:hideMark/>
          </w:tcPr>
          <w:p w:rsidR="004D137B" w:rsidRPr="00BD4F31" w:rsidRDefault="00144F2C" w:rsidP="00144F2C">
            <w:pPr>
              <w:pStyle w:val="cuatexto"/>
              <w:jc w:val="left"/>
              <w:rPr>
                <w:lang w:val="eu-ES"/>
              </w:rPr>
            </w:pPr>
            <w:r w:rsidRPr="00BD4F31">
              <w:rPr>
                <w:lang w:val="eu-ES"/>
              </w:rPr>
              <w:t>Hornidurak</w:t>
            </w:r>
          </w:p>
        </w:tc>
        <w:tc>
          <w:tcPr>
            <w:tcW w:w="1703" w:type="dxa"/>
            <w:tcBorders>
              <w:top w:val="single" w:sz="4" w:space="0" w:color="auto"/>
              <w:left w:val="nil"/>
              <w:bottom w:val="single" w:sz="2" w:space="0" w:color="auto"/>
              <w:right w:val="nil"/>
            </w:tcBorders>
            <w:vAlign w:val="center"/>
            <w:hideMark/>
          </w:tcPr>
          <w:p w:rsidR="004D137B" w:rsidRPr="00BD4F31" w:rsidRDefault="004D137B" w:rsidP="004D137B">
            <w:pPr>
              <w:pStyle w:val="cuatexto"/>
              <w:jc w:val="right"/>
              <w:rPr>
                <w:lang w:val="eu-ES"/>
              </w:rPr>
            </w:pPr>
            <w:r w:rsidRPr="00BD4F31">
              <w:rPr>
                <w:lang w:val="eu-ES"/>
              </w:rPr>
              <w:t>22.701</w:t>
            </w:r>
          </w:p>
        </w:tc>
      </w:tr>
      <w:tr w:rsidR="004D137B" w:rsidRPr="00BD4F31" w:rsidTr="00FA2ABF">
        <w:trPr>
          <w:trHeight w:val="198"/>
          <w:jc w:val="center"/>
        </w:trPr>
        <w:tc>
          <w:tcPr>
            <w:tcW w:w="7091" w:type="dxa"/>
            <w:tcBorders>
              <w:top w:val="single" w:sz="2" w:space="0" w:color="auto"/>
              <w:left w:val="nil"/>
              <w:bottom w:val="single" w:sz="2" w:space="0" w:color="auto"/>
              <w:right w:val="nil"/>
            </w:tcBorders>
            <w:vAlign w:val="center"/>
            <w:hideMark/>
          </w:tcPr>
          <w:p w:rsidR="004D137B" w:rsidRPr="00BD4F31" w:rsidRDefault="00144F2C" w:rsidP="00144F2C">
            <w:pPr>
              <w:pStyle w:val="cuatexto"/>
              <w:jc w:val="left"/>
              <w:rPr>
                <w:lang w:val="eu-ES"/>
              </w:rPr>
            </w:pPr>
            <w:r w:rsidRPr="00BD4F31">
              <w:rPr>
                <w:lang w:val="eu-ES"/>
              </w:rPr>
              <w:t>Ustiapeneko beste gastu batzuk</w:t>
            </w:r>
          </w:p>
        </w:tc>
        <w:tc>
          <w:tcPr>
            <w:tcW w:w="1703" w:type="dxa"/>
            <w:tcBorders>
              <w:top w:val="single" w:sz="2" w:space="0" w:color="auto"/>
              <w:left w:val="nil"/>
              <w:bottom w:val="single" w:sz="2" w:space="0" w:color="auto"/>
              <w:right w:val="nil"/>
            </w:tcBorders>
            <w:vAlign w:val="center"/>
            <w:hideMark/>
          </w:tcPr>
          <w:p w:rsidR="004D137B" w:rsidRPr="00BD4F31" w:rsidRDefault="004D137B" w:rsidP="004D137B">
            <w:pPr>
              <w:pStyle w:val="cuatexto"/>
              <w:jc w:val="right"/>
              <w:rPr>
                <w:lang w:val="eu-ES"/>
              </w:rPr>
            </w:pPr>
            <w:r w:rsidRPr="00BD4F31">
              <w:rPr>
                <w:lang w:val="eu-ES"/>
              </w:rPr>
              <w:t>159.260</w:t>
            </w:r>
          </w:p>
        </w:tc>
      </w:tr>
      <w:tr w:rsidR="004D137B" w:rsidRPr="00BD4F31" w:rsidTr="00FA2ABF">
        <w:trPr>
          <w:trHeight w:val="198"/>
          <w:jc w:val="center"/>
        </w:trPr>
        <w:tc>
          <w:tcPr>
            <w:tcW w:w="7091" w:type="dxa"/>
            <w:tcBorders>
              <w:top w:val="single" w:sz="2" w:space="0" w:color="auto"/>
              <w:left w:val="nil"/>
              <w:bottom w:val="single" w:sz="4" w:space="0" w:color="auto"/>
              <w:right w:val="nil"/>
            </w:tcBorders>
            <w:vAlign w:val="center"/>
            <w:hideMark/>
          </w:tcPr>
          <w:p w:rsidR="004D137B" w:rsidRPr="00BD4F31" w:rsidRDefault="00144F2C" w:rsidP="00144F2C">
            <w:pPr>
              <w:pStyle w:val="cuatexto"/>
              <w:jc w:val="left"/>
              <w:rPr>
                <w:lang w:val="eu-ES"/>
              </w:rPr>
            </w:pPr>
            <w:r w:rsidRPr="00BD4F31">
              <w:rPr>
                <w:lang w:val="eu-ES"/>
              </w:rPr>
              <w:t xml:space="preserve">Ibilgetuaren amortizazioa </w:t>
            </w:r>
          </w:p>
        </w:tc>
        <w:tc>
          <w:tcPr>
            <w:tcW w:w="1703" w:type="dxa"/>
            <w:tcBorders>
              <w:top w:val="single" w:sz="2" w:space="0" w:color="auto"/>
              <w:left w:val="nil"/>
              <w:bottom w:val="single" w:sz="4" w:space="0" w:color="auto"/>
              <w:right w:val="nil"/>
            </w:tcBorders>
            <w:vAlign w:val="center"/>
            <w:hideMark/>
          </w:tcPr>
          <w:p w:rsidR="004D137B" w:rsidRPr="00BD4F31" w:rsidRDefault="004D137B" w:rsidP="004D137B">
            <w:pPr>
              <w:pStyle w:val="cuatexto"/>
              <w:jc w:val="right"/>
              <w:rPr>
                <w:lang w:val="eu-ES"/>
              </w:rPr>
            </w:pPr>
            <w:r w:rsidRPr="00BD4F31">
              <w:rPr>
                <w:lang w:val="eu-ES"/>
              </w:rPr>
              <w:t>3.542</w:t>
            </w:r>
          </w:p>
        </w:tc>
      </w:tr>
      <w:tr w:rsidR="004D137B" w:rsidRPr="00BD4F31" w:rsidTr="00FA2ABF">
        <w:trPr>
          <w:trHeight w:val="255"/>
          <w:jc w:val="center"/>
        </w:trPr>
        <w:tc>
          <w:tcPr>
            <w:tcW w:w="7091" w:type="dxa"/>
            <w:tcBorders>
              <w:top w:val="single" w:sz="4" w:space="0" w:color="auto"/>
              <w:left w:val="nil"/>
              <w:bottom w:val="single" w:sz="4" w:space="0" w:color="auto"/>
              <w:right w:val="nil"/>
            </w:tcBorders>
            <w:vAlign w:val="center"/>
            <w:hideMark/>
          </w:tcPr>
          <w:p w:rsidR="004D137B" w:rsidRPr="00BD4F31" w:rsidRDefault="00144F2C" w:rsidP="00144F2C">
            <w:pPr>
              <w:pStyle w:val="cuatexto"/>
              <w:jc w:val="left"/>
              <w:rPr>
                <w:rFonts w:ascii="Arial" w:hAnsi="Arial" w:cs="Arial"/>
                <w:szCs w:val="18"/>
                <w:lang w:val="eu-ES"/>
              </w:rPr>
            </w:pPr>
            <w:r w:rsidRPr="00BD4F31">
              <w:rPr>
                <w:rFonts w:ascii="Arial" w:hAnsi="Arial" w:cs="Arial"/>
                <w:szCs w:val="18"/>
                <w:lang w:val="eu-ES"/>
              </w:rPr>
              <w:t xml:space="preserve">Ustiapeneko gastuak, guztira </w:t>
            </w:r>
            <w:r w:rsidR="004D137B" w:rsidRPr="00BD4F31">
              <w:rPr>
                <w:rFonts w:ascii="Arial" w:hAnsi="Arial" w:cs="Arial"/>
                <w:szCs w:val="18"/>
                <w:lang w:val="eu-ES"/>
              </w:rPr>
              <w:t xml:space="preserve"> </w:t>
            </w:r>
          </w:p>
        </w:tc>
        <w:tc>
          <w:tcPr>
            <w:tcW w:w="1703" w:type="dxa"/>
            <w:tcBorders>
              <w:top w:val="single" w:sz="4" w:space="0" w:color="auto"/>
              <w:left w:val="nil"/>
              <w:bottom w:val="single" w:sz="4" w:space="0" w:color="auto"/>
              <w:right w:val="nil"/>
            </w:tcBorders>
            <w:vAlign w:val="center"/>
            <w:hideMark/>
          </w:tcPr>
          <w:p w:rsidR="004D137B" w:rsidRPr="00BD4F31" w:rsidRDefault="009470DE" w:rsidP="004D137B">
            <w:pPr>
              <w:pStyle w:val="cuatexto"/>
              <w:jc w:val="right"/>
              <w:rPr>
                <w:rFonts w:ascii="Arial" w:hAnsi="Arial" w:cs="Arial"/>
                <w:szCs w:val="18"/>
                <w:lang w:val="eu-ES"/>
              </w:rPr>
            </w:pPr>
            <w:r w:rsidRPr="00BD4F31">
              <w:rPr>
                <w:rFonts w:ascii="Arial" w:hAnsi="Arial" w:cs="Arial"/>
                <w:szCs w:val="18"/>
                <w:lang w:val="eu-ES"/>
              </w:rPr>
              <w:fldChar w:fldCharType="begin"/>
            </w:r>
            <w:r w:rsidR="004D137B" w:rsidRPr="00BD4F31">
              <w:rPr>
                <w:rFonts w:ascii="Arial" w:hAnsi="Arial" w:cs="Arial"/>
                <w:szCs w:val="18"/>
                <w:lang w:val="eu-ES"/>
              </w:rPr>
              <w:instrText xml:space="preserve"> =SUM(ABOVE) </w:instrText>
            </w:r>
            <w:r w:rsidRPr="00BD4F31">
              <w:rPr>
                <w:rFonts w:ascii="Arial" w:hAnsi="Arial" w:cs="Arial"/>
                <w:szCs w:val="18"/>
                <w:lang w:val="eu-ES"/>
              </w:rPr>
              <w:fldChar w:fldCharType="separate"/>
            </w:r>
            <w:r w:rsidR="004D137B" w:rsidRPr="00BD4F31">
              <w:rPr>
                <w:rFonts w:ascii="Arial" w:hAnsi="Arial" w:cs="Arial"/>
                <w:noProof/>
                <w:szCs w:val="18"/>
                <w:lang w:val="eu-ES"/>
              </w:rPr>
              <w:t>391.073</w:t>
            </w:r>
            <w:r w:rsidRPr="00BD4F31">
              <w:rPr>
                <w:rFonts w:ascii="Arial" w:hAnsi="Arial" w:cs="Arial"/>
                <w:szCs w:val="18"/>
                <w:lang w:val="eu-ES"/>
              </w:rPr>
              <w:fldChar w:fldCharType="end"/>
            </w:r>
          </w:p>
        </w:tc>
      </w:tr>
      <w:tr w:rsidR="004D137B" w:rsidRPr="00BD4F31" w:rsidTr="00FA2ABF">
        <w:trPr>
          <w:trHeight w:val="255"/>
          <w:jc w:val="center"/>
        </w:trPr>
        <w:tc>
          <w:tcPr>
            <w:tcW w:w="7091" w:type="dxa"/>
            <w:tcBorders>
              <w:top w:val="single" w:sz="4" w:space="0" w:color="auto"/>
              <w:left w:val="nil"/>
              <w:bottom w:val="single" w:sz="4" w:space="0" w:color="auto"/>
              <w:right w:val="nil"/>
            </w:tcBorders>
            <w:vAlign w:val="center"/>
            <w:hideMark/>
          </w:tcPr>
          <w:p w:rsidR="004D137B" w:rsidRPr="00BD4F31" w:rsidRDefault="00144F2C" w:rsidP="00144F2C">
            <w:pPr>
              <w:pStyle w:val="cuatexto"/>
              <w:jc w:val="left"/>
              <w:rPr>
                <w:rFonts w:ascii="Arial" w:hAnsi="Arial" w:cs="Arial"/>
                <w:szCs w:val="18"/>
                <w:lang w:val="eu-ES"/>
              </w:rPr>
            </w:pPr>
            <w:r w:rsidRPr="00BD4F31">
              <w:rPr>
                <w:rFonts w:ascii="Arial" w:hAnsi="Arial" w:cs="Arial"/>
                <w:szCs w:val="18"/>
                <w:lang w:val="eu-ES"/>
              </w:rPr>
              <w:t>Ekitaldiaren emaitza</w:t>
            </w:r>
          </w:p>
        </w:tc>
        <w:tc>
          <w:tcPr>
            <w:tcW w:w="1703" w:type="dxa"/>
            <w:tcBorders>
              <w:top w:val="single" w:sz="4" w:space="0" w:color="auto"/>
              <w:left w:val="nil"/>
              <w:bottom w:val="single" w:sz="4" w:space="0" w:color="auto"/>
              <w:right w:val="nil"/>
            </w:tcBorders>
            <w:hideMark/>
          </w:tcPr>
          <w:p w:rsidR="004D137B" w:rsidRPr="00BD4F31" w:rsidRDefault="004D137B" w:rsidP="00762958">
            <w:pPr>
              <w:pStyle w:val="cuatexto"/>
              <w:jc w:val="right"/>
              <w:rPr>
                <w:rFonts w:ascii="Arial" w:hAnsi="Arial" w:cs="Arial"/>
                <w:szCs w:val="18"/>
                <w:lang w:val="eu-ES"/>
              </w:rPr>
            </w:pPr>
            <w:r w:rsidRPr="00BD4F31">
              <w:rPr>
                <w:rFonts w:ascii="Arial" w:hAnsi="Arial" w:cs="Arial"/>
                <w:szCs w:val="18"/>
                <w:lang w:val="eu-ES"/>
              </w:rPr>
              <w:t>34.911</w:t>
            </w:r>
          </w:p>
        </w:tc>
      </w:tr>
    </w:tbl>
    <w:p w:rsidR="004D137B" w:rsidRPr="00BD4F31" w:rsidRDefault="00FE38A8" w:rsidP="00DA2318">
      <w:pPr>
        <w:pStyle w:val="texto"/>
        <w:spacing w:before="240"/>
        <w:rPr>
          <w:lang w:val="eu-ES"/>
        </w:rPr>
      </w:pPr>
      <w:r w:rsidRPr="00BD4F31">
        <w:rPr>
          <w:lang w:val="eu-ES"/>
        </w:rPr>
        <w:t>Zerbitzuak emateagatik eskuratutako diru-sarrerak, 259.386 euro 2014an, udal sozietateak antolatutako jardueren prezioei eta kirol instalazioak erabiltzeagatiko prezioei egokitu zitzaizkien. Beste diru-sarrera batzuen kontzeptuan (166.648 euro), barnean hartuta daude Udalaren ekarpenaren 91.000 euro eta aseguruak ordaindutako 74.570 euro, uholdeek, haizeteak eta txingor-erauntsiak eragindako kalteengatik</w:t>
      </w:r>
      <w:r w:rsidR="004D137B" w:rsidRPr="00BD4F31">
        <w:rPr>
          <w:lang w:val="eu-ES"/>
        </w:rPr>
        <w:t>.</w:t>
      </w:r>
    </w:p>
    <w:p w:rsidR="004D137B" w:rsidRPr="00BD4F31" w:rsidRDefault="00FE38A8" w:rsidP="0016016F">
      <w:pPr>
        <w:pStyle w:val="texto"/>
        <w:rPr>
          <w:lang w:val="eu-ES"/>
        </w:rPr>
      </w:pPr>
      <w:r w:rsidRPr="00BD4F31">
        <w:rPr>
          <w:lang w:val="eu-ES"/>
        </w:rPr>
        <w:t>Ustiapeneko beste gastu batzuen kontzeptuan, 159.260 euro 2014an, barnean hartuta daude 56.088 euro, uholdeekin lotutakoak, eta bai gas- eta elektrizitate-gastuak ere, garrantzitsuenen artean</w:t>
      </w:r>
      <w:r w:rsidR="004D137B" w:rsidRPr="00BD4F31">
        <w:rPr>
          <w:lang w:val="eu-ES"/>
        </w:rPr>
        <w:t>.</w:t>
      </w:r>
    </w:p>
    <w:p w:rsidR="004D137B" w:rsidRPr="00BD4F31" w:rsidRDefault="00FE38A8" w:rsidP="0016016F">
      <w:pPr>
        <w:pStyle w:val="texto"/>
        <w:rPr>
          <w:highlight w:val="yellow"/>
          <w:lang w:val="eu-ES"/>
        </w:rPr>
      </w:pPr>
      <w:r w:rsidRPr="00BD4F31">
        <w:rPr>
          <w:lang w:val="eu-ES"/>
        </w:rPr>
        <w:t>2014ko ekitaldiko emaitza 34.911 eurokoa izan zen; 2013koan lortutakoa, ordea, 11.565 euroko saldo negatiboa izan zen</w:t>
      </w:r>
      <w:r w:rsidR="004D137B" w:rsidRPr="00BD4F31">
        <w:rPr>
          <w:lang w:val="eu-ES"/>
        </w:rPr>
        <w:t xml:space="preserve">. </w:t>
      </w:r>
    </w:p>
    <w:p w:rsidR="004D137B" w:rsidRPr="00BD4F31" w:rsidRDefault="00FE38A8" w:rsidP="0016016F">
      <w:pPr>
        <w:pStyle w:val="texto"/>
        <w:rPr>
          <w:lang w:val="eu-ES"/>
        </w:rPr>
      </w:pPr>
      <w:r w:rsidRPr="00BD4F31">
        <w:rPr>
          <w:lang w:val="eu-ES"/>
        </w:rPr>
        <w:t>2014ko ekitaldian, gasaren kontsumoan ehuneko 12ko deskontua lortu z</w:t>
      </w:r>
      <w:r w:rsidR="0004129B" w:rsidRPr="00BD4F31">
        <w:rPr>
          <w:lang w:val="eu-ES"/>
        </w:rPr>
        <w:t>en. Era berean, langileen gastuetan aurreztea izan zen, batetik, mantentze-lanetako teknikari baten lanaldia murriztu zelako, eta, bestetik, hura ez zelako ordezkatu hiru hilabetean</w:t>
      </w:r>
      <w:r w:rsidR="004D137B" w:rsidRPr="00BD4F31">
        <w:rPr>
          <w:lang w:val="eu-ES"/>
        </w:rPr>
        <w:t xml:space="preserve">. </w:t>
      </w:r>
    </w:p>
    <w:p w:rsidR="004D137B" w:rsidRPr="00BD4F31" w:rsidRDefault="0004129B" w:rsidP="0016016F">
      <w:pPr>
        <w:pStyle w:val="texto"/>
        <w:rPr>
          <w:lang w:val="eu-ES"/>
        </w:rPr>
      </w:pPr>
      <w:r w:rsidRPr="00BD4F31">
        <w:rPr>
          <w:lang w:val="eu-ES"/>
        </w:rPr>
        <w:t>Hiru langileren ordainsariak aztertu dira. Egiaztatu da 2012ko hitzarmen kolektiboan (indarrean</w:t>
      </w:r>
      <w:r w:rsidR="000A3911">
        <w:rPr>
          <w:lang w:val="eu-ES"/>
        </w:rPr>
        <w:t>,</w:t>
      </w:r>
      <w:r w:rsidRPr="00BD4F31">
        <w:rPr>
          <w:lang w:val="eu-ES"/>
        </w:rPr>
        <w:t xml:space="preserve"> 2014an) ezarrita dagoenarekin bat datozela, oro har. Hitzarmen kolektibo hori kirol zerbitzuak eta ekipamenduak kudeatzen dituzten enpresa eta erakunde pribatuena da</w:t>
      </w:r>
      <w:r w:rsidR="004D137B" w:rsidRPr="00BD4F31">
        <w:rPr>
          <w:lang w:val="eu-ES"/>
        </w:rPr>
        <w:t>.</w:t>
      </w:r>
    </w:p>
    <w:p w:rsidR="004D137B" w:rsidRPr="00BD4F31" w:rsidRDefault="00407E38" w:rsidP="0016016F">
      <w:pPr>
        <w:pStyle w:val="texto"/>
        <w:rPr>
          <w:lang w:val="eu-ES"/>
        </w:rPr>
      </w:pPr>
      <w:r w:rsidRPr="00BD4F31">
        <w:rPr>
          <w:lang w:val="eu-ES"/>
        </w:rPr>
        <w:t>Udalak 91.000 euro (gehi BEZa) eman dizkio udal sozietateari, Haraneko ikastetxeak eta klubak sartu ahal izateko, Udalari saldutako bonuen kontzeptuaren arabera</w:t>
      </w:r>
      <w:r w:rsidR="004D137B" w:rsidRPr="00BD4F31">
        <w:rPr>
          <w:lang w:val="eu-ES"/>
        </w:rPr>
        <w:t>.</w:t>
      </w:r>
      <w:r w:rsidRPr="00BD4F31">
        <w:rPr>
          <w:lang w:val="eu-ES"/>
        </w:rPr>
        <w:t xml:space="preserve"> Dena den, ez dago zehaztuta zenbat bonu saltzen diren eta haien prezioa, eta ez da ezaguna bonuen onuradunek kirol instalazioetan egiten duten erabilera</w:t>
      </w:r>
      <w:r w:rsidR="004D137B" w:rsidRPr="00BD4F31">
        <w:rPr>
          <w:lang w:val="eu-ES"/>
        </w:rPr>
        <w:t>.</w:t>
      </w:r>
      <w:r w:rsidR="003E35C5" w:rsidRPr="00BD4F31">
        <w:rPr>
          <w:lang w:val="eu-ES"/>
        </w:rPr>
        <w:t xml:space="preserve"> Ekarpen hori transferentziaren kontzeptuan sartu beharko litzateke, ez baitago jasota zerbitzuen kontraprestazioa edo ordaina dagoenik</w:t>
      </w:r>
      <w:r w:rsidR="007D6948" w:rsidRPr="00BD4F31">
        <w:rPr>
          <w:lang w:val="eu-ES"/>
        </w:rPr>
        <w:t>.</w:t>
      </w:r>
    </w:p>
    <w:p w:rsidR="004D137B" w:rsidRPr="00BD4F31" w:rsidRDefault="003E35C5" w:rsidP="0016016F">
      <w:pPr>
        <w:pStyle w:val="texto"/>
        <w:rPr>
          <w:lang w:val="eu-ES"/>
        </w:rPr>
      </w:pPr>
      <w:r w:rsidRPr="00BD4F31">
        <w:rPr>
          <w:lang w:val="eu-ES"/>
        </w:rPr>
        <w:t>Instalazioetako erabiltzaileen diru-sarreren lagin batean, egiaztatu dugu onartuta dauden tarifak aplikatzen direla. Oro har, helbideratutako ordainagirien itzulketak eskudirutan kobratzen dira. Halaber, egiaztatu dugu jasota daudela eskudirutan jasotako eta aldian behin finantza-erakundeetan sartutako bilketa kontrolatzeko prozedurak</w:t>
      </w:r>
      <w:r w:rsidR="004D137B" w:rsidRPr="00BD4F31">
        <w:rPr>
          <w:lang w:val="eu-ES"/>
        </w:rPr>
        <w:t>.</w:t>
      </w:r>
    </w:p>
    <w:p w:rsidR="004D137B" w:rsidRPr="00BD4F31" w:rsidRDefault="003E35C5" w:rsidP="0016016F">
      <w:pPr>
        <w:pStyle w:val="texto"/>
        <w:rPr>
          <w:lang w:val="eu-ES"/>
        </w:rPr>
      </w:pPr>
      <w:r w:rsidRPr="00BD4F31">
        <w:rPr>
          <w:lang w:val="eu-ES"/>
        </w:rPr>
        <w:t>Gainera, egiaztatu dugu, oro har, uholdeengatiko 56.088 euroko gastuak justifikatuta daudela. Uholdeek eragindako kalteei zegokienez, aseguruen partzuergoak eman zuen kalte-ordaina 60.367 eurokoa izan zen, eta enpresak 2015ean egin zituen gastuak hartu zituen kontuan</w:t>
      </w:r>
      <w:r w:rsidR="00EE79F7" w:rsidRPr="00BD4F31">
        <w:rPr>
          <w:lang w:val="eu-ES"/>
        </w:rPr>
        <w:t>.</w:t>
      </w:r>
    </w:p>
    <w:p w:rsidR="007D6948" w:rsidRPr="00BD4F31" w:rsidRDefault="003E35C5" w:rsidP="008F1129">
      <w:pPr>
        <w:pStyle w:val="texto"/>
        <w:tabs>
          <w:tab w:val="clear" w:pos="2835"/>
          <w:tab w:val="clear" w:pos="3969"/>
          <w:tab w:val="clear" w:pos="5103"/>
          <w:tab w:val="clear" w:pos="6237"/>
          <w:tab w:val="clear" w:pos="7371"/>
          <w:tab w:val="left" w:pos="480"/>
          <w:tab w:val="num" w:pos="720"/>
          <w:tab w:val="num" w:pos="1320"/>
          <w:tab w:val="num" w:pos="1948"/>
        </w:tabs>
        <w:ind w:left="14" w:firstLine="275"/>
        <w:rPr>
          <w:rFonts w:cs="Arial"/>
          <w:i/>
          <w:lang w:val="eu-ES"/>
        </w:rPr>
      </w:pPr>
      <w:r w:rsidRPr="00BD4F31">
        <w:rPr>
          <w:rFonts w:cs="Arial"/>
          <w:i/>
          <w:lang w:val="eu-ES"/>
        </w:rPr>
        <w:t>Haraneko ikastetxeak eta klubak sartzeko bonuak saltzeagatik Udalak egiten duen ekarpena erregulatzea gomendatzen dugu</w:t>
      </w:r>
      <w:r w:rsidR="007D6948" w:rsidRPr="00BD4F31">
        <w:rPr>
          <w:rFonts w:cs="Arial"/>
          <w:i/>
          <w:lang w:val="eu-ES"/>
        </w:rPr>
        <w:t>.</w:t>
      </w:r>
    </w:p>
    <w:p w:rsidR="004D137B" w:rsidRPr="00BD4F31" w:rsidRDefault="004D137B" w:rsidP="00762958">
      <w:pPr>
        <w:pStyle w:val="atitulo2"/>
        <w:spacing w:before="120"/>
        <w:rPr>
          <w:bCs w:val="0"/>
          <w:iCs w:val="0"/>
          <w:lang w:val="eu-ES"/>
        </w:rPr>
      </w:pPr>
      <w:bookmarkStart w:id="105" w:name="_Toc447262609"/>
      <w:bookmarkStart w:id="106" w:name="_Toc452382810"/>
      <w:r w:rsidRPr="00BD4F31">
        <w:rPr>
          <w:bCs w:val="0"/>
          <w:iCs w:val="0"/>
          <w:lang w:val="eu-ES"/>
        </w:rPr>
        <w:t>VI.6</w:t>
      </w:r>
      <w:r w:rsidR="0016016F" w:rsidRPr="00BD4F31">
        <w:rPr>
          <w:bCs w:val="0"/>
          <w:iCs w:val="0"/>
          <w:lang w:val="eu-ES"/>
        </w:rPr>
        <w:t>.</w:t>
      </w:r>
      <w:r w:rsidRPr="00BD4F31">
        <w:rPr>
          <w:bCs w:val="0"/>
          <w:iCs w:val="0"/>
          <w:lang w:val="eu-ES"/>
        </w:rPr>
        <w:t xml:space="preserve"> </w:t>
      </w:r>
      <w:r w:rsidR="008968F4" w:rsidRPr="00BD4F31">
        <w:rPr>
          <w:bCs w:val="0"/>
          <w:iCs w:val="0"/>
          <w:lang w:val="eu-ES"/>
        </w:rPr>
        <w:t>Aroztegia</w:t>
      </w:r>
      <w:bookmarkEnd w:id="105"/>
      <w:r w:rsidR="008B02BD" w:rsidRPr="00BD4F31">
        <w:rPr>
          <w:bCs w:val="0"/>
          <w:iCs w:val="0"/>
          <w:lang w:val="eu-ES"/>
        </w:rPr>
        <w:t xml:space="preserve"> Plana</w:t>
      </w:r>
      <w:bookmarkEnd w:id="106"/>
    </w:p>
    <w:p w:rsidR="004D137B" w:rsidRPr="00BD4F31" w:rsidRDefault="00C22933" w:rsidP="002A62D7">
      <w:pPr>
        <w:pStyle w:val="texto"/>
        <w:spacing w:after="100"/>
        <w:rPr>
          <w:lang w:val="eu-ES"/>
        </w:rPr>
      </w:pPr>
      <w:r w:rsidRPr="00BD4F31">
        <w:rPr>
          <w:lang w:val="eu-ES"/>
        </w:rPr>
        <w:t xml:space="preserve">Aroztegia Plana esaten diotenaren arabera, aurreikusita dago Lekarozko Aroztegia </w:t>
      </w:r>
      <w:r w:rsidR="005C6B29">
        <w:rPr>
          <w:lang w:val="eu-ES"/>
        </w:rPr>
        <w:t>J</w:t>
      </w:r>
      <w:r w:rsidRPr="00BD4F31">
        <w:rPr>
          <w:lang w:val="eu-ES"/>
        </w:rPr>
        <w:t>auregia</w:t>
      </w:r>
      <w:r w:rsidR="005C6B29">
        <w:rPr>
          <w:lang w:val="eu-ES"/>
        </w:rPr>
        <w:t xml:space="preserve"> alderdia</w:t>
      </w:r>
      <w:r w:rsidR="000A3911">
        <w:rPr>
          <w:lang w:val="eu-ES"/>
        </w:rPr>
        <w:t>n</w:t>
      </w:r>
      <w:r w:rsidRPr="00BD4F31">
        <w:rPr>
          <w:lang w:val="eu-ES"/>
        </w:rPr>
        <w:t xml:space="preserve"> hotel-, kirol- eta egoitza-eremu bat garatzea. Zehazki, asmoa da hotel-bainuetxe-spa bat eraikitzea</w:t>
      </w:r>
      <w:r w:rsidR="00852518" w:rsidRPr="00BD4F31">
        <w:rPr>
          <w:lang w:val="eu-ES"/>
        </w:rPr>
        <w:t>, 135 logelakoa, goi mailako kalitateko jatetxe bat, bederatzi zuloko golf zelaia</w:t>
      </w:r>
      <w:r w:rsidR="004D137B" w:rsidRPr="00BD4F31">
        <w:rPr>
          <w:lang w:val="eu-ES"/>
        </w:rPr>
        <w:t xml:space="preserve">, </w:t>
      </w:r>
      <w:r w:rsidR="00852518" w:rsidRPr="00BD4F31">
        <w:rPr>
          <w:lang w:val="eu-ES"/>
        </w:rPr>
        <w:t>golf- eta lorezaintza-eskolekin, eta 228 etxebizitza, 45 hektarea inguruko eremu batean</w:t>
      </w:r>
      <w:r w:rsidR="004D137B" w:rsidRPr="00BD4F31">
        <w:rPr>
          <w:lang w:val="eu-ES"/>
        </w:rPr>
        <w:t>.</w:t>
      </w:r>
    </w:p>
    <w:p w:rsidR="004D137B" w:rsidRPr="00BD4F31" w:rsidRDefault="00852518" w:rsidP="002A62D7">
      <w:pPr>
        <w:pStyle w:val="texto"/>
        <w:spacing w:after="100"/>
        <w:rPr>
          <w:lang w:val="eu-ES"/>
        </w:rPr>
      </w:pPr>
      <w:r w:rsidRPr="00BD4F31">
        <w:rPr>
          <w:lang w:val="eu-ES"/>
        </w:rPr>
        <w:t xml:space="preserve">Planak, ordea, kontrako jarrera eragin du Baztan haraneko herritarren artean. Administrazioarekiko auzi helegitea aurkeztu da Nafarroako Gobernuaren 2015eko maiatzaren 20ko Akordioaren aurka, Udalez Gaindiko Plan Sektoriala onartu baitzuen. </w:t>
      </w:r>
      <w:r w:rsidRPr="00BD4F31">
        <w:rPr>
          <w:i/>
          <w:lang w:val="eu-ES"/>
        </w:rPr>
        <w:t>Sub iudice</w:t>
      </w:r>
      <w:r w:rsidRPr="00BD4F31">
        <w:rPr>
          <w:lang w:val="eu-ES"/>
        </w:rPr>
        <w:t xml:space="preserve"> edo epailearen esku dagoenez, erakunde honek ez du iritzia azalduko Aroztegia Planarekin lotuta bideratutako hirigintza-jarduketen legezkotasunari buruz, eta kronologikoki azaltzera mugatuko da</w:t>
      </w:r>
      <w:r w:rsidR="004D137B" w:rsidRPr="00BD4F31">
        <w:rPr>
          <w:lang w:val="eu-ES"/>
        </w:rPr>
        <w:t xml:space="preserve">. </w:t>
      </w:r>
    </w:p>
    <w:p w:rsidR="004D137B" w:rsidRPr="00BD4F31" w:rsidRDefault="00877FDB" w:rsidP="002A62D7">
      <w:pPr>
        <w:pStyle w:val="texto"/>
        <w:spacing w:after="100"/>
        <w:rPr>
          <w:lang w:val="eu-ES"/>
        </w:rPr>
      </w:pPr>
      <w:r w:rsidRPr="00BD4F31">
        <w:rPr>
          <w:lang w:val="eu-ES"/>
        </w:rPr>
        <w:t>Aroztegia Plana 2008an hasi zen, espedientean dauden datuetatik ondorioztatzen denez, sustatzaileak kontsulta bat egin zionean Nafarroako Gobernuari. Zehazki, Udalez Gaindiko Plan Sektoriala izapidetzea bidezkoa zen kontsultatu zuen, antolamendurako, asmoa baitzen lursail batzuk urbanizagarri izendatzea, golf zelai bat, hotela eta etxebizitzak kokat</w:t>
      </w:r>
      <w:r w:rsidR="00130728" w:rsidRPr="00BD4F31">
        <w:rPr>
          <w:lang w:val="eu-ES"/>
        </w:rPr>
        <w:t>u ahal izateko Lekarozen</w:t>
      </w:r>
      <w:r w:rsidR="004D137B" w:rsidRPr="00BD4F31">
        <w:rPr>
          <w:lang w:val="eu-ES"/>
        </w:rPr>
        <w:t xml:space="preserve">. </w:t>
      </w:r>
    </w:p>
    <w:p w:rsidR="004D137B" w:rsidRPr="00BD4F31" w:rsidRDefault="00130728" w:rsidP="002A62D7">
      <w:pPr>
        <w:pStyle w:val="texto"/>
        <w:spacing w:after="100"/>
        <w:rPr>
          <w:lang w:val="eu-ES"/>
        </w:rPr>
      </w:pPr>
      <w:r w:rsidRPr="00BD4F31">
        <w:rPr>
          <w:lang w:val="eu-ES"/>
        </w:rPr>
        <w:t>Nafarroako Gobernuaren Lurralde Antolamenduko Zerbitzuak egindako txosten batean, adierazi zen, lehen batean, ez zela inguruabarrik ikusten proposamena Udalez Gaindiko Plan Sektorialaren bidez izapidetzea eskatzeko eta, hori zela-eta, Baztan haraneko Udalak era arrazoituan figura hori proposatuko balu izan ezik, Udal Planari egindako egiturazko aldaketa puntual moduan izapidetu behar zela</w:t>
      </w:r>
      <w:r w:rsidR="004D137B" w:rsidRPr="00BD4F31">
        <w:rPr>
          <w:lang w:val="eu-ES"/>
        </w:rPr>
        <w:t>.</w:t>
      </w:r>
    </w:p>
    <w:p w:rsidR="004D137B" w:rsidRPr="00BD4F31" w:rsidRDefault="00130728" w:rsidP="002A62D7">
      <w:pPr>
        <w:pStyle w:val="texto"/>
        <w:spacing w:after="100"/>
        <w:rPr>
          <w:lang w:val="eu-ES"/>
        </w:rPr>
      </w:pPr>
      <w:r w:rsidRPr="00BD4F31">
        <w:rPr>
          <w:lang w:val="eu-ES"/>
        </w:rPr>
        <w:t>2009ko uztailaren 2an, “</w:t>
      </w:r>
      <w:r w:rsidR="000E61F4" w:rsidRPr="00BD4F31">
        <w:rPr>
          <w:lang w:val="eu-ES"/>
        </w:rPr>
        <w:t xml:space="preserve">Baztango Udalaren eta Palacio de Aroztegia S.L. sozietatearen arteko konpromisoen proposamena, Aroztegia </w:t>
      </w:r>
      <w:r w:rsidR="0017672B">
        <w:rPr>
          <w:lang w:val="eu-ES"/>
        </w:rPr>
        <w:t>J</w:t>
      </w:r>
      <w:r w:rsidR="000E61F4" w:rsidRPr="00BD4F31">
        <w:rPr>
          <w:lang w:val="eu-ES"/>
        </w:rPr>
        <w:t>auregia</w:t>
      </w:r>
      <w:r w:rsidR="0017672B">
        <w:rPr>
          <w:lang w:val="eu-ES"/>
        </w:rPr>
        <w:t xml:space="preserve"> alderdiaren</w:t>
      </w:r>
      <w:r w:rsidR="000E61F4" w:rsidRPr="00BD4F31">
        <w:rPr>
          <w:lang w:val="eu-ES"/>
        </w:rPr>
        <w:t xml:space="preserve"> hirigintza-eraldaketarako jarduketen baldintzak arautzeko</w:t>
      </w:r>
      <w:r w:rsidRPr="00BD4F31">
        <w:rPr>
          <w:lang w:val="eu-ES"/>
        </w:rPr>
        <w:t>” izeneko dokumentua sinatu zuten Lekaro</w:t>
      </w:r>
      <w:r w:rsidR="000E61F4" w:rsidRPr="00BD4F31">
        <w:rPr>
          <w:lang w:val="eu-ES"/>
        </w:rPr>
        <w:t>zen</w:t>
      </w:r>
      <w:r w:rsidR="00311BD6" w:rsidRPr="00BD4F31">
        <w:rPr>
          <w:lang w:val="eu-ES"/>
        </w:rPr>
        <w:t xml:space="preserve">. </w:t>
      </w:r>
    </w:p>
    <w:p w:rsidR="004D137B" w:rsidRPr="00BD4F31" w:rsidRDefault="000E61F4" w:rsidP="002A62D7">
      <w:pPr>
        <w:pStyle w:val="texto"/>
        <w:spacing w:after="100"/>
        <w:rPr>
          <w:lang w:val="eu-ES"/>
        </w:rPr>
      </w:pPr>
      <w:r w:rsidRPr="00BD4F31">
        <w:rPr>
          <w:lang w:val="eu-ES"/>
        </w:rPr>
        <w:t>Udalak aldaketaren hasierako onespena eta behin-behinekoa izapidetu eta gero, Nafarroako Gobernu</w:t>
      </w:r>
      <w:r w:rsidR="00663DEB" w:rsidRPr="00BD4F31">
        <w:rPr>
          <w:lang w:val="eu-ES"/>
        </w:rPr>
        <w:t>aren</w:t>
      </w:r>
      <w:r w:rsidRPr="00BD4F31">
        <w:rPr>
          <w:lang w:val="eu-ES"/>
        </w:rPr>
        <w:t xml:space="preserve"> Lurralde</w:t>
      </w:r>
      <w:r w:rsidR="00663DEB" w:rsidRPr="00BD4F31">
        <w:rPr>
          <w:lang w:val="eu-ES"/>
        </w:rPr>
        <w:t>aren</w:t>
      </w:r>
      <w:r w:rsidRPr="00BD4F31">
        <w:rPr>
          <w:lang w:val="eu-ES"/>
        </w:rPr>
        <w:t xml:space="preserve"> Antolamendu eta Hirigintza kontseilariaren irailaren 13ko 162/2010 Foru Aginduaren bidez, Udalaren hirigintza-planeamenduaren egiturazko aldaketa onetsi zen behin betiko</w:t>
      </w:r>
      <w:r w:rsidR="004D137B" w:rsidRPr="00BD4F31">
        <w:rPr>
          <w:lang w:val="eu-ES"/>
        </w:rPr>
        <w:t xml:space="preserve">. </w:t>
      </w:r>
    </w:p>
    <w:p w:rsidR="004D137B" w:rsidRPr="00BD4F31" w:rsidRDefault="000E61F4" w:rsidP="002A62D7">
      <w:pPr>
        <w:pStyle w:val="texto"/>
        <w:spacing w:after="100"/>
        <w:rPr>
          <w:lang w:val="eu-ES"/>
        </w:rPr>
      </w:pPr>
      <w:r w:rsidRPr="00BD4F31">
        <w:rPr>
          <w:lang w:val="eu-ES"/>
        </w:rPr>
        <w:t xml:space="preserve">Aldaketa hori onartzeak berekin ekarri zuen </w:t>
      </w:r>
      <w:r w:rsidR="00956C06" w:rsidRPr="00BD4F31">
        <w:rPr>
          <w:lang w:val="eu-ES"/>
        </w:rPr>
        <w:t>p</w:t>
      </w:r>
      <w:r w:rsidRPr="00BD4F31">
        <w:rPr>
          <w:lang w:val="eu-ES"/>
        </w:rPr>
        <w:t xml:space="preserve">lan </w:t>
      </w:r>
      <w:r w:rsidR="00956C06" w:rsidRPr="00BD4F31">
        <w:rPr>
          <w:lang w:val="eu-ES"/>
        </w:rPr>
        <w:t>p</w:t>
      </w:r>
      <w:r w:rsidRPr="00BD4F31">
        <w:rPr>
          <w:lang w:val="eu-ES"/>
        </w:rPr>
        <w:t>artziala izapidetzea,</w:t>
      </w:r>
      <w:r w:rsidR="00956C06" w:rsidRPr="00BD4F31">
        <w:rPr>
          <w:lang w:val="eu-ES"/>
        </w:rPr>
        <w:t xml:space="preserve"> sustatzailearen eskariz,</w:t>
      </w:r>
      <w:r w:rsidRPr="00BD4F31">
        <w:rPr>
          <w:lang w:val="eu-ES"/>
        </w:rPr>
        <w:t xml:space="preserve"> eta horren behin betiko onespena 2012ko apirilaren 2ko NAOn eman zen argi</w:t>
      </w:r>
      <w:r w:rsidR="00956C06" w:rsidRPr="00BD4F31">
        <w:rPr>
          <w:lang w:val="eu-ES"/>
        </w:rPr>
        <w:t>tara</w:t>
      </w:r>
      <w:r w:rsidR="004D137B" w:rsidRPr="00BD4F31">
        <w:rPr>
          <w:lang w:val="eu-ES"/>
        </w:rPr>
        <w:t xml:space="preserve">. </w:t>
      </w:r>
      <w:r w:rsidR="00956C06" w:rsidRPr="00BD4F31">
        <w:rPr>
          <w:lang w:val="eu-ES"/>
        </w:rPr>
        <w:t xml:space="preserve">Udalak eskatu zuen tresna hori ofizioz berrikusteko, baliogabetzeko helburuarekin. Nafarroako Kontseiluak adierazi zuen ez zela egokia ofizioz berrikustea, Aroztegia </w:t>
      </w:r>
      <w:r w:rsidR="0096349A">
        <w:rPr>
          <w:lang w:val="eu-ES"/>
        </w:rPr>
        <w:t>J</w:t>
      </w:r>
      <w:r w:rsidR="00956C06" w:rsidRPr="00BD4F31">
        <w:rPr>
          <w:lang w:val="eu-ES"/>
        </w:rPr>
        <w:t>auregi</w:t>
      </w:r>
      <w:r w:rsidR="0096349A">
        <w:rPr>
          <w:lang w:val="eu-ES"/>
        </w:rPr>
        <w:t>a alderdi</w:t>
      </w:r>
      <w:r w:rsidR="00956C06" w:rsidRPr="00BD4F31">
        <w:rPr>
          <w:lang w:val="eu-ES"/>
        </w:rPr>
        <w:t>ko plan partzialaren behin betiko onespena baliogabetzeko arrazoia zela medio</w:t>
      </w:r>
      <w:r w:rsidR="004D137B" w:rsidRPr="00BD4F31">
        <w:rPr>
          <w:lang w:val="eu-ES"/>
        </w:rPr>
        <w:t>.</w:t>
      </w:r>
    </w:p>
    <w:p w:rsidR="004D137B" w:rsidRPr="00BD4F31" w:rsidRDefault="00956C06" w:rsidP="002A62D7">
      <w:pPr>
        <w:pStyle w:val="texto"/>
        <w:spacing w:after="100"/>
        <w:rPr>
          <w:lang w:val="eu-ES"/>
        </w:rPr>
      </w:pPr>
      <w:r w:rsidRPr="00BD4F31">
        <w:rPr>
          <w:lang w:val="eu-ES"/>
        </w:rPr>
        <w:t xml:space="preserve">2013ko irailaren 27an, Justizia Auzitegi </w:t>
      </w:r>
      <w:r w:rsidR="00813296" w:rsidRPr="00BD4F31">
        <w:rPr>
          <w:lang w:val="eu-ES"/>
        </w:rPr>
        <w:t>Nagusiak</w:t>
      </w:r>
      <w:r w:rsidRPr="00BD4F31">
        <w:rPr>
          <w:lang w:val="eu-ES"/>
        </w:rPr>
        <w:t xml:space="preserve"> irailaren</w:t>
      </w:r>
      <w:r w:rsidR="00813296" w:rsidRPr="00BD4F31">
        <w:rPr>
          <w:lang w:val="eu-ES"/>
        </w:rPr>
        <w:t xml:space="preserve"> </w:t>
      </w:r>
      <w:r w:rsidRPr="00BD4F31">
        <w:rPr>
          <w:lang w:val="eu-ES"/>
        </w:rPr>
        <w:t>13ko</w:t>
      </w:r>
      <w:r w:rsidR="00813296" w:rsidRPr="00BD4F31">
        <w:rPr>
          <w:lang w:val="eu-ES"/>
        </w:rPr>
        <w:t xml:space="preserve"> Foru Agindua indargabetu zuen, Udal Planaren egiturazko aldaketa behin betiko onetsi zuena. Arrazoia izan zen hirigintza-jarduketarako eremuaren barnean lursail erre batzuk sartu zirela ea 13/1990 Foru Legeak, Nafarroako oihan ondarea babestu eta garatzeari buruzkoak, debekatu egiten duela erretako mendien edo oihan lursailen erabilera-aldaketa izapidetzea</w:t>
      </w:r>
      <w:r w:rsidR="004D137B" w:rsidRPr="00BD4F31">
        <w:rPr>
          <w:lang w:val="eu-ES"/>
        </w:rPr>
        <w:t>.</w:t>
      </w:r>
    </w:p>
    <w:p w:rsidR="00275FB3" w:rsidRDefault="00813296" w:rsidP="002A62D7">
      <w:pPr>
        <w:pStyle w:val="texto"/>
        <w:spacing w:after="100"/>
        <w:rPr>
          <w:lang w:val="eu-ES"/>
        </w:rPr>
      </w:pPr>
      <w:r w:rsidRPr="00BD4F31">
        <w:rPr>
          <w:lang w:val="eu-ES"/>
        </w:rPr>
        <w:t>Sustatzaileak helegitea aurkeztu zuen Nafarroako Justizia Auzitegi Nagusiaren epaiaren kontra, kasazioko errekurtso baten bidez, baina, 201</w:t>
      </w:r>
      <w:r w:rsidR="00F8356E">
        <w:rPr>
          <w:lang w:val="eu-ES"/>
        </w:rPr>
        <w:t>5e</w:t>
      </w:r>
      <w:r w:rsidRPr="00BD4F31">
        <w:rPr>
          <w:lang w:val="eu-ES"/>
        </w:rPr>
        <w:t xml:space="preserve">ko </w:t>
      </w:r>
      <w:r w:rsidR="00F8356E">
        <w:rPr>
          <w:lang w:val="eu-ES"/>
        </w:rPr>
        <w:t>ekainaren 25</w:t>
      </w:r>
      <w:r w:rsidRPr="00BD4F31">
        <w:rPr>
          <w:lang w:val="eu-ES"/>
        </w:rPr>
        <w:t xml:space="preserve">eko </w:t>
      </w:r>
      <w:r w:rsidR="006E399F">
        <w:rPr>
          <w:lang w:val="eu-ES"/>
        </w:rPr>
        <w:t>e</w:t>
      </w:r>
      <w:r w:rsidRPr="00BD4F31">
        <w:rPr>
          <w:lang w:val="eu-ES"/>
        </w:rPr>
        <w:t>paiaren bitartez,</w:t>
      </w:r>
      <w:r w:rsidR="004D137B" w:rsidRPr="00BD4F31">
        <w:rPr>
          <w:lang w:val="eu-ES"/>
        </w:rPr>
        <w:t xml:space="preserve"> </w:t>
      </w:r>
      <w:r w:rsidRPr="00BD4F31">
        <w:rPr>
          <w:lang w:val="eu-ES"/>
        </w:rPr>
        <w:t>Auzitegi Nagusiak ezezkoa eman zion, eta, horrenbestez, egiturazko hirigintza-aldaketa behin betiko baliogabetuta gelditu zen eta, ondorioz, plan partziala automatikoki baliogabetu zen</w:t>
      </w:r>
      <w:r w:rsidR="004D137B" w:rsidRPr="00BD4F31">
        <w:rPr>
          <w:lang w:val="eu-ES"/>
        </w:rPr>
        <w:t>.</w:t>
      </w:r>
      <w:r w:rsidR="00275FB3">
        <w:rPr>
          <w:rStyle w:val="Refdenotaalpie"/>
          <w:lang w:val="eu-ES"/>
        </w:rPr>
        <w:footnoteReference w:id="2"/>
      </w:r>
      <w:r w:rsidR="00F8356E">
        <w:rPr>
          <w:lang w:val="eu-ES"/>
        </w:rPr>
        <w:t xml:space="preserve"> </w:t>
      </w:r>
    </w:p>
    <w:p w:rsidR="004D137B" w:rsidRPr="00BD4F31" w:rsidRDefault="00813296" w:rsidP="002A62D7">
      <w:pPr>
        <w:pStyle w:val="texto"/>
        <w:spacing w:after="100"/>
        <w:rPr>
          <w:lang w:val="eu-ES"/>
        </w:rPr>
      </w:pPr>
      <w:r w:rsidRPr="00BD4F31">
        <w:rPr>
          <w:lang w:val="eu-ES"/>
        </w:rPr>
        <w:t xml:space="preserve">2014ko uztailaren 30ean, sustatzaileak Aroztegia </w:t>
      </w:r>
      <w:r w:rsidR="005C6B29">
        <w:rPr>
          <w:lang w:val="eu-ES"/>
        </w:rPr>
        <w:t>Jauregia</w:t>
      </w:r>
      <w:r w:rsidRPr="00BD4F31">
        <w:rPr>
          <w:lang w:val="eu-ES"/>
        </w:rPr>
        <w:t xml:space="preserve"> </w:t>
      </w:r>
      <w:r w:rsidR="005C6B29">
        <w:rPr>
          <w:lang w:val="eu-ES"/>
        </w:rPr>
        <w:t>alderdirako</w:t>
      </w:r>
      <w:r w:rsidRPr="00BD4F31">
        <w:rPr>
          <w:lang w:val="eu-ES"/>
        </w:rPr>
        <w:t xml:space="preserve"> Udalez Gaindiko Plan Sektoriala aurkeztu zuen Nafarroako Gobernu</w:t>
      </w:r>
      <w:r w:rsidR="00663DEB" w:rsidRPr="00BD4F31">
        <w:rPr>
          <w:lang w:val="eu-ES"/>
        </w:rPr>
        <w:t>aren</w:t>
      </w:r>
      <w:r w:rsidRPr="00BD4F31">
        <w:rPr>
          <w:lang w:val="eu-ES"/>
        </w:rPr>
        <w:t xml:space="preserve"> Sustapen Departamentuan. Hain zuzen, eskatu zuen izapideak bideratzea behin be</w:t>
      </w:r>
      <w:r w:rsidR="002A64B3" w:rsidRPr="00BD4F31">
        <w:rPr>
          <w:lang w:val="eu-ES"/>
        </w:rPr>
        <w:t>tiko onartu arte</w:t>
      </w:r>
      <w:r w:rsidR="004D137B" w:rsidRPr="00BD4F31">
        <w:rPr>
          <w:lang w:val="eu-ES"/>
        </w:rPr>
        <w:t>.</w:t>
      </w:r>
    </w:p>
    <w:p w:rsidR="004D137B" w:rsidRPr="00BD4F31" w:rsidRDefault="002A64B3" w:rsidP="002A62D7">
      <w:pPr>
        <w:pStyle w:val="texto"/>
        <w:spacing w:after="100"/>
        <w:rPr>
          <w:lang w:val="eu-ES"/>
        </w:rPr>
      </w:pPr>
      <w:r w:rsidRPr="00BD4F31">
        <w:rPr>
          <w:lang w:val="eu-ES"/>
        </w:rPr>
        <w:t>Plan sektorial bat udalez gaindikotzat izendatzea Nafarroako Gobernuari baino ez dagokio</w:t>
      </w:r>
      <w:r w:rsidR="004D137B" w:rsidRPr="00BD4F31">
        <w:rPr>
          <w:lang w:val="eu-ES"/>
        </w:rPr>
        <w:t>.</w:t>
      </w:r>
    </w:p>
    <w:p w:rsidR="004D137B" w:rsidRPr="00BD4F31" w:rsidRDefault="002A64B3" w:rsidP="002A62D7">
      <w:pPr>
        <w:pStyle w:val="texto"/>
        <w:spacing w:after="100"/>
        <w:rPr>
          <w:lang w:val="eu-ES"/>
        </w:rPr>
      </w:pPr>
      <w:r w:rsidRPr="00BD4F31">
        <w:rPr>
          <w:lang w:val="eu-ES"/>
        </w:rPr>
        <w:t>2014ko abenduaren 23an, Nafarroako Gobernuak erabaki zuen Aroztegia Plana Udalez Gaindiko Plan Sektorial izendatzea, eta, era berean, 45 eguneko epea ematea jendaurrean jartzeko eta Udalari entzunaldia emateko</w:t>
      </w:r>
      <w:r w:rsidR="004D137B" w:rsidRPr="00BD4F31">
        <w:rPr>
          <w:lang w:val="eu-ES"/>
        </w:rPr>
        <w:t>.</w:t>
      </w:r>
    </w:p>
    <w:p w:rsidR="004D137B" w:rsidRPr="00BD4F31" w:rsidRDefault="00BA1AFC" w:rsidP="00581047">
      <w:pPr>
        <w:pStyle w:val="texto"/>
        <w:spacing w:after="60"/>
        <w:rPr>
          <w:lang w:val="eu-ES"/>
        </w:rPr>
      </w:pPr>
      <w:r w:rsidRPr="00BD4F31">
        <w:rPr>
          <w:lang w:val="eu-ES"/>
        </w:rPr>
        <w:t>Epe horretan, Baztango Udalaren alegazio</w:t>
      </w:r>
      <w:r w:rsidR="004C34A0" w:rsidRPr="00BD4F31">
        <w:rPr>
          <w:lang w:val="eu-ES"/>
        </w:rPr>
        <w:t>ak, Lekaroz herriarenak, Baztan</w:t>
      </w:r>
      <w:r w:rsidRPr="00BD4F31">
        <w:rPr>
          <w:lang w:val="eu-ES"/>
        </w:rPr>
        <w:t>en Garapenerako Elkartearenak, “Aroztegia eta gero zer?” plataformarenak eta Sustrai Erakuntza Fundazioarenak jaso ziren</w:t>
      </w:r>
      <w:r w:rsidR="004D137B" w:rsidRPr="00BD4F31">
        <w:rPr>
          <w:lang w:val="eu-ES"/>
        </w:rPr>
        <w:t>.</w:t>
      </w:r>
      <w:r w:rsidR="00663DEB" w:rsidRPr="00BD4F31">
        <w:rPr>
          <w:lang w:val="eu-ES"/>
        </w:rPr>
        <w:t xml:space="preserve"> Alegazioak ebatzi ziren, sustatzaileari eskatu zitzaion testu bategin bat aurkezteko, barnean hartuko zituena alegazioen txosteneko kontsiderazio tekniko jakin batzuk eta bai sektore txostenenak ere, eta</w:t>
      </w:r>
      <w:r w:rsidR="0013464E" w:rsidRPr="00BD4F31">
        <w:rPr>
          <w:lang w:val="eu-ES"/>
        </w:rPr>
        <w:t>,</w:t>
      </w:r>
      <w:r w:rsidR="00663DEB" w:rsidRPr="00BD4F31">
        <w:rPr>
          <w:lang w:val="eu-ES"/>
        </w:rPr>
        <w:t xml:space="preserve"> Lurralde Anto</w:t>
      </w:r>
      <w:r w:rsidR="0013464E" w:rsidRPr="00BD4F31">
        <w:rPr>
          <w:lang w:val="eu-ES"/>
        </w:rPr>
        <w:t>lamenduko Batzordearen aldeko irizpenarekin,</w:t>
      </w:r>
      <w:r w:rsidR="004D137B" w:rsidRPr="00BD4F31">
        <w:rPr>
          <w:lang w:val="eu-ES"/>
        </w:rPr>
        <w:t xml:space="preserve"> </w:t>
      </w:r>
      <w:r w:rsidR="0013464E" w:rsidRPr="00BD4F31">
        <w:rPr>
          <w:lang w:val="eu-ES"/>
        </w:rPr>
        <w:t>proposamena Nafarroako Gobernura igorri zen, behin betiko onespena lortzeko. 2015eko maiatzaren 20an onetsi zen betiko</w:t>
      </w:r>
      <w:r w:rsidR="004D137B" w:rsidRPr="00BD4F31">
        <w:rPr>
          <w:lang w:val="eu-ES"/>
        </w:rPr>
        <w:t>.</w:t>
      </w:r>
    </w:p>
    <w:p w:rsidR="004D137B" w:rsidRPr="00BD4F31" w:rsidRDefault="004C34A0" w:rsidP="00581047">
      <w:pPr>
        <w:pStyle w:val="texto"/>
        <w:spacing w:after="60"/>
        <w:rPr>
          <w:lang w:val="eu-ES"/>
        </w:rPr>
      </w:pPr>
      <w:r w:rsidRPr="00BD4F31">
        <w:rPr>
          <w:lang w:val="eu-ES"/>
        </w:rPr>
        <w:t>2015eko uztailaren 24an, Baztan haraneko Batzar Nagusiak eta Lekaroz herriak eskatu zioten Nafarroako Gobernuari baliogabetu zezala Udalez Gaindiko Plan Sektoriala, baina ezezkoa eman zien eskaera horiei</w:t>
      </w:r>
      <w:r w:rsidR="004D137B" w:rsidRPr="00BD4F31">
        <w:rPr>
          <w:lang w:val="eu-ES"/>
        </w:rPr>
        <w:t>.</w:t>
      </w:r>
    </w:p>
    <w:p w:rsidR="004D137B" w:rsidRPr="00BD4F31" w:rsidRDefault="004C34A0" w:rsidP="00581047">
      <w:pPr>
        <w:pStyle w:val="texto"/>
        <w:spacing w:after="60"/>
        <w:rPr>
          <w:lang w:val="eu-ES"/>
        </w:rPr>
      </w:pPr>
      <w:r w:rsidRPr="00BD4F31">
        <w:rPr>
          <w:lang w:val="eu-ES"/>
        </w:rPr>
        <w:t>Sustrai Erakuntza Fundazioak administrazioarekiko auzi helegitea aurkeztu du, Udalez Gaindiko Plan Sektoriala onartzea ekarri zuen 2015eko maiatzaren 20ko Gobernuaren Akordioaren kontra</w:t>
      </w:r>
      <w:r w:rsidR="004D137B" w:rsidRPr="00BD4F31">
        <w:rPr>
          <w:lang w:val="eu-ES"/>
        </w:rPr>
        <w:t xml:space="preserve">. </w:t>
      </w:r>
    </w:p>
    <w:p w:rsidR="004D137B" w:rsidRPr="00BD4F31" w:rsidRDefault="004C34A0" w:rsidP="00581047">
      <w:pPr>
        <w:pStyle w:val="texto"/>
        <w:spacing w:after="60"/>
        <w:rPr>
          <w:lang w:val="eu-ES"/>
        </w:rPr>
      </w:pPr>
      <w:r w:rsidRPr="00BD4F31">
        <w:rPr>
          <w:lang w:val="eu-ES"/>
        </w:rPr>
        <w:t xml:space="preserve">Aroztegia Planaren lurralde-esparrua osorik garatzen da Baztanen udal barrutiaren barnean eta Baztango Udalaren hirigintza-jarduerari eragiten dio. Izan ere: </w:t>
      </w:r>
    </w:p>
    <w:p w:rsidR="004D137B" w:rsidRPr="00BD4F31" w:rsidRDefault="004C34A0" w:rsidP="0058104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60"/>
        <w:ind w:left="0" w:firstLine="289"/>
        <w:rPr>
          <w:rFonts w:cs="Arial"/>
          <w:lang w:val="eu-ES"/>
        </w:rPr>
      </w:pPr>
      <w:r w:rsidRPr="00BD4F31">
        <w:rPr>
          <w:rFonts w:cs="Arial"/>
          <w:lang w:val="eu-ES"/>
        </w:rPr>
        <w:t>Udalez Gaindiko Plan Sektorialean dauden erabakiek Baztango Udala lotesten dute, hirigintza-plangintza egokitu beharko baitu</w:t>
      </w:r>
      <w:r w:rsidR="00667D33" w:rsidRPr="00BD4F31">
        <w:rPr>
          <w:rFonts w:cs="Arial"/>
          <w:lang w:val="eu-ES"/>
        </w:rPr>
        <w:t xml:space="preserve"> Plan Sektorialari dagozkion erabakietara</w:t>
      </w:r>
      <w:r w:rsidR="004D137B" w:rsidRPr="00BD4F31">
        <w:rPr>
          <w:rFonts w:cs="Arial"/>
          <w:lang w:val="eu-ES"/>
        </w:rPr>
        <w:t>.</w:t>
      </w:r>
    </w:p>
    <w:p w:rsidR="004D137B" w:rsidRPr="00BD4F31" w:rsidRDefault="00667D33" w:rsidP="0058104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60"/>
        <w:ind w:left="0" w:firstLine="289"/>
        <w:rPr>
          <w:rFonts w:cs="Arial"/>
          <w:lang w:val="eu-ES"/>
        </w:rPr>
      </w:pPr>
      <w:r w:rsidRPr="00BD4F31">
        <w:rPr>
          <w:rFonts w:cs="Arial"/>
          <w:lang w:val="eu-ES"/>
        </w:rPr>
        <w:t>Udalari laga beharko zaio ondasun higiezinen salerosketarako bideratu daitekeen irabazizko aprobetxamenduaren 100eko 10, kargarik gabe</w:t>
      </w:r>
      <w:r w:rsidR="004D137B" w:rsidRPr="00BD4F31">
        <w:rPr>
          <w:rFonts w:cs="Arial"/>
          <w:lang w:val="eu-ES"/>
        </w:rPr>
        <w:t>.</w:t>
      </w:r>
      <w:r w:rsidRPr="00BD4F31">
        <w:rPr>
          <w:rFonts w:cs="Arial"/>
          <w:lang w:val="eu-ES"/>
        </w:rPr>
        <w:t xml:space="preserve"> Udalak jasoko ditu, doako lagatzearen arabera, 5.608,13 aprobetxamendu-unitate (AU)</w:t>
      </w:r>
      <w:r w:rsidR="000E3916" w:rsidRPr="00BD4F31">
        <w:rPr>
          <w:rFonts w:cs="Arial"/>
          <w:lang w:val="eu-ES"/>
        </w:rPr>
        <w:t>.</w:t>
      </w:r>
    </w:p>
    <w:p w:rsidR="004D137B" w:rsidRPr="00BD4F31" w:rsidRDefault="00667D33" w:rsidP="0058104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60"/>
        <w:ind w:left="0" w:firstLine="289"/>
        <w:rPr>
          <w:rFonts w:cs="Arial"/>
          <w:lang w:val="eu-ES"/>
        </w:rPr>
      </w:pPr>
      <w:r w:rsidRPr="00BD4F31">
        <w:rPr>
          <w:rFonts w:cs="Arial"/>
          <w:lang w:val="eu-ES"/>
        </w:rPr>
        <w:t xml:space="preserve">Udalez Gaindiko Plan Sektorialaren barnean herri-lursail bat dago. Plan Sektorialaren behin betiko onespenaren eta lurzorua </w:t>
      </w:r>
      <w:r w:rsidR="000E0F83" w:rsidRPr="00BD4F31">
        <w:rPr>
          <w:rFonts w:cs="Arial"/>
          <w:lang w:val="eu-ES"/>
        </w:rPr>
        <w:t xml:space="preserve">sektorizatutako </w:t>
      </w:r>
      <w:r w:rsidRPr="00BD4F31">
        <w:rPr>
          <w:rFonts w:cs="Arial"/>
          <w:lang w:val="eu-ES"/>
        </w:rPr>
        <w:t>urbanizagarri izatera igarotzearen ondorioz,</w:t>
      </w:r>
      <w:r w:rsidR="000E0F83" w:rsidRPr="00BD4F31">
        <w:rPr>
          <w:rFonts w:cs="Arial"/>
          <w:lang w:val="eu-ES"/>
        </w:rPr>
        <w:t xml:space="preserve"> lursail hori ondare izaera izatera igaroko da eta Baztango Udalak parte hartuko du jarduketan</w:t>
      </w:r>
      <w:r w:rsidR="00A95DD6">
        <w:rPr>
          <w:rFonts w:cs="Arial"/>
          <w:lang w:val="eu-ES"/>
        </w:rPr>
        <w:t>,</w:t>
      </w:r>
      <w:r w:rsidR="000E0F83" w:rsidRPr="00BD4F31">
        <w:rPr>
          <w:rFonts w:cs="Arial"/>
          <w:lang w:val="eu-ES"/>
        </w:rPr>
        <w:t xml:space="preserve"> gainerako jabeek dituzten hirigintza eskubide eta betebehar berberekin</w:t>
      </w:r>
      <w:r w:rsidR="004D137B" w:rsidRPr="00BD4F31">
        <w:rPr>
          <w:rFonts w:cs="Arial"/>
          <w:lang w:val="eu-ES"/>
        </w:rPr>
        <w:t>.</w:t>
      </w:r>
    </w:p>
    <w:p w:rsidR="000E3916" w:rsidRPr="00BD4F31" w:rsidRDefault="000E0F83" w:rsidP="00581047">
      <w:pPr>
        <w:pStyle w:val="texto"/>
        <w:spacing w:after="60"/>
        <w:rPr>
          <w:lang w:val="eu-ES"/>
        </w:rPr>
      </w:pPr>
      <w:r w:rsidRPr="00BD4F31">
        <w:rPr>
          <w:lang w:val="eu-ES"/>
        </w:rPr>
        <w:t>Udal lursailaren urbanizazio-lanetarako aurrekontu zenbatetsia</w:t>
      </w:r>
      <w:r w:rsidR="000E3916" w:rsidRPr="00BD4F31">
        <w:rPr>
          <w:lang w:val="eu-ES"/>
        </w:rPr>
        <w:t xml:space="preserve"> 78.794 euro</w:t>
      </w:r>
      <w:r w:rsidRPr="00BD4F31">
        <w:rPr>
          <w:lang w:val="eu-ES"/>
        </w:rPr>
        <w:t xml:space="preserve">koa da, eta Udalak ordaindu beharko du, jabea den heinean, eta horren truke </w:t>
      </w:r>
      <w:r w:rsidR="000E3916" w:rsidRPr="00BD4F31">
        <w:rPr>
          <w:lang w:val="eu-ES"/>
        </w:rPr>
        <w:t xml:space="preserve"> 807,32 </w:t>
      </w:r>
      <w:r w:rsidRPr="00BD4F31">
        <w:rPr>
          <w:lang w:val="eu-ES"/>
        </w:rPr>
        <w:t>AU jasoko ditu</w:t>
      </w:r>
      <w:r w:rsidR="000E3916" w:rsidRPr="00BD4F31">
        <w:rPr>
          <w:lang w:val="eu-ES"/>
        </w:rPr>
        <w:t>.</w:t>
      </w:r>
    </w:p>
    <w:p w:rsidR="000E3916" w:rsidRPr="00BD4F31" w:rsidRDefault="000E0F83" w:rsidP="00581047">
      <w:pPr>
        <w:pStyle w:val="texto"/>
        <w:spacing w:after="60"/>
        <w:rPr>
          <w:lang w:val="eu-ES"/>
        </w:rPr>
      </w:pPr>
      <w:r w:rsidRPr="00BD4F31">
        <w:rPr>
          <w:lang w:val="eu-ES"/>
        </w:rPr>
        <w:t>Aprobetxamendu-unitate bakoitzaren kostua 384,52 eurokoa dela kalkulatu da. Horrenbestez, Baztango Udalari dagokion aprobetxamendu osoa 2.466.869 eurokoa dela kalkulatu da</w:t>
      </w:r>
      <w:r w:rsidR="00A65DB1" w:rsidRPr="00BD4F31">
        <w:rPr>
          <w:lang w:val="eu-ES"/>
        </w:rPr>
        <w:t>.</w:t>
      </w:r>
    </w:p>
    <w:p w:rsidR="004D137B" w:rsidRPr="00BD4F31" w:rsidRDefault="000E0F83" w:rsidP="00581047">
      <w:pPr>
        <w:pStyle w:val="texto"/>
        <w:spacing w:after="60"/>
        <w:rPr>
          <w:lang w:val="eu-ES"/>
        </w:rPr>
      </w:pPr>
      <w:r w:rsidRPr="00BD4F31">
        <w:rPr>
          <w:lang w:val="eu-ES"/>
        </w:rPr>
        <w:t>Baztango Udalaren Plan Orokorra behin betiko onartu zuen lurralde</w:t>
      </w:r>
      <w:r w:rsidR="00A95DD6">
        <w:rPr>
          <w:lang w:val="eu-ES"/>
        </w:rPr>
        <w:t>-</w:t>
      </w:r>
      <w:r w:rsidRPr="00BD4F31">
        <w:rPr>
          <w:lang w:val="eu-ES"/>
        </w:rPr>
        <w:t>antolamenduaren eta hirigintzaren gaian eskumena zuen departamentuak 2001eko urriaren 24an</w:t>
      </w:r>
      <w:r w:rsidR="004D137B" w:rsidRPr="00BD4F31">
        <w:rPr>
          <w:lang w:val="eu-ES"/>
        </w:rPr>
        <w:t>.</w:t>
      </w:r>
    </w:p>
    <w:p w:rsidR="004D137B" w:rsidRPr="00BD4F31" w:rsidRDefault="000E0F83" w:rsidP="00581047">
      <w:pPr>
        <w:pStyle w:val="texto"/>
        <w:spacing w:after="60"/>
        <w:rPr>
          <w:lang w:val="eu-ES"/>
        </w:rPr>
      </w:pPr>
      <w:r w:rsidRPr="00BD4F31">
        <w:rPr>
          <w:lang w:val="eu-ES"/>
        </w:rPr>
        <w:t>2014ko ekitaldian, 184.205 euroko aurrekontu-aldaketa bat onartu zen Udalaren Plan Orokorra idazteko. Nafarroako Gobernuak emandako 144.867 euroko diru-laguntza baten bidez finantzatu behar zen aldaketa. Plana idazteko gastua ez zen gauzatu, ez eta aurreikusitako diru-laguntza ere</w:t>
      </w:r>
      <w:r w:rsidR="004D137B" w:rsidRPr="00BD4F31">
        <w:rPr>
          <w:lang w:val="eu-ES"/>
        </w:rPr>
        <w:t>.</w:t>
      </w:r>
    </w:p>
    <w:p w:rsidR="004D137B" w:rsidRPr="00BD4F31" w:rsidRDefault="0042169F" w:rsidP="002A62D7">
      <w:pPr>
        <w:pStyle w:val="texto"/>
        <w:suppressAutoHyphens/>
        <w:spacing w:after="100"/>
        <w:jc w:val="center"/>
        <w:rPr>
          <w:lang w:val="eu-ES"/>
        </w:rPr>
      </w:pPr>
      <w:r w:rsidRPr="00BD4F31">
        <w:rPr>
          <w:lang w:val="eu-ES"/>
        </w:rPr>
        <w:t>Iruñean</w:t>
      </w:r>
      <w:r w:rsidR="004D137B" w:rsidRPr="00BD4F31">
        <w:rPr>
          <w:lang w:val="eu-ES"/>
        </w:rPr>
        <w:t>,</w:t>
      </w:r>
      <w:r w:rsidRPr="00BD4F31">
        <w:rPr>
          <w:lang w:val="eu-ES"/>
        </w:rPr>
        <w:t xml:space="preserve"> 2016ko </w:t>
      </w:r>
      <w:r w:rsidR="00FA2ABF">
        <w:rPr>
          <w:lang w:val="eu-ES"/>
        </w:rPr>
        <w:t>maiatz</w:t>
      </w:r>
      <w:r w:rsidRPr="00BD4F31">
        <w:rPr>
          <w:lang w:val="eu-ES"/>
        </w:rPr>
        <w:t xml:space="preserve">aren </w:t>
      </w:r>
      <w:r w:rsidR="00784BDB">
        <w:rPr>
          <w:lang w:val="eu-ES"/>
        </w:rPr>
        <w:t>30</w:t>
      </w:r>
      <w:r w:rsidR="00A01B23">
        <w:rPr>
          <w:lang w:val="eu-ES"/>
        </w:rPr>
        <w:t>e</w:t>
      </w:r>
      <w:r w:rsidR="00784BDB">
        <w:rPr>
          <w:lang w:val="eu-ES"/>
        </w:rPr>
        <w:t>a</w:t>
      </w:r>
      <w:r w:rsidR="00A01B23">
        <w:rPr>
          <w:lang w:val="eu-ES"/>
        </w:rPr>
        <w:t>n</w:t>
      </w:r>
    </w:p>
    <w:p w:rsidR="00AD7409" w:rsidRDefault="00A24898" w:rsidP="002A62D7">
      <w:pPr>
        <w:pStyle w:val="texto"/>
        <w:suppressAutoHyphens/>
        <w:spacing w:after="100"/>
        <w:jc w:val="center"/>
        <w:rPr>
          <w:lang w:val="eu-ES"/>
        </w:rPr>
        <w:sectPr w:rsidR="00AD7409" w:rsidSect="00D2472C">
          <w:headerReference w:type="even" r:id="rId17"/>
          <w:footerReference w:type="default" r:id="rId18"/>
          <w:type w:val="oddPage"/>
          <w:pgSz w:w="11907" w:h="16840" w:code="9"/>
          <w:pgMar w:top="2109" w:right="1559" w:bottom="1644" w:left="1559" w:header="369" w:footer="136" w:gutter="0"/>
          <w:pgNumType w:start="3"/>
          <w:cols w:space="720"/>
          <w:docGrid w:linePitch="360"/>
        </w:sectPr>
      </w:pPr>
      <w:r w:rsidRPr="00BD4F31">
        <w:rPr>
          <w:lang w:val="eu-ES"/>
        </w:rPr>
        <w:t>Asunción Olaechea Estanga</w:t>
      </w:r>
      <w:r w:rsidR="00A01B23">
        <w:rPr>
          <w:lang w:val="eu-ES"/>
        </w:rPr>
        <w:t>, lehendakaria</w:t>
      </w:r>
    </w:p>
    <w:p w:rsidR="00AD7409" w:rsidRPr="009118B4" w:rsidRDefault="00AD7409" w:rsidP="00AD7409">
      <w:pPr>
        <w:keepNext/>
        <w:spacing w:after="240"/>
        <w:ind w:left="3262" w:firstLine="0"/>
        <w:jc w:val="left"/>
        <w:rPr>
          <w:rFonts w:ascii="Arial" w:hAnsi="Arial"/>
          <w:b/>
          <w:color w:val="000000"/>
          <w:spacing w:val="-4"/>
          <w:kern w:val="28"/>
          <w:sz w:val="26"/>
          <w:szCs w:val="26"/>
          <w:lang w:val="eu-ES"/>
        </w:rPr>
      </w:pPr>
      <w:bookmarkStart w:id="107" w:name="_Toc298831173"/>
    </w:p>
    <w:p w:rsidR="00AD7409" w:rsidRPr="009118B4" w:rsidRDefault="00AD7409" w:rsidP="00AD7409">
      <w:pPr>
        <w:keepNext/>
        <w:spacing w:after="240"/>
        <w:ind w:left="3262" w:firstLine="0"/>
        <w:jc w:val="left"/>
        <w:rPr>
          <w:rFonts w:ascii="Arial" w:hAnsi="Arial"/>
          <w:b/>
          <w:color w:val="000000"/>
          <w:spacing w:val="-4"/>
          <w:kern w:val="28"/>
          <w:sz w:val="26"/>
          <w:szCs w:val="26"/>
          <w:lang w:val="eu-ES"/>
        </w:rPr>
      </w:pPr>
    </w:p>
    <w:p w:rsidR="00AD7409" w:rsidRPr="009118B4" w:rsidRDefault="00AD7409" w:rsidP="00AD7409">
      <w:pPr>
        <w:keepNext/>
        <w:spacing w:after="240"/>
        <w:ind w:left="3262" w:firstLine="0"/>
        <w:jc w:val="left"/>
        <w:rPr>
          <w:rFonts w:ascii="Arial" w:hAnsi="Arial"/>
          <w:b/>
          <w:color w:val="000000"/>
          <w:spacing w:val="-4"/>
          <w:kern w:val="28"/>
          <w:sz w:val="26"/>
          <w:szCs w:val="26"/>
          <w:lang w:val="eu-ES"/>
        </w:rPr>
      </w:pPr>
    </w:p>
    <w:p w:rsidR="00AD7409" w:rsidRPr="00784BDB" w:rsidRDefault="0019160E" w:rsidP="00784BDB">
      <w:pPr>
        <w:pStyle w:val="atitulo1"/>
        <w:ind w:left="3276"/>
        <w:rPr>
          <w:sz w:val="32"/>
          <w:szCs w:val="32"/>
          <w:lang w:val="eu-ES"/>
        </w:rPr>
      </w:pPr>
      <w:bookmarkStart w:id="108" w:name="_Toc452382811"/>
      <w:bookmarkStart w:id="109" w:name="_Toc391293310"/>
      <w:bookmarkStart w:id="110" w:name="_Toc402257037"/>
      <w:bookmarkStart w:id="111" w:name="_Toc351703653"/>
      <w:bookmarkStart w:id="112" w:name="_Toc352152902"/>
      <w:bookmarkStart w:id="113" w:name="_Toc390779477"/>
      <w:r w:rsidRPr="00784BDB">
        <w:rPr>
          <w:sz w:val="32"/>
          <w:szCs w:val="32"/>
          <w:lang w:val="eu-ES"/>
        </w:rPr>
        <w:t>Behin-behineko txostenari eginiko alegazioak</w:t>
      </w:r>
      <w:bookmarkEnd w:id="108"/>
      <w:r w:rsidRPr="00784BDB">
        <w:rPr>
          <w:sz w:val="32"/>
          <w:szCs w:val="32"/>
          <w:lang w:val="eu-ES"/>
        </w:rPr>
        <w:t xml:space="preserve"> </w:t>
      </w:r>
      <w:bookmarkEnd w:id="109"/>
      <w:bookmarkEnd w:id="110"/>
      <w:bookmarkEnd w:id="107"/>
      <w:bookmarkEnd w:id="111"/>
      <w:bookmarkEnd w:id="112"/>
      <w:bookmarkEnd w:id="113"/>
    </w:p>
    <w:p w:rsidR="00AD7409" w:rsidRPr="009118B4" w:rsidRDefault="00AD7409" w:rsidP="00AD7409">
      <w:pPr>
        <w:tabs>
          <w:tab w:val="center" w:pos="2835"/>
          <w:tab w:val="center" w:pos="3969"/>
          <w:tab w:val="center" w:pos="5103"/>
          <w:tab w:val="center" w:pos="6237"/>
          <w:tab w:val="center" w:pos="7371"/>
        </w:tabs>
        <w:ind w:firstLine="284"/>
        <w:jc w:val="center"/>
        <w:rPr>
          <w:spacing w:val="6"/>
          <w:sz w:val="26"/>
          <w:szCs w:val="24"/>
          <w:lang w:val="eu-ES"/>
        </w:rPr>
      </w:pPr>
    </w:p>
    <w:p w:rsidR="00AD7409" w:rsidRPr="009118B4" w:rsidRDefault="00AD7409" w:rsidP="00AD7409">
      <w:pPr>
        <w:tabs>
          <w:tab w:val="center" w:pos="2835"/>
          <w:tab w:val="center" w:pos="3969"/>
          <w:tab w:val="center" w:pos="5103"/>
          <w:tab w:val="center" w:pos="6237"/>
          <w:tab w:val="center" w:pos="7371"/>
        </w:tabs>
        <w:ind w:firstLine="284"/>
        <w:jc w:val="center"/>
        <w:rPr>
          <w:spacing w:val="6"/>
          <w:sz w:val="26"/>
          <w:szCs w:val="24"/>
          <w:lang w:val="eu-ES"/>
        </w:rPr>
      </w:pPr>
    </w:p>
    <w:p w:rsidR="00AD7409" w:rsidRPr="009118B4" w:rsidRDefault="00AD7409" w:rsidP="00AD7409">
      <w:pPr>
        <w:tabs>
          <w:tab w:val="center" w:pos="2835"/>
          <w:tab w:val="center" w:pos="3969"/>
          <w:tab w:val="center" w:pos="5103"/>
          <w:tab w:val="center" w:pos="6237"/>
          <w:tab w:val="center" w:pos="7371"/>
        </w:tabs>
        <w:ind w:firstLine="284"/>
        <w:jc w:val="center"/>
        <w:rPr>
          <w:spacing w:val="6"/>
          <w:sz w:val="26"/>
          <w:szCs w:val="24"/>
          <w:lang w:val="eu-ES"/>
        </w:rPr>
        <w:sectPr w:rsidR="00AD7409" w:rsidRPr="009118B4" w:rsidSect="0019160E">
          <w:type w:val="oddPage"/>
          <w:pgSz w:w="11907" w:h="16840" w:code="9"/>
          <w:pgMar w:top="2109" w:right="1559" w:bottom="1644" w:left="1559" w:header="369" w:footer="136" w:gutter="0"/>
          <w:cols w:space="720"/>
          <w:docGrid w:linePitch="360"/>
        </w:sectPr>
      </w:pPr>
    </w:p>
    <w:p w:rsidR="00AD7409" w:rsidRPr="009118B4" w:rsidRDefault="0019160E" w:rsidP="00784BDB">
      <w:pPr>
        <w:pStyle w:val="atitulo1"/>
        <w:rPr>
          <w:lang w:val="eu-ES"/>
        </w:rPr>
      </w:pPr>
      <w:bookmarkStart w:id="114" w:name="_Toc298831174"/>
      <w:bookmarkStart w:id="115" w:name="_Toc298841592"/>
      <w:bookmarkStart w:id="116" w:name="_Toc452382812"/>
      <w:bookmarkStart w:id="117" w:name="_Toc391293311"/>
      <w:bookmarkStart w:id="118" w:name="_Toc390779478"/>
      <w:bookmarkStart w:id="119" w:name="_Toc402257038"/>
      <w:r w:rsidRPr="009118B4">
        <w:rPr>
          <w:lang w:val="eu-ES"/>
        </w:rPr>
        <w:t xml:space="preserve">Kontuen </w:t>
      </w:r>
      <w:bookmarkEnd w:id="114"/>
      <w:bookmarkEnd w:id="115"/>
      <w:r w:rsidR="00275FB3">
        <w:rPr>
          <w:lang w:val="eu-ES"/>
        </w:rPr>
        <w:t>Ganberaren erantzuna, behin behineko txostenari aurkezturiko alegazioei</w:t>
      </w:r>
      <w:bookmarkEnd w:id="116"/>
      <w:r w:rsidRPr="009118B4">
        <w:rPr>
          <w:lang w:val="eu-ES"/>
        </w:rPr>
        <w:t xml:space="preserve"> </w:t>
      </w:r>
      <w:bookmarkEnd w:id="117"/>
      <w:bookmarkEnd w:id="118"/>
      <w:bookmarkEnd w:id="119"/>
    </w:p>
    <w:p w:rsidR="00275FB3" w:rsidRPr="00784BDB" w:rsidRDefault="00275FB3" w:rsidP="00784BDB">
      <w:pPr>
        <w:spacing w:after="200" w:line="276" w:lineRule="auto"/>
        <w:ind w:firstLine="0"/>
        <w:rPr>
          <w:rFonts w:ascii="Arial" w:eastAsiaTheme="minorHAnsi" w:hAnsi="Arial" w:cs="Arial"/>
          <w:sz w:val="24"/>
          <w:szCs w:val="24"/>
          <w:lang w:val="eu-ES"/>
        </w:rPr>
      </w:pPr>
      <w:r w:rsidRPr="00784BDB">
        <w:rPr>
          <w:rFonts w:ascii="Arial" w:eastAsiaTheme="minorHAnsi" w:hAnsi="Arial" w:cs="Arial"/>
          <w:sz w:val="24"/>
          <w:szCs w:val="24"/>
          <w:lang w:val="eu-ES"/>
        </w:rPr>
        <w:t>Gure ustez, Baztango alkateak aurkezturiko alegazioak konklusioak aldatzen ez dituzten argibideak dira.</w:t>
      </w:r>
    </w:p>
    <w:p w:rsidR="00275FB3" w:rsidRPr="00784BDB" w:rsidRDefault="00275FB3" w:rsidP="00784BDB">
      <w:pPr>
        <w:spacing w:after="200" w:line="276" w:lineRule="auto"/>
        <w:ind w:firstLine="0"/>
        <w:rPr>
          <w:rFonts w:ascii="Arial" w:eastAsiaTheme="minorHAnsi" w:hAnsi="Arial" w:cs="Arial"/>
          <w:sz w:val="24"/>
          <w:szCs w:val="24"/>
          <w:lang w:val="eu-ES"/>
        </w:rPr>
      </w:pPr>
      <w:r w:rsidRPr="00784BDB">
        <w:rPr>
          <w:rFonts w:ascii="Arial" w:eastAsiaTheme="minorHAnsi" w:hAnsi="Arial" w:cs="Arial"/>
          <w:sz w:val="24"/>
          <w:szCs w:val="24"/>
          <w:lang w:val="eu-ES"/>
        </w:rPr>
        <w:t>Alkatea ohiak aurkezturiko alegazioek txostenaren paragrafo batzuk aldarazi dituzte, txostenak berak zehazturiko tokietan. Argibideak, berriz, alegazioen atalean erantsi ditugu.</w:t>
      </w:r>
    </w:p>
    <w:p w:rsidR="00275FB3" w:rsidRPr="00784BDB" w:rsidRDefault="00275FB3" w:rsidP="00784BDB">
      <w:pPr>
        <w:spacing w:after="200" w:line="276" w:lineRule="auto"/>
        <w:ind w:firstLine="0"/>
        <w:rPr>
          <w:rFonts w:ascii="Arial" w:eastAsiaTheme="minorHAnsi" w:hAnsi="Arial" w:cs="Arial"/>
          <w:sz w:val="24"/>
          <w:szCs w:val="24"/>
          <w:lang w:val="eu-ES"/>
        </w:rPr>
      </w:pPr>
      <w:r w:rsidRPr="00784BDB">
        <w:rPr>
          <w:rFonts w:ascii="Arial" w:eastAsiaTheme="minorHAnsi" w:hAnsi="Arial" w:cs="Arial"/>
          <w:sz w:val="24"/>
          <w:szCs w:val="24"/>
          <w:lang w:val="eu-ES"/>
        </w:rPr>
        <w:t xml:space="preserve">Biei eskerrak ematen dizkiegu, eskaini diguten laguntza eta eginiko alegazioengatik. </w:t>
      </w:r>
    </w:p>
    <w:p w:rsidR="00AD7409" w:rsidRPr="00AD7409" w:rsidRDefault="009118B4" w:rsidP="00AD7409">
      <w:pPr>
        <w:spacing w:after="120"/>
        <w:ind w:firstLine="0"/>
        <w:jc w:val="center"/>
        <w:rPr>
          <w:rFonts w:ascii="Arial" w:hAnsi="Arial" w:cs="Arial"/>
          <w:spacing w:val="6"/>
          <w:sz w:val="24"/>
          <w:szCs w:val="24"/>
        </w:rPr>
      </w:pPr>
      <w:r>
        <w:rPr>
          <w:rFonts w:ascii="Arial" w:hAnsi="Arial" w:cs="Arial"/>
          <w:spacing w:val="6"/>
          <w:sz w:val="24"/>
          <w:szCs w:val="24"/>
        </w:rPr>
        <w:t>Iruñean,</w:t>
      </w:r>
      <w:r w:rsidR="00AD7409">
        <w:rPr>
          <w:rFonts w:ascii="Arial" w:hAnsi="Arial" w:cs="Arial"/>
          <w:spacing w:val="6"/>
          <w:sz w:val="24"/>
          <w:szCs w:val="24"/>
        </w:rPr>
        <w:t xml:space="preserve"> 2016</w:t>
      </w:r>
      <w:r>
        <w:rPr>
          <w:rFonts w:ascii="Arial" w:hAnsi="Arial" w:cs="Arial"/>
          <w:spacing w:val="6"/>
          <w:sz w:val="24"/>
          <w:szCs w:val="24"/>
        </w:rPr>
        <w:t xml:space="preserve">ko maiatzaren </w:t>
      </w:r>
      <w:r w:rsidR="00784BDB">
        <w:rPr>
          <w:rFonts w:ascii="Arial" w:hAnsi="Arial" w:cs="Arial"/>
          <w:spacing w:val="6"/>
          <w:sz w:val="24"/>
          <w:szCs w:val="24"/>
        </w:rPr>
        <w:t>30</w:t>
      </w:r>
      <w:r w:rsidR="00971AA6">
        <w:rPr>
          <w:rFonts w:ascii="Arial" w:hAnsi="Arial" w:cs="Arial"/>
          <w:spacing w:val="6"/>
          <w:sz w:val="24"/>
          <w:szCs w:val="24"/>
        </w:rPr>
        <w:t>e</w:t>
      </w:r>
      <w:r w:rsidR="00784BDB">
        <w:rPr>
          <w:rFonts w:ascii="Arial" w:hAnsi="Arial" w:cs="Arial"/>
          <w:spacing w:val="6"/>
          <w:sz w:val="24"/>
          <w:szCs w:val="24"/>
        </w:rPr>
        <w:t>a</w:t>
      </w:r>
      <w:r w:rsidR="00971AA6">
        <w:rPr>
          <w:rFonts w:ascii="Arial" w:hAnsi="Arial" w:cs="Arial"/>
          <w:spacing w:val="6"/>
          <w:sz w:val="24"/>
          <w:szCs w:val="24"/>
        </w:rPr>
        <w:t>n</w:t>
      </w:r>
    </w:p>
    <w:p w:rsidR="00AD7409" w:rsidRPr="00AD7409" w:rsidRDefault="00AD7409" w:rsidP="00AD7409">
      <w:pPr>
        <w:numPr>
          <w:ilvl w:val="12"/>
          <w:numId w:val="0"/>
        </w:numPr>
        <w:spacing w:after="1200"/>
        <w:jc w:val="center"/>
        <w:rPr>
          <w:rFonts w:ascii="Arial" w:hAnsi="Arial" w:cs="Arial"/>
          <w:spacing w:val="6"/>
          <w:sz w:val="24"/>
          <w:szCs w:val="24"/>
          <w:lang w:val="es-ES"/>
        </w:rPr>
      </w:pPr>
      <w:r>
        <w:rPr>
          <w:rFonts w:ascii="Arial" w:hAnsi="Arial" w:cs="Arial"/>
          <w:spacing w:val="6"/>
          <w:sz w:val="24"/>
          <w:szCs w:val="24"/>
          <w:lang w:val="es-ES"/>
        </w:rPr>
        <w:t>Asunción Olaechea Estanga</w:t>
      </w:r>
      <w:r w:rsidR="009118B4">
        <w:rPr>
          <w:rFonts w:ascii="Arial" w:hAnsi="Arial" w:cs="Arial"/>
          <w:spacing w:val="6"/>
          <w:sz w:val="24"/>
          <w:szCs w:val="24"/>
          <w:lang w:val="es-ES"/>
        </w:rPr>
        <w:t>, lehendakaria</w:t>
      </w:r>
    </w:p>
    <w:p w:rsidR="00564F2D" w:rsidRPr="00AD7409" w:rsidRDefault="00564F2D" w:rsidP="002A62D7">
      <w:pPr>
        <w:pStyle w:val="texto"/>
        <w:suppressAutoHyphens/>
        <w:spacing w:after="100"/>
        <w:jc w:val="center"/>
        <w:rPr>
          <w:lang w:val="es-ES"/>
        </w:rPr>
      </w:pPr>
    </w:p>
    <w:sectPr w:rsidR="00564F2D" w:rsidRPr="00AD7409" w:rsidSect="0019160E">
      <w:footerReference w:type="default" r:id="rId19"/>
      <w:type w:val="oddPage"/>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FB3" w:rsidRDefault="00275FB3">
      <w:r>
        <w:separator/>
      </w:r>
    </w:p>
    <w:p w:rsidR="00275FB3" w:rsidRDefault="00275FB3"/>
    <w:p w:rsidR="00275FB3" w:rsidRDefault="00275FB3"/>
    <w:p w:rsidR="00275FB3" w:rsidRDefault="00275FB3"/>
  </w:endnote>
  <w:endnote w:type="continuationSeparator" w:id="0">
    <w:p w:rsidR="00275FB3" w:rsidRDefault="00275FB3">
      <w:r>
        <w:continuationSeparator/>
      </w:r>
    </w:p>
    <w:p w:rsidR="00275FB3" w:rsidRDefault="00275FB3"/>
    <w:p w:rsidR="00275FB3" w:rsidRDefault="00275FB3"/>
    <w:p w:rsidR="00275FB3" w:rsidRDefault="00275F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jan">
    <w:altName w:val="Courier"/>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FB3" w:rsidRDefault="00275FB3"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75FB3" w:rsidRDefault="00275FB3"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FB3" w:rsidRPr="00F03814" w:rsidRDefault="00275FB3"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488863BE" wp14:editId="33675208">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275FB3" w:rsidRPr="00F74E38" w:rsidRDefault="00275FB3" w:rsidP="00F03814">
    <w:pPr>
      <w:pStyle w:val="Piedepgina"/>
      <w:tabs>
        <w:tab w:val="clear" w:pos="4252"/>
        <w:tab w:val="clear" w:pos="8504"/>
        <w:tab w:val="center" w:pos="4560"/>
      </w:tabs>
      <w:ind w:right="360"/>
      <w:jc w:val="left"/>
      <w:rPr>
        <w:rStyle w:val="Nmerodepgina"/>
      </w:rPr>
    </w:pPr>
  </w:p>
  <w:p w:rsidR="00275FB3" w:rsidRPr="00F67773" w:rsidRDefault="00275FB3" w:rsidP="00D2472C">
    <w:pPr>
      <w:pStyle w:val="BorradorProvisional"/>
      <w:ind w:left="0"/>
      <w:jc w:val="center"/>
      <w:rPr>
        <w:lang w:val="eu-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FB3" w:rsidRDefault="00275FB3"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FB3" w:rsidRPr="00F03814" w:rsidRDefault="00275FB3"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17314000" wp14:editId="5770FC04">
          <wp:extent cx="219075" cy="371475"/>
          <wp:effectExtent l="0" t="0" r="9525" b="9525"/>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B92653">
      <w:rPr>
        <w:rStyle w:val="Nmerodepgina"/>
        <w:noProof/>
        <w:szCs w:val="24"/>
      </w:rPr>
      <w:t>3</w:t>
    </w:r>
    <w:r w:rsidRPr="001D4F09">
      <w:rPr>
        <w:rStyle w:val="Nmerodepgina"/>
        <w:szCs w:val="24"/>
      </w:rPr>
      <w:fldChar w:fldCharType="end"/>
    </w:r>
    <w:r w:rsidRPr="001D4F09">
      <w:rPr>
        <w:rStyle w:val="Nmerodepgina"/>
        <w:szCs w:val="24"/>
      </w:rPr>
      <w:t xml:space="preserve"> -</w:t>
    </w:r>
  </w:p>
  <w:p w:rsidR="00275FB3" w:rsidRPr="003D2B68" w:rsidRDefault="00275FB3" w:rsidP="00D2472C">
    <w:pPr>
      <w:pStyle w:val="BorradorProvisional"/>
      <w:ind w:left="0"/>
      <w:jc w:val="center"/>
      <w:rPr>
        <w:lang w:val="eu-ES"/>
      </w:rPr>
    </w:pPr>
  </w:p>
  <w:p w:rsidR="00275FB3" w:rsidRDefault="00275FB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FB3" w:rsidRPr="00F03814" w:rsidRDefault="00275FB3"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extent cx="219075" cy="371475"/>
          <wp:effectExtent l="0" t="0" r="9525" b="9525"/>
          <wp:docPr id="6" name="Imagen 6"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p>
  <w:p w:rsidR="00275FB3" w:rsidRPr="00C13453" w:rsidRDefault="00275FB3" w:rsidP="00D2472C">
    <w:pPr>
      <w:pStyle w:val="BorradorProvisional"/>
      <w:ind w:left="0"/>
      <w:jc w:val="center"/>
    </w:pPr>
  </w:p>
  <w:p w:rsidR="00275FB3" w:rsidRDefault="00275F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FB3" w:rsidRDefault="00275FB3">
      <w:r>
        <w:separator/>
      </w:r>
    </w:p>
  </w:footnote>
  <w:footnote w:type="continuationSeparator" w:id="0">
    <w:p w:rsidR="00275FB3" w:rsidRDefault="00275FB3">
      <w:r>
        <w:continuationSeparator/>
      </w:r>
    </w:p>
    <w:p w:rsidR="00275FB3" w:rsidRDefault="00275FB3"/>
    <w:p w:rsidR="00275FB3" w:rsidRDefault="00275FB3"/>
    <w:p w:rsidR="00275FB3" w:rsidRDefault="00275FB3"/>
  </w:footnote>
  <w:footnote w:id="1">
    <w:p w:rsidR="00275FB3" w:rsidRDefault="00275FB3" w:rsidP="00275FB3">
      <w:pPr>
        <w:pStyle w:val="Textonotapie"/>
        <w:ind w:firstLine="0"/>
      </w:pPr>
      <w:r>
        <w:rPr>
          <w:rStyle w:val="Refdenotaalpie"/>
        </w:rPr>
        <w:footnoteRef/>
      </w:r>
      <w:r>
        <w:t xml:space="preserve"> Alkate ohiaren alegazioengatik aldaturiko paragrafoa.</w:t>
      </w:r>
    </w:p>
  </w:footnote>
  <w:footnote w:id="2">
    <w:p w:rsidR="00275FB3" w:rsidRDefault="00275FB3" w:rsidP="00275FB3">
      <w:pPr>
        <w:pStyle w:val="Textonotapie"/>
        <w:ind w:firstLine="142"/>
      </w:pPr>
      <w:r>
        <w:rPr>
          <w:rStyle w:val="Refdenotaalpie"/>
        </w:rPr>
        <w:footnoteRef/>
      </w:r>
      <w:r>
        <w:t xml:space="preserve"> Alkate ohiaren alegazioengatik aldaturiko paragrafoa.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FB3" w:rsidRDefault="00275FB3"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009FA36C" wp14:editId="074D2733">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275FB3" w:rsidRPr="0059650E" w:rsidRDefault="00275FB3" w:rsidP="00891D73">
    <w:pPr>
      <w:pStyle w:val="Encabezado"/>
      <w:pBdr>
        <w:bottom w:val="single" w:sz="4" w:space="1" w:color="auto"/>
      </w:pBdr>
      <w:ind w:firstLine="0"/>
      <w:rPr>
        <w:lang w:val="es-ES"/>
      </w:rPr>
    </w:pPr>
    <w:r w:rsidRPr="0051749A">
      <w:rPr>
        <w:lang w:val="es-ES"/>
      </w:rPr>
      <w:t xml:space="preserve">BAZTANGO UDALARI BURUZKO FISKALIZAZIO TXOSTENA,. </w:t>
    </w:r>
    <w:r>
      <w:rPr>
        <w:lang w:val="es-ES"/>
      </w:rPr>
      <w:t>2014KO EKITALDIA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FB3" w:rsidRDefault="00275FB3" w:rsidP="006A2D41">
    <w:pPr>
      <w:pStyle w:val="Encabezado"/>
      <w:ind w:firstLine="0"/>
      <w:jc w:val="left"/>
    </w:pPr>
    <w:r>
      <w:rPr>
        <w:noProof/>
        <w:lang w:val="es-ES" w:eastAsia="es-ES"/>
      </w:rPr>
      <w:drawing>
        <wp:inline distT="0" distB="0" distL="0" distR="0">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FB3" w:rsidRDefault="00275FB3"/>
  <w:p w:rsidR="00275FB3" w:rsidRDefault="00275FB3"/>
  <w:p w:rsidR="00275FB3" w:rsidRDefault="00275FB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3BE"/>
    <w:multiLevelType w:val="hybridMultilevel"/>
    <w:tmpl w:val="72C690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4B663C0"/>
    <w:multiLevelType w:val="hybridMultilevel"/>
    <w:tmpl w:val="3300174E"/>
    <w:lvl w:ilvl="0" w:tplc="BBE0EFE8">
      <w:start w:val="1"/>
      <w:numFmt w:val="decimal"/>
      <w:lvlText w:val="%1."/>
      <w:lvlJc w:val="left"/>
      <w:pPr>
        <w:ind w:left="346" w:hanging="360"/>
      </w:pPr>
      <w:rPr>
        <w:rFonts w:hint="default"/>
      </w:rPr>
    </w:lvl>
    <w:lvl w:ilvl="1" w:tplc="0C0A0019" w:tentative="1">
      <w:start w:val="1"/>
      <w:numFmt w:val="lowerLetter"/>
      <w:lvlText w:val="%2."/>
      <w:lvlJc w:val="left"/>
      <w:pPr>
        <w:ind w:left="1066" w:hanging="360"/>
      </w:pPr>
    </w:lvl>
    <w:lvl w:ilvl="2" w:tplc="0C0A001B" w:tentative="1">
      <w:start w:val="1"/>
      <w:numFmt w:val="lowerRoman"/>
      <w:lvlText w:val="%3."/>
      <w:lvlJc w:val="right"/>
      <w:pPr>
        <w:ind w:left="1786" w:hanging="180"/>
      </w:pPr>
    </w:lvl>
    <w:lvl w:ilvl="3" w:tplc="0C0A000F" w:tentative="1">
      <w:start w:val="1"/>
      <w:numFmt w:val="decimal"/>
      <w:lvlText w:val="%4."/>
      <w:lvlJc w:val="left"/>
      <w:pPr>
        <w:ind w:left="2506" w:hanging="360"/>
      </w:pPr>
    </w:lvl>
    <w:lvl w:ilvl="4" w:tplc="0C0A0019" w:tentative="1">
      <w:start w:val="1"/>
      <w:numFmt w:val="lowerLetter"/>
      <w:lvlText w:val="%5."/>
      <w:lvlJc w:val="left"/>
      <w:pPr>
        <w:ind w:left="3226" w:hanging="360"/>
      </w:pPr>
    </w:lvl>
    <w:lvl w:ilvl="5" w:tplc="0C0A001B" w:tentative="1">
      <w:start w:val="1"/>
      <w:numFmt w:val="lowerRoman"/>
      <w:lvlText w:val="%6."/>
      <w:lvlJc w:val="right"/>
      <w:pPr>
        <w:ind w:left="3946" w:hanging="180"/>
      </w:pPr>
    </w:lvl>
    <w:lvl w:ilvl="6" w:tplc="0C0A000F" w:tentative="1">
      <w:start w:val="1"/>
      <w:numFmt w:val="decimal"/>
      <w:lvlText w:val="%7."/>
      <w:lvlJc w:val="left"/>
      <w:pPr>
        <w:ind w:left="4666" w:hanging="360"/>
      </w:pPr>
    </w:lvl>
    <w:lvl w:ilvl="7" w:tplc="0C0A0019" w:tentative="1">
      <w:start w:val="1"/>
      <w:numFmt w:val="lowerLetter"/>
      <w:lvlText w:val="%8."/>
      <w:lvlJc w:val="left"/>
      <w:pPr>
        <w:ind w:left="5386" w:hanging="360"/>
      </w:pPr>
    </w:lvl>
    <w:lvl w:ilvl="8" w:tplc="0C0A001B" w:tentative="1">
      <w:start w:val="1"/>
      <w:numFmt w:val="lowerRoman"/>
      <w:lvlText w:val="%9."/>
      <w:lvlJc w:val="right"/>
      <w:pPr>
        <w:ind w:left="6106" w:hanging="180"/>
      </w:pPr>
    </w:lvl>
  </w:abstractNum>
  <w:abstractNum w:abstractNumId="2">
    <w:nsid w:val="05D85B04"/>
    <w:multiLevelType w:val="hybridMultilevel"/>
    <w:tmpl w:val="E5709824"/>
    <w:lvl w:ilvl="0" w:tplc="0C0A0011">
      <w:start w:val="1"/>
      <w:numFmt w:val="decimal"/>
      <w:lvlText w:val="%1)"/>
      <w:lvlJc w:val="left"/>
      <w:pPr>
        <w:tabs>
          <w:tab w:val="num" w:pos="284"/>
        </w:tabs>
        <w:ind w:left="57" w:firstLine="227"/>
      </w:pPr>
      <w:rPr>
        <w:rFonts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064D6DF0"/>
    <w:multiLevelType w:val="multilevel"/>
    <w:tmpl w:val="9D20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6726D9C"/>
    <w:multiLevelType w:val="hybridMultilevel"/>
    <w:tmpl w:val="7B666F7C"/>
    <w:lvl w:ilvl="0" w:tplc="85BAA0F8">
      <w:start w:val="1"/>
      <w:numFmt w:val="lowerLetter"/>
      <w:lvlText w:val="%1)"/>
      <w:lvlJc w:val="left"/>
      <w:pPr>
        <w:ind w:left="644" w:hanging="360"/>
      </w:pPr>
      <w:rPr>
        <w:rFonts w:ascii="Times New Roman" w:eastAsia="Times New Roman" w:hAnsi="Times New Roman" w:cs="Times New Roman"/>
      </w:rPr>
    </w:lvl>
    <w:lvl w:ilvl="1" w:tplc="0C0A0019" w:tentative="1">
      <w:start w:val="1"/>
      <w:numFmt w:val="lowerLetter"/>
      <w:lvlText w:val="%2."/>
      <w:lvlJc w:val="left"/>
      <w:pPr>
        <w:ind w:left="1364" w:hanging="360"/>
      </w:pPr>
      <w:rPr>
        <w:rFonts w:cs="Times New Roman"/>
      </w:rPr>
    </w:lvl>
    <w:lvl w:ilvl="2" w:tplc="0C0A001B" w:tentative="1">
      <w:start w:val="1"/>
      <w:numFmt w:val="lowerRoman"/>
      <w:lvlText w:val="%3."/>
      <w:lvlJc w:val="right"/>
      <w:pPr>
        <w:ind w:left="2084" w:hanging="180"/>
      </w:pPr>
      <w:rPr>
        <w:rFonts w:cs="Times New Roman"/>
      </w:rPr>
    </w:lvl>
    <w:lvl w:ilvl="3" w:tplc="0C0A000F" w:tentative="1">
      <w:start w:val="1"/>
      <w:numFmt w:val="decimal"/>
      <w:lvlText w:val="%4."/>
      <w:lvlJc w:val="left"/>
      <w:pPr>
        <w:ind w:left="2804" w:hanging="360"/>
      </w:pPr>
      <w:rPr>
        <w:rFonts w:cs="Times New Roman"/>
      </w:rPr>
    </w:lvl>
    <w:lvl w:ilvl="4" w:tplc="0C0A0019" w:tentative="1">
      <w:start w:val="1"/>
      <w:numFmt w:val="lowerLetter"/>
      <w:lvlText w:val="%5."/>
      <w:lvlJc w:val="left"/>
      <w:pPr>
        <w:ind w:left="3524" w:hanging="360"/>
      </w:pPr>
      <w:rPr>
        <w:rFonts w:cs="Times New Roman"/>
      </w:rPr>
    </w:lvl>
    <w:lvl w:ilvl="5" w:tplc="0C0A001B" w:tentative="1">
      <w:start w:val="1"/>
      <w:numFmt w:val="lowerRoman"/>
      <w:lvlText w:val="%6."/>
      <w:lvlJc w:val="right"/>
      <w:pPr>
        <w:ind w:left="4244" w:hanging="180"/>
      </w:pPr>
      <w:rPr>
        <w:rFonts w:cs="Times New Roman"/>
      </w:rPr>
    </w:lvl>
    <w:lvl w:ilvl="6" w:tplc="0C0A000F" w:tentative="1">
      <w:start w:val="1"/>
      <w:numFmt w:val="decimal"/>
      <w:lvlText w:val="%7."/>
      <w:lvlJc w:val="left"/>
      <w:pPr>
        <w:ind w:left="4964" w:hanging="360"/>
      </w:pPr>
      <w:rPr>
        <w:rFonts w:cs="Times New Roman"/>
      </w:rPr>
    </w:lvl>
    <w:lvl w:ilvl="7" w:tplc="0C0A0019" w:tentative="1">
      <w:start w:val="1"/>
      <w:numFmt w:val="lowerLetter"/>
      <w:lvlText w:val="%8."/>
      <w:lvlJc w:val="left"/>
      <w:pPr>
        <w:ind w:left="5684" w:hanging="360"/>
      </w:pPr>
      <w:rPr>
        <w:rFonts w:cs="Times New Roman"/>
      </w:rPr>
    </w:lvl>
    <w:lvl w:ilvl="8" w:tplc="0C0A001B" w:tentative="1">
      <w:start w:val="1"/>
      <w:numFmt w:val="lowerRoman"/>
      <w:lvlText w:val="%9."/>
      <w:lvlJc w:val="right"/>
      <w:pPr>
        <w:ind w:left="6404" w:hanging="180"/>
      </w:pPr>
      <w:rPr>
        <w:rFonts w:cs="Times New Roman"/>
      </w:rPr>
    </w:lvl>
  </w:abstractNum>
  <w:abstractNum w:abstractNumId="5">
    <w:nsid w:val="0A691F5B"/>
    <w:multiLevelType w:val="hybridMultilevel"/>
    <w:tmpl w:val="52AC0DEA"/>
    <w:lvl w:ilvl="0" w:tplc="0C0A0017">
      <w:start w:val="1"/>
      <w:numFmt w:val="lowerLetter"/>
      <w:lvlText w:val="%1)"/>
      <w:lvlJc w:val="left"/>
      <w:pPr>
        <w:tabs>
          <w:tab w:val="num" w:pos="284"/>
        </w:tabs>
        <w:ind w:left="57" w:firstLine="227"/>
      </w:pPr>
      <w:rPr>
        <w:rFonts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0E190DD5"/>
    <w:multiLevelType w:val="hybridMultilevel"/>
    <w:tmpl w:val="D3B2EBE8"/>
    <w:lvl w:ilvl="0" w:tplc="5BD21722">
      <w:start w:val="1"/>
      <w:numFmt w:val="upperLetter"/>
      <w:lvlText w:val="%1)"/>
      <w:lvlJc w:val="left"/>
      <w:pPr>
        <w:ind w:left="316" w:hanging="360"/>
      </w:pPr>
      <w:rPr>
        <w:rFonts w:hint="default"/>
      </w:rPr>
    </w:lvl>
    <w:lvl w:ilvl="1" w:tplc="0C0A0019" w:tentative="1">
      <w:start w:val="1"/>
      <w:numFmt w:val="lowerLetter"/>
      <w:lvlText w:val="%2."/>
      <w:lvlJc w:val="left"/>
      <w:pPr>
        <w:ind w:left="1036" w:hanging="360"/>
      </w:pPr>
    </w:lvl>
    <w:lvl w:ilvl="2" w:tplc="0C0A001B" w:tentative="1">
      <w:start w:val="1"/>
      <w:numFmt w:val="lowerRoman"/>
      <w:lvlText w:val="%3."/>
      <w:lvlJc w:val="right"/>
      <w:pPr>
        <w:ind w:left="1756" w:hanging="180"/>
      </w:pPr>
    </w:lvl>
    <w:lvl w:ilvl="3" w:tplc="0C0A000F" w:tentative="1">
      <w:start w:val="1"/>
      <w:numFmt w:val="decimal"/>
      <w:lvlText w:val="%4."/>
      <w:lvlJc w:val="left"/>
      <w:pPr>
        <w:ind w:left="2476" w:hanging="360"/>
      </w:pPr>
    </w:lvl>
    <w:lvl w:ilvl="4" w:tplc="0C0A0019" w:tentative="1">
      <w:start w:val="1"/>
      <w:numFmt w:val="lowerLetter"/>
      <w:lvlText w:val="%5."/>
      <w:lvlJc w:val="left"/>
      <w:pPr>
        <w:ind w:left="3196" w:hanging="360"/>
      </w:pPr>
    </w:lvl>
    <w:lvl w:ilvl="5" w:tplc="0C0A001B" w:tentative="1">
      <w:start w:val="1"/>
      <w:numFmt w:val="lowerRoman"/>
      <w:lvlText w:val="%6."/>
      <w:lvlJc w:val="right"/>
      <w:pPr>
        <w:ind w:left="3916" w:hanging="180"/>
      </w:pPr>
    </w:lvl>
    <w:lvl w:ilvl="6" w:tplc="0C0A000F" w:tentative="1">
      <w:start w:val="1"/>
      <w:numFmt w:val="decimal"/>
      <w:lvlText w:val="%7."/>
      <w:lvlJc w:val="left"/>
      <w:pPr>
        <w:ind w:left="4636" w:hanging="360"/>
      </w:pPr>
    </w:lvl>
    <w:lvl w:ilvl="7" w:tplc="0C0A0019" w:tentative="1">
      <w:start w:val="1"/>
      <w:numFmt w:val="lowerLetter"/>
      <w:lvlText w:val="%8."/>
      <w:lvlJc w:val="left"/>
      <w:pPr>
        <w:ind w:left="5356" w:hanging="360"/>
      </w:pPr>
    </w:lvl>
    <w:lvl w:ilvl="8" w:tplc="0C0A001B" w:tentative="1">
      <w:start w:val="1"/>
      <w:numFmt w:val="lowerRoman"/>
      <w:lvlText w:val="%9."/>
      <w:lvlJc w:val="right"/>
      <w:pPr>
        <w:ind w:left="6076" w:hanging="180"/>
      </w:pPr>
    </w:lvl>
  </w:abstractNum>
  <w:abstractNum w:abstractNumId="7">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8">
    <w:nsid w:val="15AC11B5"/>
    <w:multiLevelType w:val="hybridMultilevel"/>
    <w:tmpl w:val="E6A2681A"/>
    <w:lvl w:ilvl="0" w:tplc="9A6821D8">
      <w:start w:val="1"/>
      <w:numFmt w:val="upperLetter"/>
      <w:lvlText w:val="%1."/>
      <w:lvlJc w:val="left"/>
      <w:pPr>
        <w:ind w:left="313" w:hanging="360"/>
      </w:pPr>
      <w:rPr>
        <w:rFonts w:hint="default"/>
      </w:rPr>
    </w:lvl>
    <w:lvl w:ilvl="1" w:tplc="0C0A0019" w:tentative="1">
      <w:start w:val="1"/>
      <w:numFmt w:val="lowerLetter"/>
      <w:lvlText w:val="%2."/>
      <w:lvlJc w:val="left"/>
      <w:pPr>
        <w:ind w:left="1033" w:hanging="360"/>
      </w:pPr>
    </w:lvl>
    <w:lvl w:ilvl="2" w:tplc="0C0A001B" w:tentative="1">
      <w:start w:val="1"/>
      <w:numFmt w:val="lowerRoman"/>
      <w:lvlText w:val="%3."/>
      <w:lvlJc w:val="right"/>
      <w:pPr>
        <w:ind w:left="1753" w:hanging="180"/>
      </w:pPr>
    </w:lvl>
    <w:lvl w:ilvl="3" w:tplc="0C0A000F" w:tentative="1">
      <w:start w:val="1"/>
      <w:numFmt w:val="decimal"/>
      <w:lvlText w:val="%4."/>
      <w:lvlJc w:val="left"/>
      <w:pPr>
        <w:ind w:left="2473" w:hanging="360"/>
      </w:pPr>
    </w:lvl>
    <w:lvl w:ilvl="4" w:tplc="0C0A0019" w:tentative="1">
      <w:start w:val="1"/>
      <w:numFmt w:val="lowerLetter"/>
      <w:lvlText w:val="%5."/>
      <w:lvlJc w:val="left"/>
      <w:pPr>
        <w:ind w:left="3193" w:hanging="360"/>
      </w:pPr>
    </w:lvl>
    <w:lvl w:ilvl="5" w:tplc="0C0A001B" w:tentative="1">
      <w:start w:val="1"/>
      <w:numFmt w:val="lowerRoman"/>
      <w:lvlText w:val="%6."/>
      <w:lvlJc w:val="right"/>
      <w:pPr>
        <w:ind w:left="3913" w:hanging="180"/>
      </w:pPr>
    </w:lvl>
    <w:lvl w:ilvl="6" w:tplc="0C0A000F" w:tentative="1">
      <w:start w:val="1"/>
      <w:numFmt w:val="decimal"/>
      <w:lvlText w:val="%7."/>
      <w:lvlJc w:val="left"/>
      <w:pPr>
        <w:ind w:left="4633" w:hanging="360"/>
      </w:pPr>
    </w:lvl>
    <w:lvl w:ilvl="7" w:tplc="0C0A0019" w:tentative="1">
      <w:start w:val="1"/>
      <w:numFmt w:val="lowerLetter"/>
      <w:lvlText w:val="%8."/>
      <w:lvlJc w:val="left"/>
      <w:pPr>
        <w:ind w:left="5353" w:hanging="360"/>
      </w:pPr>
    </w:lvl>
    <w:lvl w:ilvl="8" w:tplc="0C0A001B" w:tentative="1">
      <w:start w:val="1"/>
      <w:numFmt w:val="lowerRoman"/>
      <w:lvlText w:val="%9."/>
      <w:lvlJc w:val="right"/>
      <w:pPr>
        <w:ind w:left="6073" w:hanging="180"/>
      </w:pPr>
    </w:lvl>
  </w:abstractNum>
  <w:abstractNum w:abstractNumId="9">
    <w:nsid w:val="15C00F38"/>
    <w:multiLevelType w:val="hybridMultilevel"/>
    <w:tmpl w:val="B37C41D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0">
    <w:nsid w:val="169F75CE"/>
    <w:multiLevelType w:val="hybridMultilevel"/>
    <w:tmpl w:val="C0F4D620"/>
    <w:lvl w:ilvl="0" w:tplc="62ACF47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C53627F"/>
    <w:multiLevelType w:val="hybridMultilevel"/>
    <w:tmpl w:val="B7BC5EE6"/>
    <w:lvl w:ilvl="0" w:tplc="153AA0F0">
      <w:start w:val="1"/>
      <w:numFmt w:val="upperLetter"/>
      <w:lvlText w:val="%1."/>
      <w:lvlJc w:val="left"/>
      <w:pPr>
        <w:ind w:left="313" w:hanging="360"/>
      </w:pPr>
      <w:rPr>
        <w:rFonts w:hint="default"/>
      </w:rPr>
    </w:lvl>
    <w:lvl w:ilvl="1" w:tplc="0C0A0019" w:tentative="1">
      <w:start w:val="1"/>
      <w:numFmt w:val="lowerLetter"/>
      <w:lvlText w:val="%2."/>
      <w:lvlJc w:val="left"/>
      <w:pPr>
        <w:ind w:left="1033" w:hanging="360"/>
      </w:pPr>
    </w:lvl>
    <w:lvl w:ilvl="2" w:tplc="0C0A001B" w:tentative="1">
      <w:start w:val="1"/>
      <w:numFmt w:val="lowerRoman"/>
      <w:lvlText w:val="%3."/>
      <w:lvlJc w:val="right"/>
      <w:pPr>
        <w:ind w:left="1753" w:hanging="180"/>
      </w:pPr>
    </w:lvl>
    <w:lvl w:ilvl="3" w:tplc="0C0A000F" w:tentative="1">
      <w:start w:val="1"/>
      <w:numFmt w:val="decimal"/>
      <w:lvlText w:val="%4."/>
      <w:lvlJc w:val="left"/>
      <w:pPr>
        <w:ind w:left="2473" w:hanging="360"/>
      </w:pPr>
    </w:lvl>
    <w:lvl w:ilvl="4" w:tplc="0C0A0019" w:tentative="1">
      <w:start w:val="1"/>
      <w:numFmt w:val="lowerLetter"/>
      <w:lvlText w:val="%5."/>
      <w:lvlJc w:val="left"/>
      <w:pPr>
        <w:ind w:left="3193" w:hanging="360"/>
      </w:pPr>
    </w:lvl>
    <w:lvl w:ilvl="5" w:tplc="0C0A001B" w:tentative="1">
      <w:start w:val="1"/>
      <w:numFmt w:val="lowerRoman"/>
      <w:lvlText w:val="%6."/>
      <w:lvlJc w:val="right"/>
      <w:pPr>
        <w:ind w:left="3913" w:hanging="180"/>
      </w:pPr>
    </w:lvl>
    <w:lvl w:ilvl="6" w:tplc="0C0A000F" w:tentative="1">
      <w:start w:val="1"/>
      <w:numFmt w:val="decimal"/>
      <w:lvlText w:val="%7."/>
      <w:lvlJc w:val="left"/>
      <w:pPr>
        <w:ind w:left="4633" w:hanging="360"/>
      </w:pPr>
    </w:lvl>
    <w:lvl w:ilvl="7" w:tplc="0C0A0019" w:tentative="1">
      <w:start w:val="1"/>
      <w:numFmt w:val="lowerLetter"/>
      <w:lvlText w:val="%8."/>
      <w:lvlJc w:val="left"/>
      <w:pPr>
        <w:ind w:left="5353" w:hanging="360"/>
      </w:pPr>
    </w:lvl>
    <w:lvl w:ilvl="8" w:tplc="0C0A001B" w:tentative="1">
      <w:start w:val="1"/>
      <w:numFmt w:val="lowerRoman"/>
      <w:lvlText w:val="%9."/>
      <w:lvlJc w:val="right"/>
      <w:pPr>
        <w:ind w:left="6073" w:hanging="180"/>
      </w:pPr>
    </w:lvl>
  </w:abstractNum>
  <w:abstractNum w:abstractNumId="12">
    <w:nsid w:val="21DE6DEF"/>
    <w:multiLevelType w:val="multilevel"/>
    <w:tmpl w:val="6314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1F90571"/>
    <w:multiLevelType w:val="hybridMultilevel"/>
    <w:tmpl w:val="23527F04"/>
    <w:lvl w:ilvl="0" w:tplc="21E6D9CC">
      <w:start w:val="639"/>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4">
    <w:nsid w:val="28E62E41"/>
    <w:multiLevelType w:val="hybridMultilevel"/>
    <w:tmpl w:val="5896D0BC"/>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nsid w:val="29957CBA"/>
    <w:multiLevelType w:val="hybridMultilevel"/>
    <w:tmpl w:val="2A1E15D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A8312CF"/>
    <w:multiLevelType w:val="hybridMultilevel"/>
    <w:tmpl w:val="968AB3D0"/>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7">
    <w:nsid w:val="2BAE0047"/>
    <w:multiLevelType w:val="hybridMultilevel"/>
    <w:tmpl w:val="2B6A09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CB96D38"/>
    <w:multiLevelType w:val="hybridMultilevel"/>
    <w:tmpl w:val="9EBE870C"/>
    <w:lvl w:ilvl="0" w:tplc="267A66B8">
      <w:numFmt w:val="bullet"/>
      <w:lvlText w:val=""/>
      <w:lvlJc w:val="left"/>
      <w:pPr>
        <w:tabs>
          <w:tab w:val="num" w:pos="1495"/>
        </w:tabs>
        <w:ind w:left="1495" w:hanging="360"/>
      </w:pPr>
      <w:rPr>
        <w:rFonts w:ascii="Symbol" w:eastAsia="Times New Roman" w:hAnsi="Symbol" w:cs="Aria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2D973EA5"/>
    <w:multiLevelType w:val="hybridMultilevel"/>
    <w:tmpl w:val="EF96075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4B37A18"/>
    <w:multiLevelType w:val="hybridMultilevel"/>
    <w:tmpl w:val="62C6E462"/>
    <w:lvl w:ilvl="0" w:tplc="0D1C5200">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1">
    <w:nsid w:val="39541A3C"/>
    <w:multiLevelType w:val="hybridMultilevel"/>
    <w:tmpl w:val="DD62B28A"/>
    <w:lvl w:ilvl="0" w:tplc="76A4CB96">
      <w:start w:val="1"/>
      <w:numFmt w:val="decimal"/>
      <w:lvlText w:val="%1."/>
      <w:lvlJc w:val="left"/>
      <w:pPr>
        <w:ind w:left="346" w:hanging="360"/>
      </w:pPr>
      <w:rPr>
        <w:rFonts w:hint="default"/>
      </w:rPr>
    </w:lvl>
    <w:lvl w:ilvl="1" w:tplc="0C0A0019" w:tentative="1">
      <w:start w:val="1"/>
      <w:numFmt w:val="lowerLetter"/>
      <w:lvlText w:val="%2."/>
      <w:lvlJc w:val="left"/>
      <w:pPr>
        <w:ind w:left="1066" w:hanging="360"/>
      </w:pPr>
    </w:lvl>
    <w:lvl w:ilvl="2" w:tplc="0C0A001B" w:tentative="1">
      <w:start w:val="1"/>
      <w:numFmt w:val="lowerRoman"/>
      <w:lvlText w:val="%3."/>
      <w:lvlJc w:val="right"/>
      <w:pPr>
        <w:ind w:left="1786" w:hanging="180"/>
      </w:pPr>
    </w:lvl>
    <w:lvl w:ilvl="3" w:tplc="0C0A000F" w:tentative="1">
      <w:start w:val="1"/>
      <w:numFmt w:val="decimal"/>
      <w:lvlText w:val="%4."/>
      <w:lvlJc w:val="left"/>
      <w:pPr>
        <w:ind w:left="2506" w:hanging="360"/>
      </w:pPr>
    </w:lvl>
    <w:lvl w:ilvl="4" w:tplc="0C0A0019" w:tentative="1">
      <w:start w:val="1"/>
      <w:numFmt w:val="lowerLetter"/>
      <w:lvlText w:val="%5."/>
      <w:lvlJc w:val="left"/>
      <w:pPr>
        <w:ind w:left="3226" w:hanging="360"/>
      </w:pPr>
    </w:lvl>
    <w:lvl w:ilvl="5" w:tplc="0C0A001B" w:tentative="1">
      <w:start w:val="1"/>
      <w:numFmt w:val="lowerRoman"/>
      <w:lvlText w:val="%6."/>
      <w:lvlJc w:val="right"/>
      <w:pPr>
        <w:ind w:left="3946" w:hanging="180"/>
      </w:pPr>
    </w:lvl>
    <w:lvl w:ilvl="6" w:tplc="0C0A000F" w:tentative="1">
      <w:start w:val="1"/>
      <w:numFmt w:val="decimal"/>
      <w:lvlText w:val="%7."/>
      <w:lvlJc w:val="left"/>
      <w:pPr>
        <w:ind w:left="4666" w:hanging="360"/>
      </w:pPr>
    </w:lvl>
    <w:lvl w:ilvl="7" w:tplc="0C0A0019" w:tentative="1">
      <w:start w:val="1"/>
      <w:numFmt w:val="lowerLetter"/>
      <w:lvlText w:val="%8."/>
      <w:lvlJc w:val="left"/>
      <w:pPr>
        <w:ind w:left="5386" w:hanging="360"/>
      </w:pPr>
    </w:lvl>
    <w:lvl w:ilvl="8" w:tplc="0C0A001B" w:tentative="1">
      <w:start w:val="1"/>
      <w:numFmt w:val="lowerRoman"/>
      <w:lvlText w:val="%9."/>
      <w:lvlJc w:val="right"/>
      <w:pPr>
        <w:ind w:left="6106" w:hanging="180"/>
      </w:pPr>
    </w:lvl>
  </w:abstractNum>
  <w:abstractNum w:abstractNumId="22">
    <w:nsid w:val="3D7504D7"/>
    <w:multiLevelType w:val="hybridMultilevel"/>
    <w:tmpl w:val="9D72AD30"/>
    <w:lvl w:ilvl="0" w:tplc="8C9CE2C2">
      <w:start w:val="1"/>
      <w:numFmt w:val="lowerLetter"/>
      <w:lvlText w:val="%1)"/>
      <w:lvlJc w:val="left"/>
      <w:pPr>
        <w:tabs>
          <w:tab w:val="num" w:pos="284"/>
        </w:tabs>
        <w:ind w:left="57" w:firstLine="227"/>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nsid w:val="3E5223B4"/>
    <w:multiLevelType w:val="hybridMultilevel"/>
    <w:tmpl w:val="5A7E2E3C"/>
    <w:lvl w:ilvl="0" w:tplc="AD9E083A">
      <w:start w:val="1"/>
      <w:numFmt w:val="bullet"/>
      <w:lvlText w:val=""/>
      <w:lvlJc w:val="left"/>
      <w:pPr>
        <w:tabs>
          <w:tab w:val="num" w:pos="284"/>
        </w:tabs>
        <w:ind w:left="284" w:firstLine="0"/>
      </w:pPr>
      <w:rPr>
        <w:rFonts w:ascii="Symbol" w:hAnsi="Symbol" w:hint="default"/>
      </w:rPr>
    </w:lvl>
    <w:lvl w:ilvl="1" w:tplc="0C0A0003">
      <w:start w:val="1"/>
      <w:numFmt w:val="bullet"/>
      <w:lvlText w:val="o"/>
      <w:lvlJc w:val="left"/>
      <w:pPr>
        <w:tabs>
          <w:tab w:val="num" w:pos="1724"/>
        </w:tabs>
        <w:ind w:left="1724" w:hanging="360"/>
      </w:pPr>
      <w:rPr>
        <w:rFonts w:ascii="Courier New" w:hAnsi="Courier New" w:cs="Courier New" w:hint="default"/>
      </w:rPr>
    </w:lvl>
    <w:lvl w:ilvl="2" w:tplc="0C0A0005">
      <w:start w:val="1"/>
      <w:numFmt w:val="bullet"/>
      <w:lvlText w:val=""/>
      <w:lvlJc w:val="left"/>
      <w:pPr>
        <w:tabs>
          <w:tab w:val="num" w:pos="2444"/>
        </w:tabs>
        <w:ind w:left="2444" w:hanging="360"/>
      </w:pPr>
      <w:rPr>
        <w:rFonts w:ascii="Wingdings" w:hAnsi="Wingdings" w:hint="default"/>
      </w:rPr>
    </w:lvl>
    <w:lvl w:ilvl="3" w:tplc="0C0A0001">
      <w:start w:val="1"/>
      <w:numFmt w:val="bullet"/>
      <w:lvlText w:val=""/>
      <w:lvlJc w:val="left"/>
      <w:pPr>
        <w:tabs>
          <w:tab w:val="num" w:pos="3164"/>
        </w:tabs>
        <w:ind w:left="3164" w:hanging="360"/>
      </w:pPr>
      <w:rPr>
        <w:rFonts w:ascii="Symbol" w:hAnsi="Symbol" w:hint="default"/>
      </w:rPr>
    </w:lvl>
    <w:lvl w:ilvl="4" w:tplc="0C0A0003">
      <w:start w:val="1"/>
      <w:numFmt w:val="bullet"/>
      <w:lvlText w:val="o"/>
      <w:lvlJc w:val="left"/>
      <w:pPr>
        <w:tabs>
          <w:tab w:val="num" w:pos="3884"/>
        </w:tabs>
        <w:ind w:left="3884" w:hanging="360"/>
      </w:pPr>
      <w:rPr>
        <w:rFonts w:ascii="Courier New" w:hAnsi="Courier New" w:cs="Courier New" w:hint="default"/>
      </w:rPr>
    </w:lvl>
    <w:lvl w:ilvl="5" w:tplc="0C0A0005">
      <w:start w:val="1"/>
      <w:numFmt w:val="bullet"/>
      <w:lvlText w:val=""/>
      <w:lvlJc w:val="left"/>
      <w:pPr>
        <w:tabs>
          <w:tab w:val="num" w:pos="4604"/>
        </w:tabs>
        <w:ind w:left="4604" w:hanging="360"/>
      </w:pPr>
      <w:rPr>
        <w:rFonts w:ascii="Wingdings" w:hAnsi="Wingdings" w:hint="default"/>
      </w:rPr>
    </w:lvl>
    <w:lvl w:ilvl="6" w:tplc="0C0A0001">
      <w:start w:val="1"/>
      <w:numFmt w:val="bullet"/>
      <w:lvlText w:val=""/>
      <w:lvlJc w:val="left"/>
      <w:pPr>
        <w:tabs>
          <w:tab w:val="num" w:pos="5324"/>
        </w:tabs>
        <w:ind w:left="5324" w:hanging="360"/>
      </w:pPr>
      <w:rPr>
        <w:rFonts w:ascii="Symbol" w:hAnsi="Symbol" w:hint="default"/>
      </w:rPr>
    </w:lvl>
    <w:lvl w:ilvl="7" w:tplc="0C0A0003">
      <w:start w:val="1"/>
      <w:numFmt w:val="bullet"/>
      <w:lvlText w:val="o"/>
      <w:lvlJc w:val="left"/>
      <w:pPr>
        <w:tabs>
          <w:tab w:val="num" w:pos="6044"/>
        </w:tabs>
        <w:ind w:left="6044" w:hanging="360"/>
      </w:pPr>
      <w:rPr>
        <w:rFonts w:ascii="Courier New" w:hAnsi="Courier New" w:cs="Courier New" w:hint="default"/>
      </w:rPr>
    </w:lvl>
    <w:lvl w:ilvl="8" w:tplc="0C0A0005">
      <w:start w:val="1"/>
      <w:numFmt w:val="bullet"/>
      <w:lvlText w:val=""/>
      <w:lvlJc w:val="left"/>
      <w:pPr>
        <w:tabs>
          <w:tab w:val="num" w:pos="6764"/>
        </w:tabs>
        <w:ind w:left="6764" w:hanging="360"/>
      </w:pPr>
      <w:rPr>
        <w:rFonts w:ascii="Wingdings" w:hAnsi="Wingdings" w:hint="default"/>
      </w:rPr>
    </w:lvl>
  </w:abstractNum>
  <w:abstractNum w:abstractNumId="24">
    <w:nsid w:val="3EF15391"/>
    <w:multiLevelType w:val="hybridMultilevel"/>
    <w:tmpl w:val="41802DC6"/>
    <w:lvl w:ilvl="0" w:tplc="9A1EEBA8">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nsid w:val="42DB16CA"/>
    <w:multiLevelType w:val="hybridMultilevel"/>
    <w:tmpl w:val="19EAAD16"/>
    <w:lvl w:ilvl="0" w:tplc="745668BA">
      <w:start w:val="1"/>
      <w:numFmt w:val="decimal"/>
      <w:lvlText w:val="(%1)"/>
      <w:lvlJc w:val="left"/>
      <w:pPr>
        <w:ind w:left="644" w:hanging="360"/>
      </w:pPr>
      <w:rPr>
        <w:rFonts w:cs="Times New Roman" w:hint="default"/>
      </w:rPr>
    </w:lvl>
    <w:lvl w:ilvl="1" w:tplc="0C0A0019" w:tentative="1">
      <w:start w:val="1"/>
      <w:numFmt w:val="lowerLetter"/>
      <w:lvlText w:val="%2."/>
      <w:lvlJc w:val="left"/>
      <w:pPr>
        <w:ind w:left="1364" w:hanging="360"/>
      </w:pPr>
      <w:rPr>
        <w:rFonts w:cs="Times New Roman"/>
      </w:rPr>
    </w:lvl>
    <w:lvl w:ilvl="2" w:tplc="0C0A001B" w:tentative="1">
      <w:start w:val="1"/>
      <w:numFmt w:val="lowerRoman"/>
      <w:lvlText w:val="%3."/>
      <w:lvlJc w:val="right"/>
      <w:pPr>
        <w:ind w:left="2084" w:hanging="180"/>
      </w:pPr>
      <w:rPr>
        <w:rFonts w:cs="Times New Roman"/>
      </w:rPr>
    </w:lvl>
    <w:lvl w:ilvl="3" w:tplc="0C0A000F" w:tentative="1">
      <w:start w:val="1"/>
      <w:numFmt w:val="decimal"/>
      <w:lvlText w:val="%4."/>
      <w:lvlJc w:val="left"/>
      <w:pPr>
        <w:ind w:left="2804" w:hanging="360"/>
      </w:pPr>
      <w:rPr>
        <w:rFonts w:cs="Times New Roman"/>
      </w:rPr>
    </w:lvl>
    <w:lvl w:ilvl="4" w:tplc="0C0A0019" w:tentative="1">
      <w:start w:val="1"/>
      <w:numFmt w:val="lowerLetter"/>
      <w:lvlText w:val="%5."/>
      <w:lvlJc w:val="left"/>
      <w:pPr>
        <w:ind w:left="3524" w:hanging="360"/>
      </w:pPr>
      <w:rPr>
        <w:rFonts w:cs="Times New Roman"/>
      </w:rPr>
    </w:lvl>
    <w:lvl w:ilvl="5" w:tplc="0C0A001B" w:tentative="1">
      <w:start w:val="1"/>
      <w:numFmt w:val="lowerRoman"/>
      <w:lvlText w:val="%6."/>
      <w:lvlJc w:val="right"/>
      <w:pPr>
        <w:ind w:left="4244" w:hanging="180"/>
      </w:pPr>
      <w:rPr>
        <w:rFonts w:cs="Times New Roman"/>
      </w:rPr>
    </w:lvl>
    <w:lvl w:ilvl="6" w:tplc="0C0A000F" w:tentative="1">
      <w:start w:val="1"/>
      <w:numFmt w:val="decimal"/>
      <w:lvlText w:val="%7."/>
      <w:lvlJc w:val="left"/>
      <w:pPr>
        <w:ind w:left="4964" w:hanging="360"/>
      </w:pPr>
      <w:rPr>
        <w:rFonts w:cs="Times New Roman"/>
      </w:rPr>
    </w:lvl>
    <w:lvl w:ilvl="7" w:tplc="0C0A0019" w:tentative="1">
      <w:start w:val="1"/>
      <w:numFmt w:val="lowerLetter"/>
      <w:lvlText w:val="%8."/>
      <w:lvlJc w:val="left"/>
      <w:pPr>
        <w:ind w:left="5684" w:hanging="360"/>
      </w:pPr>
      <w:rPr>
        <w:rFonts w:cs="Times New Roman"/>
      </w:rPr>
    </w:lvl>
    <w:lvl w:ilvl="8" w:tplc="0C0A001B" w:tentative="1">
      <w:start w:val="1"/>
      <w:numFmt w:val="lowerRoman"/>
      <w:lvlText w:val="%9."/>
      <w:lvlJc w:val="right"/>
      <w:pPr>
        <w:ind w:left="6404" w:hanging="180"/>
      </w:pPr>
      <w:rPr>
        <w:rFonts w:cs="Times New Roman"/>
      </w:rPr>
    </w:lvl>
  </w:abstractNum>
  <w:abstractNum w:abstractNumId="26">
    <w:nsid w:val="43FA1500"/>
    <w:multiLevelType w:val="hybridMultilevel"/>
    <w:tmpl w:val="CD20E4AC"/>
    <w:lvl w:ilvl="0" w:tplc="0C0A000F">
      <w:start w:val="1"/>
      <w:numFmt w:val="decimal"/>
      <w:lvlText w:val="%1."/>
      <w:lvlJc w:val="left"/>
      <w:pPr>
        <w:ind w:left="720" w:hanging="360"/>
      </w:pPr>
    </w:lvl>
    <w:lvl w:ilvl="1" w:tplc="0C0A000F">
      <w:start w:val="1"/>
      <w:numFmt w:val="decimal"/>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7">
    <w:nsid w:val="453D046C"/>
    <w:multiLevelType w:val="hybridMultilevel"/>
    <w:tmpl w:val="887455F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8">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9">
    <w:nsid w:val="468108F0"/>
    <w:multiLevelType w:val="hybridMultilevel"/>
    <w:tmpl w:val="1A94E33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4BFF2A97"/>
    <w:multiLevelType w:val="hybridMultilevel"/>
    <w:tmpl w:val="76F283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4C6324A5"/>
    <w:multiLevelType w:val="hybridMultilevel"/>
    <w:tmpl w:val="F3A82E38"/>
    <w:lvl w:ilvl="0" w:tplc="64429EDC">
      <w:start w:val="1"/>
      <w:numFmt w:val="lowerLetter"/>
      <w:lvlText w:val="%1)"/>
      <w:lvlJc w:val="left"/>
      <w:pPr>
        <w:ind w:left="650" w:hanging="360"/>
      </w:pPr>
      <w:rPr>
        <w:rFonts w:hint="default"/>
      </w:rPr>
    </w:lvl>
    <w:lvl w:ilvl="1" w:tplc="0C0A0019" w:tentative="1">
      <w:start w:val="1"/>
      <w:numFmt w:val="lowerLetter"/>
      <w:lvlText w:val="%2."/>
      <w:lvlJc w:val="left"/>
      <w:pPr>
        <w:ind w:left="1370" w:hanging="360"/>
      </w:pPr>
    </w:lvl>
    <w:lvl w:ilvl="2" w:tplc="0C0A001B" w:tentative="1">
      <w:start w:val="1"/>
      <w:numFmt w:val="lowerRoman"/>
      <w:lvlText w:val="%3."/>
      <w:lvlJc w:val="right"/>
      <w:pPr>
        <w:ind w:left="2090" w:hanging="180"/>
      </w:pPr>
    </w:lvl>
    <w:lvl w:ilvl="3" w:tplc="0C0A000F" w:tentative="1">
      <w:start w:val="1"/>
      <w:numFmt w:val="decimal"/>
      <w:lvlText w:val="%4."/>
      <w:lvlJc w:val="left"/>
      <w:pPr>
        <w:ind w:left="2810" w:hanging="360"/>
      </w:pPr>
    </w:lvl>
    <w:lvl w:ilvl="4" w:tplc="0C0A0019" w:tentative="1">
      <w:start w:val="1"/>
      <w:numFmt w:val="lowerLetter"/>
      <w:lvlText w:val="%5."/>
      <w:lvlJc w:val="left"/>
      <w:pPr>
        <w:ind w:left="3530" w:hanging="360"/>
      </w:pPr>
    </w:lvl>
    <w:lvl w:ilvl="5" w:tplc="0C0A001B" w:tentative="1">
      <w:start w:val="1"/>
      <w:numFmt w:val="lowerRoman"/>
      <w:lvlText w:val="%6."/>
      <w:lvlJc w:val="right"/>
      <w:pPr>
        <w:ind w:left="4250" w:hanging="180"/>
      </w:pPr>
    </w:lvl>
    <w:lvl w:ilvl="6" w:tplc="0C0A000F" w:tentative="1">
      <w:start w:val="1"/>
      <w:numFmt w:val="decimal"/>
      <w:lvlText w:val="%7."/>
      <w:lvlJc w:val="left"/>
      <w:pPr>
        <w:ind w:left="4970" w:hanging="360"/>
      </w:pPr>
    </w:lvl>
    <w:lvl w:ilvl="7" w:tplc="0C0A0019" w:tentative="1">
      <w:start w:val="1"/>
      <w:numFmt w:val="lowerLetter"/>
      <w:lvlText w:val="%8."/>
      <w:lvlJc w:val="left"/>
      <w:pPr>
        <w:ind w:left="5690" w:hanging="360"/>
      </w:pPr>
    </w:lvl>
    <w:lvl w:ilvl="8" w:tplc="0C0A001B" w:tentative="1">
      <w:start w:val="1"/>
      <w:numFmt w:val="lowerRoman"/>
      <w:lvlText w:val="%9."/>
      <w:lvlJc w:val="right"/>
      <w:pPr>
        <w:ind w:left="6410" w:hanging="180"/>
      </w:pPr>
    </w:lvl>
  </w:abstractNum>
  <w:abstractNum w:abstractNumId="32">
    <w:nsid w:val="4F470A22"/>
    <w:multiLevelType w:val="hybridMultilevel"/>
    <w:tmpl w:val="0EC046DA"/>
    <w:lvl w:ilvl="0" w:tplc="93C0C7F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5ED292E"/>
    <w:multiLevelType w:val="hybridMultilevel"/>
    <w:tmpl w:val="0B10C3DA"/>
    <w:lvl w:ilvl="0" w:tplc="C15C5D10">
      <w:start w:val="1"/>
      <w:numFmt w:val="lowerLetter"/>
      <w:lvlText w:val="%1)"/>
      <w:lvlJc w:val="left"/>
      <w:pPr>
        <w:tabs>
          <w:tab w:val="num" w:pos="284"/>
        </w:tabs>
        <w:ind w:left="57" w:firstLine="227"/>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57A77469"/>
    <w:multiLevelType w:val="hybridMultilevel"/>
    <w:tmpl w:val="20CECD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5CCD760D"/>
    <w:multiLevelType w:val="multilevel"/>
    <w:tmpl w:val="58180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D5F4B6B"/>
    <w:multiLevelType w:val="hybridMultilevel"/>
    <w:tmpl w:val="09B004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38">
    <w:nsid w:val="658B4D22"/>
    <w:multiLevelType w:val="hybridMultilevel"/>
    <w:tmpl w:val="738C4D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6A01094D"/>
    <w:multiLevelType w:val="hybridMultilevel"/>
    <w:tmpl w:val="732CE854"/>
    <w:lvl w:ilvl="0" w:tplc="90DCE6F2">
      <w:start w:val="1"/>
      <w:numFmt w:val="lowerLetter"/>
      <w:lvlText w:val="%1)"/>
      <w:lvlJc w:val="left"/>
      <w:pPr>
        <w:ind w:left="650" w:hanging="360"/>
      </w:pPr>
      <w:rPr>
        <w:rFonts w:hint="default"/>
      </w:rPr>
    </w:lvl>
    <w:lvl w:ilvl="1" w:tplc="0C0A0019" w:tentative="1">
      <w:start w:val="1"/>
      <w:numFmt w:val="lowerLetter"/>
      <w:lvlText w:val="%2."/>
      <w:lvlJc w:val="left"/>
      <w:pPr>
        <w:ind w:left="1370" w:hanging="360"/>
      </w:pPr>
    </w:lvl>
    <w:lvl w:ilvl="2" w:tplc="0C0A001B" w:tentative="1">
      <w:start w:val="1"/>
      <w:numFmt w:val="lowerRoman"/>
      <w:lvlText w:val="%3."/>
      <w:lvlJc w:val="right"/>
      <w:pPr>
        <w:ind w:left="2090" w:hanging="180"/>
      </w:pPr>
    </w:lvl>
    <w:lvl w:ilvl="3" w:tplc="0C0A000F" w:tentative="1">
      <w:start w:val="1"/>
      <w:numFmt w:val="decimal"/>
      <w:lvlText w:val="%4."/>
      <w:lvlJc w:val="left"/>
      <w:pPr>
        <w:ind w:left="2810" w:hanging="360"/>
      </w:pPr>
    </w:lvl>
    <w:lvl w:ilvl="4" w:tplc="0C0A0019" w:tentative="1">
      <w:start w:val="1"/>
      <w:numFmt w:val="lowerLetter"/>
      <w:lvlText w:val="%5."/>
      <w:lvlJc w:val="left"/>
      <w:pPr>
        <w:ind w:left="3530" w:hanging="360"/>
      </w:pPr>
    </w:lvl>
    <w:lvl w:ilvl="5" w:tplc="0C0A001B" w:tentative="1">
      <w:start w:val="1"/>
      <w:numFmt w:val="lowerRoman"/>
      <w:lvlText w:val="%6."/>
      <w:lvlJc w:val="right"/>
      <w:pPr>
        <w:ind w:left="4250" w:hanging="180"/>
      </w:pPr>
    </w:lvl>
    <w:lvl w:ilvl="6" w:tplc="0C0A000F" w:tentative="1">
      <w:start w:val="1"/>
      <w:numFmt w:val="decimal"/>
      <w:lvlText w:val="%7."/>
      <w:lvlJc w:val="left"/>
      <w:pPr>
        <w:ind w:left="4970" w:hanging="360"/>
      </w:pPr>
    </w:lvl>
    <w:lvl w:ilvl="7" w:tplc="0C0A0019" w:tentative="1">
      <w:start w:val="1"/>
      <w:numFmt w:val="lowerLetter"/>
      <w:lvlText w:val="%8."/>
      <w:lvlJc w:val="left"/>
      <w:pPr>
        <w:ind w:left="5690" w:hanging="360"/>
      </w:pPr>
    </w:lvl>
    <w:lvl w:ilvl="8" w:tplc="0C0A001B" w:tentative="1">
      <w:start w:val="1"/>
      <w:numFmt w:val="lowerRoman"/>
      <w:lvlText w:val="%9."/>
      <w:lvlJc w:val="right"/>
      <w:pPr>
        <w:ind w:left="6410" w:hanging="180"/>
      </w:pPr>
    </w:lvl>
  </w:abstractNum>
  <w:abstractNum w:abstractNumId="40">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1">
    <w:nsid w:val="6C816658"/>
    <w:multiLevelType w:val="hybridMultilevel"/>
    <w:tmpl w:val="391A27C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2">
    <w:nsid w:val="70B2289C"/>
    <w:multiLevelType w:val="hybridMultilevel"/>
    <w:tmpl w:val="6732797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3">
    <w:nsid w:val="74ED6875"/>
    <w:multiLevelType w:val="hybridMultilevel"/>
    <w:tmpl w:val="B2AE4FFA"/>
    <w:lvl w:ilvl="0" w:tplc="F2C066DE">
      <w:start w:val="639"/>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716671A"/>
    <w:multiLevelType w:val="hybridMultilevel"/>
    <w:tmpl w:val="0B96B4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45"/>
  </w:num>
  <w:num w:numId="2">
    <w:abstractNumId w:val="37"/>
  </w:num>
  <w:num w:numId="3">
    <w:abstractNumId w:val="7"/>
  </w:num>
  <w:num w:numId="4">
    <w:abstractNumId w:val="28"/>
  </w:num>
  <w:num w:numId="5">
    <w:abstractNumId w:val="40"/>
  </w:num>
  <w:num w:numId="6">
    <w:abstractNumId w:val="7"/>
  </w:num>
  <w:num w:numId="7">
    <w:abstractNumId w:val="7"/>
  </w:num>
  <w:num w:numId="8">
    <w:abstractNumId w:val="7"/>
  </w:num>
  <w:num w:numId="9">
    <w:abstractNumId w:val="22"/>
  </w:num>
  <w:num w:numId="10">
    <w:abstractNumId w:val="4"/>
  </w:num>
  <w:num w:numId="11">
    <w:abstractNumId w:val="25"/>
  </w:num>
  <w:num w:numId="12">
    <w:abstractNumId w:val="14"/>
  </w:num>
  <w:num w:numId="13">
    <w:abstractNumId w:val="23"/>
  </w:num>
  <w:num w:numId="14">
    <w:abstractNumId w:val="35"/>
  </w:num>
  <w:num w:numId="15">
    <w:abstractNumId w:val="9"/>
  </w:num>
  <w:num w:numId="16">
    <w:abstractNumId w:val="3"/>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3"/>
  </w:num>
  <w:num w:numId="23">
    <w:abstractNumId w:val="34"/>
  </w:num>
  <w:num w:numId="24">
    <w:abstractNumId w:val="30"/>
  </w:num>
  <w:num w:numId="25">
    <w:abstractNumId w:val="36"/>
  </w:num>
  <w:num w:numId="26">
    <w:abstractNumId w:val="38"/>
  </w:num>
  <w:num w:numId="27">
    <w:abstractNumId w:val="0"/>
  </w:num>
  <w:num w:numId="28">
    <w:abstractNumId w:val="44"/>
  </w:num>
  <w:num w:numId="29">
    <w:abstractNumId w:val="1"/>
  </w:num>
  <w:num w:numId="30">
    <w:abstractNumId w:val="21"/>
  </w:num>
  <w:num w:numId="31">
    <w:abstractNumId w:val="15"/>
  </w:num>
  <w:num w:numId="32">
    <w:abstractNumId w:val="8"/>
  </w:num>
  <w:num w:numId="33">
    <w:abstractNumId w:val="11"/>
  </w:num>
  <w:num w:numId="34">
    <w:abstractNumId w:val="10"/>
  </w:num>
  <w:num w:numId="35">
    <w:abstractNumId w:val="32"/>
  </w:num>
  <w:num w:numId="36">
    <w:abstractNumId w:val="6"/>
  </w:num>
  <w:num w:numId="37">
    <w:abstractNumId w:val="17"/>
  </w:num>
  <w:num w:numId="38">
    <w:abstractNumId w:val="20"/>
  </w:num>
  <w:num w:numId="39">
    <w:abstractNumId w:val="19"/>
  </w:num>
  <w:num w:numId="40">
    <w:abstractNumId w:val="29"/>
  </w:num>
  <w:num w:numId="41">
    <w:abstractNumId w:val="2"/>
  </w:num>
  <w:num w:numId="42">
    <w:abstractNumId w:val="5"/>
  </w:num>
  <w:num w:numId="43">
    <w:abstractNumId w:val="16"/>
  </w:num>
  <w:num w:numId="44">
    <w:abstractNumId w:val="24"/>
  </w:num>
  <w:num w:numId="45">
    <w:abstractNumId w:val="33"/>
  </w:num>
  <w:num w:numId="46">
    <w:abstractNumId w:val="43"/>
  </w:num>
  <w:num w:numId="47">
    <w:abstractNumId w:val="31"/>
  </w:num>
  <w:num w:numId="48">
    <w:abstractNumId w:val="39"/>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1136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5D9"/>
    <w:rsid w:val="00001247"/>
    <w:rsid w:val="000019D8"/>
    <w:rsid w:val="00003091"/>
    <w:rsid w:val="00006736"/>
    <w:rsid w:val="00006A97"/>
    <w:rsid w:val="0001123B"/>
    <w:rsid w:val="00012A7F"/>
    <w:rsid w:val="00017A3A"/>
    <w:rsid w:val="0002138B"/>
    <w:rsid w:val="000218AD"/>
    <w:rsid w:val="00034C7D"/>
    <w:rsid w:val="000361E6"/>
    <w:rsid w:val="00036E42"/>
    <w:rsid w:val="000405D9"/>
    <w:rsid w:val="0004129B"/>
    <w:rsid w:val="000414C2"/>
    <w:rsid w:val="0004373B"/>
    <w:rsid w:val="00044621"/>
    <w:rsid w:val="000448FA"/>
    <w:rsid w:val="00051793"/>
    <w:rsid w:val="00053A42"/>
    <w:rsid w:val="0005517D"/>
    <w:rsid w:val="000566A7"/>
    <w:rsid w:val="0006114E"/>
    <w:rsid w:val="0006133D"/>
    <w:rsid w:val="00063585"/>
    <w:rsid w:val="00066D76"/>
    <w:rsid w:val="00071CD0"/>
    <w:rsid w:val="00075692"/>
    <w:rsid w:val="00081CED"/>
    <w:rsid w:val="00083A8C"/>
    <w:rsid w:val="0008702F"/>
    <w:rsid w:val="00087B8D"/>
    <w:rsid w:val="00092DF5"/>
    <w:rsid w:val="00093D67"/>
    <w:rsid w:val="00093E60"/>
    <w:rsid w:val="000A025D"/>
    <w:rsid w:val="000A18B7"/>
    <w:rsid w:val="000A2C1E"/>
    <w:rsid w:val="000A3911"/>
    <w:rsid w:val="000A4697"/>
    <w:rsid w:val="000B2728"/>
    <w:rsid w:val="000B3943"/>
    <w:rsid w:val="000B4477"/>
    <w:rsid w:val="000C0704"/>
    <w:rsid w:val="000C2B07"/>
    <w:rsid w:val="000C39CC"/>
    <w:rsid w:val="000C7566"/>
    <w:rsid w:val="000D188E"/>
    <w:rsid w:val="000D2519"/>
    <w:rsid w:val="000D5335"/>
    <w:rsid w:val="000E0F83"/>
    <w:rsid w:val="000E2405"/>
    <w:rsid w:val="000E3916"/>
    <w:rsid w:val="000E61F4"/>
    <w:rsid w:val="000E6336"/>
    <w:rsid w:val="000E7B86"/>
    <w:rsid w:val="000F2B66"/>
    <w:rsid w:val="000F2C1C"/>
    <w:rsid w:val="000F3D83"/>
    <w:rsid w:val="000F4979"/>
    <w:rsid w:val="000F7745"/>
    <w:rsid w:val="00100F12"/>
    <w:rsid w:val="00103589"/>
    <w:rsid w:val="001045C9"/>
    <w:rsid w:val="00107CC1"/>
    <w:rsid w:val="00111A92"/>
    <w:rsid w:val="001145C3"/>
    <w:rsid w:val="001161D2"/>
    <w:rsid w:val="00130728"/>
    <w:rsid w:val="001316D6"/>
    <w:rsid w:val="00131DF1"/>
    <w:rsid w:val="00132C38"/>
    <w:rsid w:val="00133984"/>
    <w:rsid w:val="0013464E"/>
    <w:rsid w:val="001361A2"/>
    <w:rsid w:val="001365C4"/>
    <w:rsid w:val="0014147D"/>
    <w:rsid w:val="00141D29"/>
    <w:rsid w:val="00144F2C"/>
    <w:rsid w:val="0014506A"/>
    <w:rsid w:val="001458FF"/>
    <w:rsid w:val="0014728F"/>
    <w:rsid w:val="001521A2"/>
    <w:rsid w:val="00152358"/>
    <w:rsid w:val="001539F1"/>
    <w:rsid w:val="00155BFF"/>
    <w:rsid w:val="0016016F"/>
    <w:rsid w:val="00160F66"/>
    <w:rsid w:val="001633AF"/>
    <w:rsid w:val="00165D43"/>
    <w:rsid w:val="00166A6C"/>
    <w:rsid w:val="00173EDD"/>
    <w:rsid w:val="0017402B"/>
    <w:rsid w:val="0017672B"/>
    <w:rsid w:val="00181D37"/>
    <w:rsid w:val="001835B7"/>
    <w:rsid w:val="00183FCD"/>
    <w:rsid w:val="0018426B"/>
    <w:rsid w:val="00185A37"/>
    <w:rsid w:val="0019160E"/>
    <w:rsid w:val="00194309"/>
    <w:rsid w:val="0019660E"/>
    <w:rsid w:val="001B39E2"/>
    <w:rsid w:val="001B422F"/>
    <w:rsid w:val="001B47BF"/>
    <w:rsid w:val="001B6D1F"/>
    <w:rsid w:val="001C2B26"/>
    <w:rsid w:val="001C3A32"/>
    <w:rsid w:val="001C4D5E"/>
    <w:rsid w:val="001D4F09"/>
    <w:rsid w:val="001E2496"/>
    <w:rsid w:val="001E33C5"/>
    <w:rsid w:val="001E3B30"/>
    <w:rsid w:val="001F1482"/>
    <w:rsid w:val="001F1923"/>
    <w:rsid w:val="001F20D7"/>
    <w:rsid w:val="001F4F32"/>
    <w:rsid w:val="001F7744"/>
    <w:rsid w:val="001F77E5"/>
    <w:rsid w:val="002014EB"/>
    <w:rsid w:val="00202B1A"/>
    <w:rsid w:val="00204979"/>
    <w:rsid w:val="0021097A"/>
    <w:rsid w:val="00211D69"/>
    <w:rsid w:val="002166F7"/>
    <w:rsid w:val="002179DB"/>
    <w:rsid w:val="00227E48"/>
    <w:rsid w:val="00227F1D"/>
    <w:rsid w:val="00230577"/>
    <w:rsid w:val="0023209D"/>
    <w:rsid w:val="002333F8"/>
    <w:rsid w:val="00233D79"/>
    <w:rsid w:val="002347E3"/>
    <w:rsid w:val="00237657"/>
    <w:rsid w:val="00242BA7"/>
    <w:rsid w:val="002437B5"/>
    <w:rsid w:val="00244EF1"/>
    <w:rsid w:val="002450DA"/>
    <w:rsid w:val="002460F7"/>
    <w:rsid w:val="00246F21"/>
    <w:rsid w:val="00250BDF"/>
    <w:rsid w:val="00253E78"/>
    <w:rsid w:val="00262C3C"/>
    <w:rsid w:val="00264C88"/>
    <w:rsid w:val="0026532C"/>
    <w:rsid w:val="0026575D"/>
    <w:rsid w:val="002705B0"/>
    <w:rsid w:val="002717A6"/>
    <w:rsid w:val="00272015"/>
    <w:rsid w:val="00273C10"/>
    <w:rsid w:val="00274B4C"/>
    <w:rsid w:val="00275FB3"/>
    <w:rsid w:val="00276264"/>
    <w:rsid w:val="00281DCA"/>
    <w:rsid w:val="002957D3"/>
    <w:rsid w:val="00297B04"/>
    <w:rsid w:val="002A056C"/>
    <w:rsid w:val="002A4927"/>
    <w:rsid w:val="002A62D7"/>
    <w:rsid w:val="002A64B3"/>
    <w:rsid w:val="002A66A5"/>
    <w:rsid w:val="002A6EBB"/>
    <w:rsid w:val="002B0353"/>
    <w:rsid w:val="002B21E9"/>
    <w:rsid w:val="002B2B87"/>
    <w:rsid w:val="002B4BCE"/>
    <w:rsid w:val="002B4E0F"/>
    <w:rsid w:val="002B5754"/>
    <w:rsid w:val="002C2AA1"/>
    <w:rsid w:val="002C7026"/>
    <w:rsid w:val="002C7E08"/>
    <w:rsid w:val="002D089F"/>
    <w:rsid w:val="002D2EB2"/>
    <w:rsid w:val="002D5635"/>
    <w:rsid w:val="002D65E8"/>
    <w:rsid w:val="002D7D32"/>
    <w:rsid w:val="002E02E5"/>
    <w:rsid w:val="002E0478"/>
    <w:rsid w:val="002E0791"/>
    <w:rsid w:val="002E1B92"/>
    <w:rsid w:val="002E256D"/>
    <w:rsid w:val="002E4AE7"/>
    <w:rsid w:val="002E7B81"/>
    <w:rsid w:val="002F09FB"/>
    <w:rsid w:val="002F0FE3"/>
    <w:rsid w:val="002F1AF0"/>
    <w:rsid w:val="002F2530"/>
    <w:rsid w:val="002F272A"/>
    <w:rsid w:val="002F3225"/>
    <w:rsid w:val="002F53B4"/>
    <w:rsid w:val="002F5CF7"/>
    <w:rsid w:val="002F76D6"/>
    <w:rsid w:val="00300864"/>
    <w:rsid w:val="00301957"/>
    <w:rsid w:val="00303506"/>
    <w:rsid w:val="00305AD5"/>
    <w:rsid w:val="0030655D"/>
    <w:rsid w:val="00307057"/>
    <w:rsid w:val="00311BD6"/>
    <w:rsid w:val="00312819"/>
    <w:rsid w:val="00312E9C"/>
    <w:rsid w:val="00313875"/>
    <w:rsid w:val="00315EDE"/>
    <w:rsid w:val="003203BF"/>
    <w:rsid w:val="00321369"/>
    <w:rsid w:val="00330787"/>
    <w:rsid w:val="00333E42"/>
    <w:rsid w:val="0033640A"/>
    <w:rsid w:val="00337493"/>
    <w:rsid w:val="0034285F"/>
    <w:rsid w:val="00344769"/>
    <w:rsid w:val="00344926"/>
    <w:rsid w:val="003464A4"/>
    <w:rsid w:val="00351684"/>
    <w:rsid w:val="00354458"/>
    <w:rsid w:val="00363653"/>
    <w:rsid w:val="0036509D"/>
    <w:rsid w:val="00365283"/>
    <w:rsid w:val="00367058"/>
    <w:rsid w:val="00367485"/>
    <w:rsid w:val="0037228C"/>
    <w:rsid w:val="003738FD"/>
    <w:rsid w:val="00376A6D"/>
    <w:rsid w:val="003810BE"/>
    <w:rsid w:val="00386F6C"/>
    <w:rsid w:val="00387207"/>
    <w:rsid w:val="00387709"/>
    <w:rsid w:val="00387794"/>
    <w:rsid w:val="00393A39"/>
    <w:rsid w:val="00397162"/>
    <w:rsid w:val="003A0B52"/>
    <w:rsid w:val="003A335E"/>
    <w:rsid w:val="003A395E"/>
    <w:rsid w:val="003A3DD2"/>
    <w:rsid w:val="003B3573"/>
    <w:rsid w:val="003B5813"/>
    <w:rsid w:val="003C03EA"/>
    <w:rsid w:val="003C196B"/>
    <w:rsid w:val="003C31FA"/>
    <w:rsid w:val="003C6E1D"/>
    <w:rsid w:val="003D058C"/>
    <w:rsid w:val="003D2B68"/>
    <w:rsid w:val="003D469E"/>
    <w:rsid w:val="003D76B1"/>
    <w:rsid w:val="003E17A6"/>
    <w:rsid w:val="003E35C5"/>
    <w:rsid w:val="003E4AA5"/>
    <w:rsid w:val="003F0037"/>
    <w:rsid w:val="003F1CEC"/>
    <w:rsid w:val="003F2AF8"/>
    <w:rsid w:val="003F43BF"/>
    <w:rsid w:val="003F6BE4"/>
    <w:rsid w:val="003F728B"/>
    <w:rsid w:val="004010A2"/>
    <w:rsid w:val="0040128D"/>
    <w:rsid w:val="00403CF8"/>
    <w:rsid w:val="00407459"/>
    <w:rsid w:val="00407E38"/>
    <w:rsid w:val="00414D01"/>
    <w:rsid w:val="0041580B"/>
    <w:rsid w:val="004170FE"/>
    <w:rsid w:val="004209E6"/>
    <w:rsid w:val="0042169F"/>
    <w:rsid w:val="0042324B"/>
    <w:rsid w:val="004234E8"/>
    <w:rsid w:val="004242B9"/>
    <w:rsid w:val="00426805"/>
    <w:rsid w:val="00427059"/>
    <w:rsid w:val="00430150"/>
    <w:rsid w:val="004302F9"/>
    <w:rsid w:val="0043229B"/>
    <w:rsid w:val="00435287"/>
    <w:rsid w:val="00440A22"/>
    <w:rsid w:val="00442CC8"/>
    <w:rsid w:val="00443BBA"/>
    <w:rsid w:val="00445FA9"/>
    <w:rsid w:val="0044784B"/>
    <w:rsid w:val="00453380"/>
    <w:rsid w:val="0045550E"/>
    <w:rsid w:val="00456456"/>
    <w:rsid w:val="00461E1F"/>
    <w:rsid w:val="00462367"/>
    <w:rsid w:val="0046490C"/>
    <w:rsid w:val="00464A01"/>
    <w:rsid w:val="00470287"/>
    <w:rsid w:val="00470733"/>
    <w:rsid w:val="00477C53"/>
    <w:rsid w:val="00485380"/>
    <w:rsid w:val="00493A14"/>
    <w:rsid w:val="00493D87"/>
    <w:rsid w:val="004950D4"/>
    <w:rsid w:val="004A0506"/>
    <w:rsid w:val="004A2342"/>
    <w:rsid w:val="004A2F62"/>
    <w:rsid w:val="004B1DB8"/>
    <w:rsid w:val="004B2F01"/>
    <w:rsid w:val="004B3AFC"/>
    <w:rsid w:val="004B4182"/>
    <w:rsid w:val="004B4538"/>
    <w:rsid w:val="004B6FB6"/>
    <w:rsid w:val="004C3207"/>
    <w:rsid w:val="004C34A0"/>
    <w:rsid w:val="004C38D5"/>
    <w:rsid w:val="004C571D"/>
    <w:rsid w:val="004C7044"/>
    <w:rsid w:val="004D137B"/>
    <w:rsid w:val="004D1F6E"/>
    <w:rsid w:val="004D35A2"/>
    <w:rsid w:val="004D5E19"/>
    <w:rsid w:val="004D5FD1"/>
    <w:rsid w:val="004E5104"/>
    <w:rsid w:val="004F391A"/>
    <w:rsid w:val="004F42D9"/>
    <w:rsid w:val="004F7C93"/>
    <w:rsid w:val="0050433E"/>
    <w:rsid w:val="00506105"/>
    <w:rsid w:val="00513162"/>
    <w:rsid w:val="0051749A"/>
    <w:rsid w:val="00522124"/>
    <w:rsid w:val="00525809"/>
    <w:rsid w:val="005332F9"/>
    <w:rsid w:val="00535130"/>
    <w:rsid w:val="005356BD"/>
    <w:rsid w:val="00537302"/>
    <w:rsid w:val="00546495"/>
    <w:rsid w:val="00552A62"/>
    <w:rsid w:val="00555509"/>
    <w:rsid w:val="00561C5B"/>
    <w:rsid w:val="00564F2D"/>
    <w:rsid w:val="00566CDA"/>
    <w:rsid w:val="0056727E"/>
    <w:rsid w:val="00567BA6"/>
    <w:rsid w:val="00570033"/>
    <w:rsid w:val="00570147"/>
    <w:rsid w:val="0057307E"/>
    <w:rsid w:val="00573A4C"/>
    <w:rsid w:val="00574B79"/>
    <w:rsid w:val="00574D12"/>
    <w:rsid w:val="005800B4"/>
    <w:rsid w:val="0058070B"/>
    <w:rsid w:val="00581047"/>
    <w:rsid w:val="0058296F"/>
    <w:rsid w:val="00595E80"/>
    <w:rsid w:val="0059650E"/>
    <w:rsid w:val="00596953"/>
    <w:rsid w:val="005A6030"/>
    <w:rsid w:val="005B1ACA"/>
    <w:rsid w:val="005B2310"/>
    <w:rsid w:val="005B3645"/>
    <w:rsid w:val="005B47A4"/>
    <w:rsid w:val="005B57AD"/>
    <w:rsid w:val="005B722E"/>
    <w:rsid w:val="005C02FE"/>
    <w:rsid w:val="005C4E38"/>
    <w:rsid w:val="005C50AC"/>
    <w:rsid w:val="005C6406"/>
    <w:rsid w:val="005C6B29"/>
    <w:rsid w:val="005C7EE0"/>
    <w:rsid w:val="005D60B5"/>
    <w:rsid w:val="005D69D1"/>
    <w:rsid w:val="005E210D"/>
    <w:rsid w:val="005E38BD"/>
    <w:rsid w:val="005E3E2D"/>
    <w:rsid w:val="005E412E"/>
    <w:rsid w:val="005E458A"/>
    <w:rsid w:val="005E7986"/>
    <w:rsid w:val="005F2425"/>
    <w:rsid w:val="005F53F3"/>
    <w:rsid w:val="005F5EC7"/>
    <w:rsid w:val="005F63B2"/>
    <w:rsid w:val="005F7207"/>
    <w:rsid w:val="005F7FCF"/>
    <w:rsid w:val="00600863"/>
    <w:rsid w:val="00602B6D"/>
    <w:rsid w:val="0060310E"/>
    <w:rsid w:val="00607691"/>
    <w:rsid w:val="00607CEE"/>
    <w:rsid w:val="00610522"/>
    <w:rsid w:val="0061062C"/>
    <w:rsid w:val="00613183"/>
    <w:rsid w:val="006133F0"/>
    <w:rsid w:val="00615741"/>
    <w:rsid w:val="00616888"/>
    <w:rsid w:val="006176BE"/>
    <w:rsid w:val="006212CB"/>
    <w:rsid w:val="0062187A"/>
    <w:rsid w:val="00621F89"/>
    <w:rsid w:val="006279F9"/>
    <w:rsid w:val="006369EE"/>
    <w:rsid w:val="006439AA"/>
    <w:rsid w:val="0064700E"/>
    <w:rsid w:val="00650677"/>
    <w:rsid w:val="00655A99"/>
    <w:rsid w:val="00663DEB"/>
    <w:rsid w:val="0066443E"/>
    <w:rsid w:val="00667554"/>
    <w:rsid w:val="00667D33"/>
    <w:rsid w:val="00673157"/>
    <w:rsid w:val="006736A9"/>
    <w:rsid w:val="00673BC7"/>
    <w:rsid w:val="00674975"/>
    <w:rsid w:val="00675D39"/>
    <w:rsid w:val="00681A1F"/>
    <w:rsid w:val="00681D9F"/>
    <w:rsid w:val="0068560B"/>
    <w:rsid w:val="00690320"/>
    <w:rsid w:val="00692D39"/>
    <w:rsid w:val="006A1277"/>
    <w:rsid w:val="006A2602"/>
    <w:rsid w:val="006A2D41"/>
    <w:rsid w:val="006A67E1"/>
    <w:rsid w:val="006A7004"/>
    <w:rsid w:val="006B1F67"/>
    <w:rsid w:val="006C36FB"/>
    <w:rsid w:val="006C7D62"/>
    <w:rsid w:val="006D0B23"/>
    <w:rsid w:val="006D1A99"/>
    <w:rsid w:val="006D2ED6"/>
    <w:rsid w:val="006D4DB4"/>
    <w:rsid w:val="006D5685"/>
    <w:rsid w:val="006E1987"/>
    <w:rsid w:val="006E1E55"/>
    <w:rsid w:val="006E23B2"/>
    <w:rsid w:val="006E399F"/>
    <w:rsid w:val="006E5207"/>
    <w:rsid w:val="006E540C"/>
    <w:rsid w:val="006E6DC3"/>
    <w:rsid w:val="006F5C70"/>
    <w:rsid w:val="006F6A20"/>
    <w:rsid w:val="00703B56"/>
    <w:rsid w:val="007047B2"/>
    <w:rsid w:val="00704DE7"/>
    <w:rsid w:val="00706868"/>
    <w:rsid w:val="007078B8"/>
    <w:rsid w:val="00710C0D"/>
    <w:rsid w:val="007143D0"/>
    <w:rsid w:val="00715E32"/>
    <w:rsid w:val="007162D1"/>
    <w:rsid w:val="00716463"/>
    <w:rsid w:val="0071706E"/>
    <w:rsid w:val="00724A70"/>
    <w:rsid w:val="00725A0F"/>
    <w:rsid w:val="00727292"/>
    <w:rsid w:val="00732ACF"/>
    <w:rsid w:val="00734154"/>
    <w:rsid w:val="0074041A"/>
    <w:rsid w:val="00742F6A"/>
    <w:rsid w:val="00743C7B"/>
    <w:rsid w:val="007446E8"/>
    <w:rsid w:val="00750871"/>
    <w:rsid w:val="00751553"/>
    <w:rsid w:val="0075165E"/>
    <w:rsid w:val="00752107"/>
    <w:rsid w:val="00754336"/>
    <w:rsid w:val="00754E10"/>
    <w:rsid w:val="00760189"/>
    <w:rsid w:val="00762958"/>
    <w:rsid w:val="00762A29"/>
    <w:rsid w:val="0076327D"/>
    <w:rsid w:val="00767745"/>
    <w:rsid w:val="007707FC"/>
    <w:rsid w:val="00770BE3"/>
    <w:rsid w:val="00771428"/>
    <w:rsid w:val="0077177A"/>
    <w:rsid w:val="007728A8"/>
    <w:rsid w:val="0077327B"/>
    <w:rsid w:val="00784BDB"/>
    <w:rsid w:val="00785A76"/>
    <w:rsid w:val="00787852"/>
    <w:rsid w:val="00787D67"/>
    <w:rsid w:val="007915BC"/>
    <w:rsid w:val="007967FA"/>
    <w:rsid w:val="00797E7A"/>
    <w:rsid w:val="007A0EA6"/>
    <w:rsid w:val="007A1B54"/>
    <w:rsid w:val="007A2D9E"/>
    <w:rsid w:val="007B0381"/>
    <w:rsid w:val="007B0F3D"/>
    <w:rsid w:val="007B148D"/>
    <w:rsid w:val="007B18C8"/>
    <w:rsid w:val="007B28DE"/>
    <w:rsid w:val="007B7A5F"/>
    <w:rsid w:val="007C0244"/>
    <w:rsid w:val="007C1BCA"/>
    <w:rsid w:val="007C36BE"/>
    <w:rsid w:val="007D53ED"/>
    <w:rsid w:val="007D57FB"/>
    <w:rsid w:val="007D6001"/>
    <w:rsid w:val="007D6948"/>
    <w:rsid w:val="007D77A9"/>
    <w:rsid w:val="007D7F94"/>
    <w:rsid w:val="007E1769"/>
    <w:rsid w:val="007E1B76"/>
    <w:rsid w:val="007E219A"/>
    <w:rsid w:val="007E37BF"/>
    <w:rsid w:val="007E6593"/>
    <w:rsid w:val="007F1101"/>
    <w:rsid w:val="007F2CB1"/>
    <w:rsid w:val="007F3458"/>
    <w:rsid w:val="007F51FB"/>
    <w:rsid w:val="00803D20"/>
    <w:rsid w:val="008043FA"/>
    <w:rsid w:val="00807DF3"/>
    <w:rsid w:val="008112A0"/>
    <w:rsid w:val="00813296"/>
    <w:rsid w:val="008139BC"/>
    <w:rsid w:val="008148A7"/>
    <w:rsid w:val="0081510D"/>
    <w:rsid w:val="0081696D"/>
    <w:rsid w:val="00816E01"/>
    <w:rsid w:val="008173D0"/>
    <w:rsid w:val="00823235"/>
    <w:rsid w:val="0082393C"/>
    <w:rsid w:val="008249F1"/>
    <w:rsid w:val="00824AF2"/>
    <w:rsid w:val="00826686"/>
    <w:rsid w:val="008301BC"/>
    <w:rsid w:val="00835563"/>
    <w:rsid w:val="00836511"/>
    <w:rsid w:val="00836B02"/>
    <w:rsid w:val="00836EC6"/>
    <w:rsid w:val="0083741E"/>
    <w:rsid w:val="00837985"/>
    <w:rsid w:val="00840E3D"/>
    <w:rsid w:val="00841D8C"/>
    <w:rsid w:val="00842220"/>
    <w:rsid w:val="00844111"/>
    <w:rsid w:val="00844F74"/>
    <w:rsid w:val="00845051"/>
    <w:rsid w:val="00846382"/>
    <w:rsid w:val="00850F57"/>
    <w:rsid w:val="00852518"/>
    <w:rsid w:val="008536C2"/>
    <w:rsid w:val="00853EAA"/>
    <w:rsid w:val="00855C24"/>
    <w:rsid w:val="008600C7"/>
    <w:rsid w:val="008617D0"/>
    <w:rsid w:val="00861A60"/>
    <w:rsid w:val="00862357"/>
    <w:rsid w:val="00862D02"/>
    <w:rsid w:val="008637B9"/>
    <w:rsid w:val="00864194"/>
    <w:rsid w:val="0086511E"/>
    <w:rsid w:val="00870399"/>
    <w:rsid w:val="008711EC"/>
    <w:rsid w:val="008718FE"/>
    <w:rsid w:val="00872946"/>
    <w:rsid w:val="00877FDB"/>
    <w:rsid w:val="00883928"/>
    <w:rsid w:val="00883DDE"/>
    <w:rsid w:val="00883E02"/>
    <w:rsid w:val="008863FF"/>
    <w:rsid w:val="0089037A"/>
    <w:rsid w:val="00891D73"/>
    <w:rsid w:val="00892A44"/>
    <w:rsid w:val="008968F4"/>
    <w:rsid w:val="008A2DE8"/>
    <w:rsid w:val="008A312D"/>
    <w:rsid w:val="008A3E09"/>
    <w:rsid w:val="008A3E57"/>
    <w:rsid w:val="008A77A7"/>
    <w:rsid w:val="008B02BD"/>
    <w:rsid w:val="008B0444"/>
    <w:rsid w:val="008B0695"/>
    <w:rsid w:val="008B3F34"/>
    <w:rsid w:val="008C2C37"/>
    <w:rsid w:val="008C56B9"/>
    <w:rsid w:val="008D05E0"/>
    <w:rsid w:val="008D2600"/>
    <w:rsid w:val="008E0AC0"/>
    <w:rsid w:val="008E1608"/>
    <w:rsid w:val="008E221A"/>
    <w:rsid w:val="008E33E2"/>
    <w:rsid w:val="008E3FFE"/>
    <w:rsid w:val="008E55F2"/>
    <w:rsid w:val="008E60BE"/>
    <w:rsid w:val="008E653C"/>
    <w:rsid w:val="008E6B74"/>
    <w:rsid w:val="008F0D29"/>
    <w:rsid w:val="008F0FAF"/>
    <w:rsid w:val="008F1129"/>
    <w:rsid w:val="008F3108"/>
    <w:rsid w:val="008F318C"/>
    <w:rsid w:val="008F46CD"/>
    <w:rsid w:val="008F6480"/>
    <w:rsid w:val="008F72D3"/>
    <w:rsid w:val="008F7740"/>
    <w:rsid w:val="00900CA2"/>
    <w:rsid w:val="00902632"/>
    <w:rsid w:val="00903653"/>
    <w:rsid w:val="009051B7"/>
    <w:rsid w:val="00910A52"/>
    <w:rsid w:val="00911479"/>
    <w:rsid w:val="009118B4"/>
    <w:rsid w:val="0091484D"/>
    <w:rsid w:val="00917CD2"/>
    <w:rsid w:val="00925E71"/>
    <w:rsid w:val="00931D66"/>
    <w:rsid w:val="0093329F"/>
    <w:rsid w:val="00937043"/>
    <w:rsid w:val="00942A51"/>
    <w:rsid w:val="009445D3"/>
    <w:rsid w:val="009470DE"/>
    <w:rsid w:val="00955A8A"/>
    <w:rsid w:val="00955DF2"/>
    <w:rsid w:val="009562C0"/>
    <w:rsid w:val="00956C06"/>
    <w:rsid w:val="0096349A"/>
    <w:rsid w:val="0096400D"/>
    <w:rsid w:val="00964168"/>
    <w:rsid w:val="00966600"/>
    <w:rsid w:val="009671D9"/>
    <w:rsid w:val="00971352"/>
    <w:rsid w:val="00971AA6"/>
    <w:rsid w:val="00975587"/>
    <w:rsid w:val="00975E5B"/>
    <w:rsid w:val="00977B42"/>
    <w:rsid w:val="00977C8F"/>
    <w:rsid w:val="00977F94"/>
    <w:rsid w:val="009863E9"/>
    <w:rsid w:val="00992E20"/>
    <w:rsid w:val="009936FC"/>
    <w:rsid w:val="00993925"/>
    <w:rsid w:val="00993977"/>
    <w:rsid w:val="00997FB3"/>
    <w:rsid w:val="009A05D1"/>
    <w:rsid w:val="009A28AC"/>
    <w:rsid w:val="009A3A5B"/>
    <w:rsid w:val="009A3F2A"/>
    <w:rsid w:val="009B2AAC"/>
    <w:rsid w:val="009B3521"/>
    <w:rsid w:val="009B541C"/>
    <w:rsid w:val="009C16DA"/>
    <w:rsid w:val="009C4460"/>
    <w:rsid w:val="009C5258"/>
    <w:rsid w:val="009C709B"/>
    <w:rsid w:val="009C7715"/>
    <w:rsid w:val="009C7891"/>
    <w:rsid w:val="009D5926"/>
    <w:rsid w:val="009D7192"/>
    <w:rsid w:val="009E0E38"/>
    <w:rsid w:val="009E1A35"/>
    <w:rsid w:val="009E5981"/>
    <w:rsid w:val="009E79BB"/>
    <w:rsid w:val="009F09AA"/>
    <w:rsid w:val="009F2C16"/>
    <w:rsid w:val="009F2C1B"/>
    <w:rsid w:val="009F335C"/>
    <w:rsid w:val="00A002B5"/>
    <w:rsid w:val="00A019E1"/>
    <w:rsid w:val="00A01B23"/>
    <w:rsid w:val="00A0260C"/>
    <w:rsid w:val="00A041B5"/>
    <w:rsid w:val="00A04F8C"/>
    <w:rsid w:val="00A05158"/>
    <w:rsid w:val="00A13BF5"/>
    <w:rsid w:val="00A14837"/>
    <w:rsid w:val="00A20960"/>
    <w:rsid w:val="00A225E3"/>
    <w:rsid w:val="00A22652"/>
    <w:rsid w:val="00A22AAD"/>
    <w:rsid w:val="00A23A26"/>
    <w:rsid w:val="00A23DD0"/>
    <w:rsid w:val="00A24898"/>
    <w:rsid w:val="00A24A8F"/>
    <w:rsid w:val="00A25708"/>
    <w:rsid w:val="00A25BF0"/>
    <w:rsid w:val="00A3026E"/>
    <w:rsid w:val="00A30C63"/>
    <w:rsid w:val="00A31521"/>
    <w:rsid w:val="00A4576A"/>
    <w:rsid w:val="00A45AD0"/>
    <w:rsid w:val="00A45EE9"/>
    <w:rsid w:val="00A53C14"/>
    <w:rsid w:val="00A61410"/>
    <w:rsid w:val="00A6198A"/>
    <w:rsid w:val="00A6304A"/>
    <w:rsid w:val="00A65108"/>
    <w:rsid w:val="00A65DB1"/>
    <w:rsid w:val="00A670BE"/>
    <w:rsid w:val="00A7067F"/>
    <w:rsid w:val="00A707A7"/>
    <w:rsid w:val="00A718FD"/>
    <w:rsid w:val="00A72341"/>
    <w:rsid w:val="00A7730C"/>
    <w:rsid w:val="00A776ED"/>
    <w:rsid w:val="00A80E50"/>
    <w:rsid w:val="00A83663"/>
    <w:rsid w:val="00A83B0F"/>
    <w:rsid w:val="00A83C8F"/>
    <w:rsid w:val="00A84216"/>
    <w:rsid w:val="00A87A94"/>
    <w:rsid w:val="00A90BFA"/>
    <w:rsid w:val="00A91A14"/>
    <w:rsid w:val="00A92151"/>
    <w:rsid w:val="00A92BF3"/>
    <w:rsid w:val="00A943C8"/>
    <w:rsid w:val="00A950A4"/>
    <w:rsid w:val="00A9520D"/>
    <w:rsid w:val="00A95DD6"/>
    <w:rsid w:val="00A9747D"/>
    <w:rsid w:val="00AA00A6"/>
    <w:rsid w:val="00AA0AE2"/>
    <w:rsid w:val="00AA3414"/>
    <w:rsid w:val="00AA4A05"/>
    <w:rsid w:val="00AA6BA8"/>
    <w:rsid w:val="00AA7F5A"/>
    <w:rsid w:val="00AB1061"/>
    <w:rsid w:val="00AB2340"/>
    <w:rsid w:val="00AB3741"/>
    <w:rsid w:val="00AB4E94"/>
    <w:rsid w:val="00AB519D"/>
    <w:rsid w:val="00AB5FE4"/>
    <w:rsid w:val="00AB659D"/>
    <w:rsid w:val="00AC229F"/>
    <w:rsid w:val="00AD38F1"/>
    <w:rsid w:val="00AD7409"/>
    <w:rsid w:val="00AD7671"/>
    <w:rsid w:val="00AE53E8"/>
    <w:rsid w:val="00AE6FE4"/>
    <w:rsid w:val="00AF15D9"/>
    <w:rsid w:val="00AF2059"/>
    <w:rsid w:val="00AF3ADC"/>
    <w:rsid w:val="00AF3D84"/>
    <w:rsid w:val="00AF4161"/>
    <w:rsid w:val="00AF580B"/>
    <w:rsid w:val="00AF7A5B"/>
    <w:rsid w:val="00B007C8"/>
    <w:rsid w:val="00B018F4"/>
    <w:rsid w:val="00B03F62"/>
    <w:rsid w:val="00B14410"/>
    <w:rsid w:val="00B15E61"/>
    <w:rsid w:val="00B23D41"/>
    <w:rsid w:val="00B24F35"/>
    <w:rsid w:val="00B259D2"/>
    <w:rsid w:val="00B32ACD"/>
    <w:rsid w:val="00B32C88"/>
    <w:rsid w:val="00B34747"/>
    <w:rsid w:val="00B42415"/>
    <w:rsid w:val="00B42E49"/>
    <w:rsid w:val="00B4740B"/>
    <w:rsid w:val="00B50903"/>
    <w:rsid w:val="00B55465"/>
    <w:rsid w:val="00B56B50"/>
    <w:rsid w:val="00B62FFE"/>
    <w:rsid w:val="00B65013"/>
    <w:rsid w:val="00B7123A"/>
    <w:rsid w:val="00B72066"/>
    <w:rsid w:val="00B73931"/>
    <w:rsid w:val="00B7435C"/>
    <w:rsid w:val="00B76F38"/>
    <w:rsid w:val="00B8085D"/>
    <w:rsid w:val="00B81EFF"/>
    <w:rsid w:val="00B8264E"/>
    <w:rsid w:val="00B836BB"/>
    <w:rsid w:val="00B84122"/>
    <w:rsid w:val="00B84D28"/>
    <w:rsid w:val="00B862B0"/>
    <w:rsid w:val="00B9233D"/>
    <w:rsid w:val="00B92653"/>
    <w:rsid w:val="00BA1AFC"/>
    <w:rsid w:val="00BA2B7C"/>
    <w:rsid w:val="00BA49F3"/>
    <w:rsid w:val="00BB142A"/>
    <w:rsid w:val="00BB214B"/>
    <w:rsid w:val="00BB34B9"/>
    <w:rsid w:val="00BB35C2"/>
    <w:rsid w:val="00BB553B"/>
    <w:rsid w:val="00BC28D7"/>
    <w:rsid w:val="00BC3693"/>
    <w:rsid w:val="00BC376C"/>
    <w:rsid w:val="00BC3CFA"/>
    <w:rsid w:val="00BC6321"/>
    <w:rsid w:val="00BC6B86"/>
    <w:rsid w:val="00BC7817"/>
    <w:rsid w:val="00BD3819"/>
    <w:rsid w:val="00BD4F31"/>
    <w:rsid w:val="00BD642D"/>
    <w:rsid w:val="00BD6988"/>
    <w:rsid w:val="00BE180B"/>
    <w:rsid w:val="00BE1A77"/>
    <w:rsid w:val="00BE4742"/>
    <w:rsid w:val="00BE7383"/>
    <w:rsid w:val="00BE754D"/>
    <w:rsid w:val="00BF1DB9"/>
    <w:rsid w:val="00BF3E6C"/>
    <w:rsid w:val="00BF4C2E"/>
    <w:rsid w:val="00BF6D10"/>
    <w:rsid w:val="00BF6E79"/>
    <w:rsid w:val="00C005F0"/>
    <w:rsid w:val="00C03F6C"/>
    <w:rsid w:val="00C12108"/>
    <w:rsid w:val="00C121D9"/>
    <w:rsid w:val="00C13453"/>
    <w:rsid w:val="00C140E7"/>
    <w:rsid w:val="00C17F57"/>
    <w:rsid w:val="00C2077F"/>
    <w:rsid w:val="00C220F9"/>
    <w:rsid w:val="00C22933"/>
    <w:rsid w:val="00C22A0F"/>
    <w:rsid w:val="00C2541C"/>
    <w:rsid w:val="00C25CB6"/>
    <w:rsid w:val="00C26862"/>
    <w:rsid w:val="00C30458"/>
    <w:rsid w:val="00C31718"/>
    <w:rsid w:val="00C31DA6"/>
    <w:rsid w:val="00C322BA"/>
    <w:rsid w:val="00C33260"/>
    <w:rsid w:val="00C440B4"/>
    <w:rsid w:val="00C449A0"/>
    <w:rsid w:val="00C4598F"/>
    <w:rsid w:val="00C45B22"/>
    <w:rsid w:val="00C50360"/>
    <w:rsid w:val="00C51698"/>
    <w:rsid w:val="00C54E12"/>
    <w:rsid w:val="00C5507C"/>
    <w:rsid w:val="00C55468"/>
    <w:rsid w:val="00C622C3"/>
    <w:rsid w:val="00C63BD5"/>
    <w:rsid w:val="00C64214"/>
    <w:rsid w:val="00C65EC2"/>
    <w:rsid w:val="00C74906"/>
    <w:rsid w:val="00C81B40"/>
    <w:rsid w:val="00C81FEA"/>
    <w:rsid w:val="00C83969"/>
    <w:rsid w:val="00C86C95"/>
    <w:rsid w:val="00C948B9"/>
    <w:rsid w:val="00CA05EB"/>
    <w:rsid w:val="00CA1C1F"/>
    <w:rsid w:val="00CA216C"/>
    <w:rsid w:val="00CA3515"/>
    <w:rsid w:val="00CA3A05"/>
    <w:rsid w:val="00CA4742"/>
    <w:rsid w:val="00CA60F1"/>
    <w:rsid w:val="00CB14E9"/>
    <w:rsid w:val="00CB6D90"/>
    <w:rsid w:val="00CB72C3"/>
    <w:rsid w:val="00CC179D"/>
    <w:rsid w:val="00CC45E4"/>
    <w:rsid w:val="00CC7FC6"/>
    <w:rsid w:val="00CD019F"/>
    <w:rsid w:val="00CD27C5"/>
    <w:rsid w:val="00CE4169"/>
    <w:rsid w:val="00CE42E1"/>
    <w:rsid w:val="00CE7894"/>
    <w:rsid w:val="00CF06A1"/>
    <w:rsid w:val="00CF1467"/>
    <w:rsid w:val="00CF2E99"/>
    <w:rsid w:val="00CF48D6"/>
    <w:rsid w:val="00CF4B92"/>
    <w:rsid w:val="00CF57D6"/>
    <w:rsid w:val="00CF6C1B"/>
    <w:rsid w:val="00D019D5"/>
    <w:rsid w:val="00D040FE"/>
    <w:rsid w:val="00D07072"/>
    <w:rsid w:val="00D07405"/>
    <w:rsid w:val="00D168FD"/>
    <w:rsid w:val="00D16F64"/>
    <w:rsid w:val="00D21CED"/>
    <w:rsid w:val="00D22506"/>
    <w:rsid w:val="00D2472C"/>
    <w:rsid w:val="00D279BA"/>
    <w:rsid w:val="00D33B41"/>
    <w:rsid w:val="00D404B5"/>
    <w:rsid w:val="00D40C99"/>
    <w:rsid w:val="00D447CB"/>
    <w:rsid w:val="00D44A36"/>
    <w:rsid w:val="00D453B3"/>
    <w:rsid w:val="00D45447"/>
    <w:rsid w:val="00D47D16"/>
    <w:rsid w:val="00D505F4"/>
    <w:rsid w:val="00D51CE1"/>
    <w:rsid w:val="00D525D8"/>
    <w:rsid w:val="00D562F2"/>
    <w:rsid w:val="00D613BC"/>
    <w:rsid w:val="00D61B93"/>
    <w:rsid w:val="00D67E4A"/>
    <w:rsid w:val="00D763FD"/>
    <w:rsid w:val="00D876A1"/>
    <w:rsid w:val="00D90AD1"/>
    <w:rsid w:val="00D941F7"/>
    <w:rsid w:val="00D96BEB"/>
    <w:rsid w:val="00DA0F23"/>
    <w:rsid w:val="00DA2318"/>
    <w:rsid w:val="00DA4DDF"/>
    <w:rsid w:val="00DB0804"/>
    <w:rsid w:val="00DB2FC4"/>
    <w:rsid w:val="00DC382A"/>
    <w:rsid w:val="00DD11BC"/>
    <w:rsid w:val="00DD20A4"/>
    <w:rsid w:val="00DD5455"/>
    <w:rsid w:val="00DD72E2"/>
    <w:rsid w:val="00DE1614"/>
    <w:rsid w:val="00DE1923"/>
    <w:rsid w:val="00DE236A"/>
    <w:rsid w:val="00DE2B33"/>
    <w:rsid w:val="00DE638B"/>
    <w:rsid w:val="00DE72EE"/>
    <w:rsid w:val="00DF37E5"/>
    <w:rsid w:val="00DF5611"/>
    <w:rsid w:val="00E034FE"/>
    <w:rsid w:val="00E041E5"/>
    <w:rsid w:val="00E04888"/>
    <w:rsid w:val="00E0763B"/>
    <w:rsid w:val="00E10302"/>
    <w:rsid w:val="00E123FF"/>
    <w:rsid w:val="00E17EC5"/>
    <w:rsid w:val="00E233F1"/>
    <w:rsid w:val="00E26BFD"/>
    <w:rsid w:val="00E27E90"/>
    <w:rsid w:val="00E33D02"/>
    <w:rsid w:val="00E34F2C"/>
    <w:rsid w:val="00E35D79"/>
    <w:rsid w:val="00E37490"/>
    <w:rsid w:val="00E4153D"/>
    <w:rsid w:val="00E44EBD"/>
    <w:rsid w:val="00E4641E"/>
    <w:rsid w:val="00E519AE"/>
    <w:rsid w:val="00E55233"/>
    <w:rsid w:val="00E57AF7"/>
    <w:rsid w:val="00E6241B"/>
    <w:rsid w:val="00E64FCC"/>
    <w:rsid w:val="00E703B6"/>
    <w:rsid w:val="00E72200"/>
    <w:rsid w:val="00E72B1B"/>
    <w:rsid w:val="00E75D47"/>
    <w:rsid w:val="00E766F5"/>
    <w:rsid w:val="00E82948"/>
    <w:rsid w:val="00E8417D"/>
    <w:rsid w:val="00E86F99"/>
    <w:rsid w:val="00E90218"/>
    <w:rsid w:val="00E90610"/>
    <w:rsid w:val="00E913BB"/>
    <w:rsid w:val="00E933D0"/>
    <w:rsid w:val="00E93D79"/>
    <w:rsid w:val="00E95F2E"/>
    <w:rsid w:val="00E97EF2"/>
    <w:rsid w:val="00EA1508"/>
    <w:rsid w:val="00EA1541"/>
    <w:rsid w:val="00EA32E4"/>
    <w:rsid w:val="00EA79A9"/>
    <w:rsid w:val="00EA7E36"/>
    <w:rsid w:val="00EB0898"/>
    <w:rsid w:val="00EB0A81"/>
    <w:rsid w:val="00EB627B"/>
    <w:rsid w:val="00EB6B46"/>
    <w:rsid w:val="00EB6D94"/>
    <w:rsid w:val="00EC2513"/>
    <w:rsid w:val="00EC2F16"/>
    <w:rsid w:val="00EC4183"/>
    <w:rsid w:val="00EC6468"/>
    <w:rsid w:val="00EC6708"/>
    <w:rsid w:val="00ED207C"/>
    <w:rsid w:val="00ED325A"/>
    <w:rsid w:val="00ED3F41"/>
    <w:rsid w:val="00ED5615"/>
    <w:rsid w:val="00ED692E"/>
    <w:rsid w:val="00ED69AF"/>
    <w:rsid w:val="00EE153A"/>
    <w:rsid w:val="00EE1847"/>
    <w:rsid w:val="00EE240E"/>
    <w:rsid w:val="00EE56E9"/>
    <w:rsid w:val="00EE688E"/>
    <w:rsid w:val="00EE6A6D"/>
    <w:rsid w:val="00EE6F43"/>
    <w:rsid w:val="00EE79F7"/>
    <w:rsid w:val="00EF03E2"/>
    <w:rsid w:val="00EF7F8B"/>
    <w:rsid w:val="00F022B0"/>
    <w:rsid w:val="00F030F1"/>
    <w:rsid w:val="00F03814"/>
    <w:rsid w:val="00F07A09"/>
    <w:rsid w:val="00F10795"/>
    <w:rsid w:val="00F1390C"/>
    <w:rsid w:val="00F14D98"/>
    <w:rsid w:val="00F155EE"/>
    <w:rsid w:val="00F17647"/>
    <w:rsid w:val="00F20C5E"/>
    <w:rsid w:val="00F21558"/>
    <w:rsid w:val="00F23EF0"/>
    <w:rsid w:val="00F33043"/>
    <w:rsid w:val="00F36A1D"/>
    <w:rsid w:val="00F44278"/>
    <w:rsid w:val="00F45496"/>
    <w:rsid w:val="00F51B65"/>
    <w:rsid w:val="00F52AAB"/>
    <w:rsid w:val="00F52EB6"/>
    <w:rsid w:val="00F55260"/>
    <w:rsid w:val="00F6045C"/>
    <w:rsid w:val="00F6316B"/>
    <w:rsid w:val="00F653FC"/>
    <w:rsid w:val="00F65AE0"/>
    <w:rsid w:val="00F67773"/>
    <w:rsid w:val="00F73290"/>
    <w:rsid w:val="00F74732"/>
    <w:rsid w:val="00F74E38"/>
    <w:rsid w:val="00F76D6F"/>
    <w:rsid w:val="00F778B0"/>
    <w:rsid w:val="00F83510"/>
    <w:rsid w:val="00F8356E"/>
    <w:rsid w:val="00F83BC2"/>
    <w:rsid w:val="00F84670"/>
    <w:rsid w:val="00F9004A"/>
    <w:rsid w:val="00F92EC1"/>
    <w:rsid w:val="00F94C47"/>
    <w:rsid w:val="00FA0421"/>
    <w:rsid w:val="00FA0A4F"/>
    <w:rsid w:val="00FA2ABF"/>
    <w:rsid w:val="00FA3389"/>
    <w:rsid w:val="00FA3476"/>
    <w:rsid w:val="00FA495F"/>
    <w:rsid w:val="00FB0C10"/>
    <w:rsid w:val="00FB14AC"/>
    <w:rsid w:val="00FB3C36"/>
    <w:rsid w:val="00FB4280"/>
    <w:rsid w:val="00FB614C"/>
    <w:rsid w:val="00FB6914"/>
    <w:rsid w:val="00FB7CCE"/>
    <w:rsid w:val="00FC01C8"/>
    <w:rsid w:val="00FC0A65"/>
    <w:rsid w:val="00FC4814"/>
    <w:rsid w:val="00FC5027"/>
    <w:rsid w:val="00FC50C7"/>
    <w:rsid w:val="00FC511D"/>
    <w:rsid w:val="00FC5347"/>
    <w:rsid w:val="00FC68BC"/>
    <w:rsid w:val="00FD11D4"/>
    <w:rsid w:val="00FD225D"/>
    <w:rsid w:val="00FD2384"/>
    <w:rsid w:val="00FD254F"/>
    <w:rsid w:val="00FD4258"/>
    <w:rsid w:val="00FD7C02"/>
    <w:rsid w:val="00FE38A8"/>
    <w:rsid w:val="00FE452E"/>
    <w:rsid w:val="00FE5533"/>
    <w:rsid w:val="00FF0809"/>
    <w:rsid w:val="00FF4275"/>
    <w:rsid w:val="00FF4A4C"/>
    <w:rsid w:val="00FF4C15"/>
    <w:rsid w:val="00FF754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99"/>
    <w:lsdException w:name="toc 4" w:uiPriority="99"/>
    <w:lsdException w:name="footnote text" w:uiPriority="99"/>
    <w:lsdException w:name="header" w:uiPriority="99"/>
    <w:lsdException w:name="caption" w:uiPriority="99" w:qFormat="1"/>
    <w:lsdException w:name="footnote reference" w:uiPriority="99"/>
    <w:lsdException w:name="page number" w:uiPriority="99"/>
    <w:lsdException w:name="Title" w:qFormat="1"/>
    <w:lsdException w:name="Body Text" w:uiPriority="99"/>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4D137B"/>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4D137B"/>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4D137B"/>
    <w:rPr>
      <w:rFonts w:ascii="Arial" w:hAnsi="Arial" w:cs="Arial"/>
      <w:b/>
      <w:bCs/>
      <w:kern w:val="32"/>
      <w:sz w:val="32"/>
      <w:szCs w:val="32"/>
      <w:lang w:val="es-ES_tradnl" w:eastAsia="en-US"/>
    </w:rPr>
  </w:style>
  <w:style w:type="character" w:customStyle="1" w:styleId="Ttulo2Car">
    <w:name w:val="Título 2 Car"/>
    <w:link w:val="Ttulo2"/>
    <w:uiPriority w:val="99"/>
    <w:locked/>
    <w:rsid w:val="004D137B"/>
    <w:rPr>
      <w:rFonts w:ascii="Arial" w:hAnsi="Arial" w:cs="Arial"/>
      <w:b/>
      <w:bCs/>
      <w:i/>
      <w:iCs/>
      <w:sz w:val="28"/>
      <w:szCs w:val="28"/>
      <w:lang w:val="es-ES_tradnl" w:eastAsia="en-US"/>
    </w:rPr>
  </w:style>
  <w:style w:type="character" w:customStyle="1" w:styleId="Ttulo3Car">
    <w:name w:val="Título 3 Car"/>
    <w:link w:val="Ttulo3"/>
    <w:uiPriority w:val="99"/>
    <w:locked/>
    <w:rsid w:val="004D137B"/>
    <w:rPr>
      <w:rFonts w:ascii="Arial" w:hAnsi="Arial" w:cs="Arial"/>
      <w:b/>
      <w:bCs/>
      <w:szCs w:val="26"/>
      <w:lang w:val="es-ES_tradnl" w:eastAsia="en-US"/>
    </w:rPr>
  </w:style>
  <w:style w:type="character" w:customStyle="1" w:styleId="Ttulo4Car">
    <w:name w:val="Título 4 Car"/>
    <w:basedOn w:val="Fuentedeprrafopredeter"/>
    <w:link w:val="Ttulo4"/>
    <w:uiPriority w:val="99"/>
    <w:rsid w:val="004D137B"/>
    <w:rPr>
      <w:b/>
      <w:bCs/>
      <w:sz w:val="28"/>
      <w:szCs w:val="28"/>
      <w:lang w:val="es-ES_tradnl" w:eastAsia="en-US"/>
    </w:rPr>
  </w:style>
  <w:style w:type="character" w:customStyle="1" w:styleId="Ttulo5Car">
    <w:name w:val="Título 5 Car"/>
    <w:link w:val="Ttulo5"/>
    <w:uiPriority w:val="99"/>
    <w:locked/>
    <w:rsid w:val="004D137B"/>
    <w:rPr>
      <w:b/>
      <w:sz w:val="28"/>
      <w:lang w:eastAsia="en-US"/>
    </w:rPr>
  </w:style>
  <w:style w:type="character" w:customStyle="1" w:styleId="Ttulo7Car">
    <w:name w:val="Título 7 Car"/>
    <w:basedOn w:val="Fuentedeprrafopredeter"/>
    <w:link w:val="Ttulo7"/>
    <w:uiPriority w:val="99"/>
    <w:rsid w:val="004D137B"/>
    <w:rPr>
      <w:sz w:val="52"/>
    </w:rPr>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texto">
    <w:name w:val="texto"/>
    <w:basedOn w:val="Normal"/>
    <w:link w:val="textoCar"/>
    <w:uiPriority w:val="99"/>
    <w:rsid w:val="001D4F09"/>
    <w:pPr>
      <w:tabs>
        <w:tab w:val="center" w:pos="2835"/>
        <w:tab w:val="center" w:pos="3969"/>
        <w:tab w:val="center" w:pos="5103"/>
        <w:tab w:val="center" w:pos="6237"/>
        <w:tab w:val="center" w:pos="7371"/>
      </w:tabs>
      <w:ind w:firstLine="284"/>
    </w:pPr>
    <w:rPr>
      <w:spacing w:val="6"/>
      <w:sz w:val="26"/>
      <w:szCs w:val="24"/>
    </w:rPr>
  </w:style>
  <w:style w:type="character" w:customStyle="1" w:styleId="textoCar">
    <w:name w:val="texto Car"/>
    <w:link w:val="texto"/>
    <w:uiPriority w:val="99"/>
    <w:rsid w:val="001D4F09"/>
    <w:rPr>
      <w:spacing w:val="6"/>
      <w:sz w:val="26"/>
      <w:szCs w:val="24"/>
      <w:lang w:val="es-ES_tradnl" w:eastAsia="en-US" w:bidi="ar-SA"/>
    </w:rPr>
  </w:style>
  <w:style w:type="paragraph" w:customStyle="1" w:styleId="recomen">
    <w:name w:val="recomen"/>
    <w:basedOn w:val="texto"/>
    <w:uiPriority w:val="99"/>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uiPriority w:val="99"/>
    <w:rsid w:val="00FF4A4C"/>
    <w:pPr>
      <w:spacing w:before="60" w:after="0"/>
      <w:ind w:left="4536" w:firstLine="0"/>
    </w:pPr>
    <w:rPr>
      <w:rFonts w:ascii="ITCCentury Book" w:hAnsi="ITCCentury Book"/>
      <w:sz w:val="60"/>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character" w:customStyle="1" w:styleId="atitulo1Car">
    <w:name w:val="atitulo1 Car"/>
    <w:link w:val="atitulo1"/>
    <w:locked/>
    <w:rsid w:val="004D137B"/>
    <w:rPr>
      <w:rFonts w:ascii="Arial" w:hAnsi="Arial"/>
      <w:b/>
      <w:color w:val="000000"/>
      <w:kern w:val="28"/>
      <w:sz w:val="25"/>
      <w:szCs w:val="26"/>
      <w:lang w:val="es-ES_tradnl" w:eastAsia="en-US"/>
    </w:rPr>
  </w:style>
  <w:style w:type="paragraph" w:customStyle="1" w:styleId="atitulo2">
    <w:name w:val="atitulo2"/>
    <w:basedOn w:val="atitulo1"/>
    <w:link w:val="atitulo2Car"/>
    <w:qFormat/>
    <w:rsid w:val="004B2F01"/>
    <w:rPr>
      <w:b w:val="0"/>
      <w:bCs/>
      <w:iCs/>
      <w:spacing w:val="10"/>
    </w:rPr>
  </w:style>
  <w:style w:type="character" w:customStyle="1" w:styleId="atitulo2Car">
    <w:name w:val="atitulo2 Car"/>
    <w:link w:val="atitulo2"/>
    <w:locked/>
    <w:rsid w:val="004D137B"/>
    <w:rPr>
      <w:rFonts w:ascii="Arial" w:hAnsi="Arial"/>
      <w:bCs/>
      <w:iCs/>
      <w:color w:val="000000"/>
      <w:spacing w:val="10"/>
      <w:kern w:val="28"/>
      <w:sz w:val="25"/>
      <w:szCs w:val="26"/>
      <w:lang w:val="es-ES_tradnl" w:eastAsia="en-US"/>
    </w:rPr>
  </w:style>
  <w:style w:type="paragraph" w:customStyle="1" w:styleId="atitulo3">
    <w:name w:val="atitulo3"/>
    <w:basedOn w:val="atitulo2"/>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character" w:customStyle="1" w:styleId="TextodegloboCar">
    <w:name w:val="Texto de globo Car"/>
    <w:link w:val="Textodeglobo"/>
    <w:uiPriority w:val="99"/>
    <w:semiHidden/>
    <w:locked/>
    <w:rsid w:val="004D137B"/>
    <w:rPr>
      <w:rFonts w:ascii="Tahoma" w:hAnsi="Tahoma" w:cs="Tahoma"/>
      <w:sz w:val="16"/>
      <w:szCs w:val="16"/>
      <w:lang w:val="es-ES_tradnl" w:eastAsia="en-US"/>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Epgrafe">
    <w:name w:val="caption"/>
    <w:basedOn w:val="Normal"/>
    <w:next w:val="Normal"/>
    <w:uiPriority w:val="99"/>
    <w:qFormat/>
    <w:rsid w:val="00891D73"/>
    <w:rPr>
      <w:b/>
      <w:bCs/>
    </w:rPr>
  </w:style>
  <w:style w:type="character" w:customStyle="1" w:styleId="EncabezadoCar">
    <w:name w:val="Encabezado Car"/>
    <w:link w:val="Encabezado"/>
    <w:uiPriority w:val="99"/>
    <w:locked/>
    <w:rsid w:val="004D137B"/>
    <w:rPr>
      <w:bCs/>
      <w:caps/>
      <w:sz w:val="14"/>
      <w:szCs w:val="12"/>
      <w:lang w:val="es-ES_tradnl" w:eastAsia="en-US"/>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customStyle="1" w:styleId="PiedepginaCar">
    <w:name w:val="Pie de página Car"/>
    <w:link w:val="Piedepgina"/>
    <w:uiPriority w:val="99"/>
    <w:locked/>
    <w:rsid w:val="004D137B"/>
    <w:rPr>
      <w:spacing w:val="6"/>
      <w:lang w:val="es-ES_tradnl" w:eastAsia="en-US"/>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uiPriority w:val="99"/>
    <w:rsid w:val="00337493"/>
    <w:pPr>
      <w:spacing w:after="90"/>
    </w:pPr>
    <w:rPr>
      <w:sz w:val="20"/>
    </w:rPr>
  </w:style>
  <w:style w:type="paragraph" w:customStyle="1" w:styleId="ndice">
    <w:name w:val="índice"/>
    <w:basedOn w:val="atitulo1"/>
    <w:uiPriority w:val="99"/>
    <w:rsid w:val="007446E8"/>
    <w:pPr>
      <w:jc w:val="center"/>
    </w:pPr>
    <w:rPr>
      <w:caps/>
    </w:rPr>
  </w:style>
  <w:style w:type="paragraph" w:customStyle="1" w:styleId="Fechaportada">
    <w:name w:val="Fechaportada"/>
    <w:basedOn w:val="texto"/>
    <w:uiPriority w:val="99"/>
    <w:rsid w:val="00FF4A4C"/>
    <w:pPr>
      <w:tabs>
        <w:tab w:val="clear" w:pos="2835"/>
        <w:tab w:val="clear" w:pos="3969"/>
        <w:tab w:val="clear" w:pos="5103"/>
        <w:tab w:val="clear" w:pos="6237"/>
        <w:tab w:val="clear" w:pos="7371"/>
      </w:tabs>
      <w:ind w:firstLine="0"/>
      <w:jc w:val="right"/>
    </w:pPr>
    <w:rPr>
      <w:i/>
      <w:sz w:val="28"/>
      <w:szCs w:val="28"/>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paragraph" w:customStyle="1" w:styleId="atitulo4">
    <w:name w:val="atitulo4"/>
    <w:basedOn w:val="atitulo3"/>
    <w:uiPriority w:val="99"/>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uiPriority w:val="99"/>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uiPriority w:val="99"/>
    <w:rsid w:val="001D4F09"/>
    <w:rPr>
      <w:rFonts w:ascii="Times New Roman" w:hAnsi="Times New Roman"/>
      <w:b/>
    </w:rPr>
  </w:style>
  <w:style w:type="paragraph" w:customStyle="1" w:styleId="CuadroTtulo">
    <w:name w:val="CuadroTítulo"/>
    <w:basedOn w:val="cuadroCabe"/>
    <w:uiPriority w:val="99"/>
    <w:rsid w:val="00C622C3"/>
    <w:rPr>
      <w:sz w:val="20"/>
    </w:rPr>
  </w:style>
  <w:style w:type="paragraph" w:styleId="TDC3">
    <w:name w:val="toc 3"/>
    <w:basedOn w:val="atitulo3"/>
    <w:autoRedefine/>
    <w:uiPriority w:val="99"/>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uiPriority w:val="99"/>
    <w:semiHidden/>
    <w:rsid w:val="00BC376C"/>
    <w:pPr>
      <w:tabs>
        <w:tab w:val="right" w:leader="dot" w:pos="8930"/>
      </w:tabs>
      <w:ind w:left="567" w:firstLine="0"/>
    </w:pPr>
    <w:rPr>
      <w:rFonts w:ascii="Arial Narrow" w:hAnsi="Arial Narrow"/>
      <w:sz w:val="22"/>
    </w:rPr>
  </w:style>
  <w:style w:type="paragraph" w:styleId="Textoindependiente">
    <w:name w:val="Body Text"/>
    <w:basedOn w:val="Normal"/>
    <w:link w:val="TextoindependienteCar"/>
    <w:uiPriority w:val="99"/>
    <w:rsid w:val="004D137B"/>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uiPriority w:val="99"/>
    <w:rsid w:val="004D137B"/>
    <w:rPr>
      <w:rFonts w:ascii="Arial" w:hAnsi="Arial"/>
      <w:sz w:val="24"/>
      <w:lang w:val="es-ES_tradnl"/>
    </w:rPr>
  </w:style>
  <w:style w:type="paragraph" w:customStyle="1" w:styleId="Estndar">
    <w:name w:val="Estándar"/>
    <w:uiPriority w:val="99"/>
    <w:rsid w:val="004D137B"/>
    <w:pPr>
      <w:snapToGrid w:val="0"/>
    </w:pPr>
    <w:rPr>
      <w:rFonts w:ascii="CG Omega" w:hAnsi="CG Omega"/>
      <w:color w:val="000000"/>
      <w:sz w:val="22"/>
    </w:rPr>
  </w:style>
  <w:style w:type="paragraph" w:customStyle="1" w:styleId="tabla10">
    <w:name w:val="tabla10"/>
    <w:uiPriority w:val="99"/>
    <w:rsid w:val="004D137B"/>
    <w:pPr>
      <w:tabs>
        <w:tab w:val="left" w:pos="567"/>
        <w:tab w:val="left" w:pos="1134"/>
      </w:tabs>
    </w:pPr>
    <w:rPr>
      <w:rFonts w:ascii="CG Times" w:hAnsi="CG Times"/>
      <w:color w:val="000000"/>
    </w:rPr>
  </w:style>
  <w:style w:type="paragraph" w:customStyle="1" w:styleId="Tabla-10">
    <w:name w:val="Tabla-10"/>
    <w:basedOn w:val="Normal"/>
    <w:uiPriority w:val="99"/>
    <w:rsid w:val="004D137B"/>
    <w:pPr>
      <w:tabs>
        <w:tab w:val="decimal" w:pos="992"/>
      </w:tabs>
      <w:spacing w:before="84" w:after="20"/>
      <w:ind w:firstLine="0"/>
      <w:jc w:val="left"/>
    </w:pPr>
    <w:rPr>
      <w:rFonts w:ascii="CG Omega" w:hAnsi="CG Omega"/>
    </w:rPr>
  </w:style>
  <w:style w:type="paragraph" w:customStyle="1" w:styleId="Tabla-10-2">
    <w:name w:val="Tabla-10-2"/>
    <w:basedOn w:val="Normal"/>
    <w:uiPriority w:val="99"/>
    <w:rsid w:val="004D137B"/>
    <w:pPr>
      <w:tabs>
        <w:tab w:val="decimal" w:pos="1021"/>
      </w:tabs>
      <w:spacing w:before="84" w:after="20"/>
      <w:ind w:firstLine="0"/>
      <w:jc w:val="left"/>
    </w:pPr>
    <w:rPr>
      <w:rFonts w:ascii="CG Omega" w:hAnsi="CG Omega"/>
      <w:sz w:val="18"/>
    </w:rPr>
  </w:style>
  <w:style w:type="paragraph" w:customStyle="1" w:styleId="GenBasePiePag">
    <w:name w:val="GenBasePiePag"/>
    <w:uiPriority w:val="99"/>
    <w:rsid w:val="004D137B"/>
    <w:pPr>
      <w:spacing w:line="190" w:lineRule="exact"/>
      <w:jc w:val="center"/>
    </w:pPr>
    <w:rPr>
      <w:rFonts w:ascii="Arial Narrow" w:hAnsi="Arial Narrow"/>
      <w:sz w:val="18"/>
    </w:rPr>
  </w:style>
  <w:style w:type="paragraph" w:customStyle="1" w:styleId="cuatitul">
    <w:name w:val="cuatitul"/>
    <w:basedOn w:val="Normal"/>
    <w:uiPriority w:val="99"/>
    <w:rsid w:val="004D137B"/>
    <w:pPr>
      <w:spacing w:after="60"/>
      <w:ind w:firstLine="0"/>
      <w:jc w:val="center"/>
    </w:pPr>
    <w:rPr>
      <w:rFonts w:ascii="GillSans" w:hAnsi="GillSans"/>
      <w:sz w:val="22"/>
      <w:lang w:eastAsia="es-ES"/>
    </w:rPr>
  </w:style>
  <w:style w:type="paragraph" w:customStyle="1" w:styleId="TablaCC">
    <w:name w:val="TablaCC"/>
    <w:basedOn w:val="Normal"/>
    <w:uiPriority w:val="99"/>
    <w:rsid w:val="004D137B"/>
    <w:pPr>
      <w:spacing w:before="200" w:after="0"/>
      <w:ind w:firstLine="0"/>
      <w:jc w:val="left"/>
    </w:pPr>
    <w:rPr>
      <w:rFonts w:ascii="Arial" w:hAnsi="Arial"/>
      <w:b/>
      <w:sz w:val="24"/>
      <w:szCs w:val="24"/>
      <w:lang w:val="es-ES"/>
    </w:rPr>
  </w:style>
  <w:style w:type="paragraph" w:customStyle="1" w:styleId="xl25">
    <w:name w:val="xl25"/>
    <w:basedOn w:val="Normal"/>
    <w:uiPriority w:val="99"/>
    <w:rsid w:val="004D137B"/>
    <w:pPr>
      <w:pBdr>
        <w:left w:val="double" w:sz="6" w:space="0" w:color="auto"/>
      </w:pBdr>
      <w:spacing w:before="100" w:beforeAutospacing="1" w:after="100" w:afterAutospacing="1"/>
      <w:ind w:firstLine="0"/>
      <w:jc w:val="left"/>
      <w:textAlignment w:val="top"/>
    </w:pPr>
    <w:rPr>
      <w:rFonts w:eastAsia="Arial Unicode MS"/>
      <w:sz w:val="24"/>
      <w:szCs w:val="24"/>
      <w:lang w:val="es-ES" w:eastAsia="es-ES"/>
    </w:rPr>
  </w:style>
  <w:style w:type="paragraph" w:styleId="NormalWeb">
    <w:name w:val="Normal (Web)"/>
    <w:basedOn w:val="Normal"/>
    <w:uiPriority w:val="99"/>
    <w:rsid w:val="004D137B"/>
    <w:pPr>
      <w:spacing w:before="100" w:beforeAutospacing="1" w:after="100" w:afterAutospacing="1"/>
      <w:ind w:firstLine="0"/>
      <w:jc w:val="left"/>
    </w:pPr>
    <w:rPr>
      <w:sz w:val="24"/>
      <w:szCs w:val="24"/>
      <w:lang w:val="es-ES" w:eastAsia="es-ES"/>
    </w:rPr>
  </w:style>
  <w:style w:type="character" w:customStyle="1" w:styleId="AyuntamientoCar">
    <w:name w:val="Ayuntamiento Car"/>
    <w:link w:val="Ayuntamiento"/>
    <w:uiPriority w:val="99"/>
    <w:locked/>
    <w:rsid w:val="004D137B"/>
    <w:rPr>
      <w:rFonts w:ascii="Arial" w:hAnsi="Arial"/>
      <w:sz w:val="24"/>
    </w:rPr>
  </w:style>
  <w:style w:type="paragraph" w:customStyle="1" w:styleId="Ayuntamiento">
    <w:name w:val="Ayuntamiento"/>
    <w:basedOn w:val="Normal"/>
    <w:link w:val="AyuntamientoCar"/>
    <w:uiPriority w:val="99"/>
    <w:rsid w:val="004D137B"/>
    <w:pPr>
      <w:spacing w:after="0"/>
      <w:ind w:firstLine="0"/>
    </w:pPr>
    <w:rPr>
      <w:rFonts w:ascii="Arial" w:hAnsi="Arial"/>
      <w:sz w:val="24"/>
      <w:lang w:val="es-ES" w:eastAsia="es-ES"/>
    </w:rPr>
  </w:style>
  <w:style w:type="character" w:customStyle="1" w:styleId="JavierCar">
    <w:name w:val="Javier Car"/>
    <w:link w:val="Javier"/>
    <w:uiPriority w:val="99"/>
    <w:locked/>
    <w:rsid w:val="004D137B"/>
    <w:rPr>
      <w:rFonts w:ascii="Arial" w:hAnsi="Arial"/>
      <w:sz w:val="24"/>
    </w:rPr>
  </w:style>
  <w:style w:type="paragraph" w:customStyle="1" w:styleId="Javier">
    <w:name w:val="Javier"/>
    <w:basedOn w:val="Normal"/>
    <w:link w:val="JavierCar"/>
    <w:uiPriority w:val="99"/>
    <w:rsid w:val="004D137B"/>
    <w:pPr>
      <w:spacing w:after="0"/>
      <w:ind w:firstLine="0"/>
    </w:pPr>
    <w:rPr>
      <w:rFonts w:ascii="Arial" w:hAnsi="Arial"/>
      <w:sz w:val="24"/>
      <w:lang w:val="es-ES" w:eastAsia="es-ES"/>
    </w:rPr>
  </w:style>
  <w:style w:type="character" w:styleId="Textoennegrita">
    <w:name w:val="Strong"/>
    <w:uiPriority w:val="99"/>
    <w:qFormat/>
    <w:rsid w:val="004D137B"/>
    <w:rPr>
      <w:rFonts w:cs="Times New Roman"/>
      <w:b/>
    </w:rPr>
  </w:style>
  <w:style w:type="paragraph" w:customStyle="1" w:styleId="foral-f-parrafo-c">
    <w:name w:val="foral-f-parrafo-c"/>
    <w:basedOn w:val="Normal"/>
    <w:rsid w:val="004D137B"/>
    <w:pPr>
      <w:spacing w:after="240"/>
      <w:ind w:firstLine="0"/>
      <w:jc w:val="left"/>
    </w:pPr>
    <w:rPr>
      <w:sz w:val="24"/>
      <w:szCs w:val="24"/>
      <w:lang w:val="es-ES" w:eastAsia="es-ES"/>
    </w:rPr>
  </w:style>
  <w:style w:type="paragraph" w:styleId="Textoindependiente2">
    <w:name w:val="Body Text 2"/>
    <w:basedOn w:val="Normal"/>
    <w:link w:val="Textoindependiente2Car"/>
    <w:uiPriority w:val="99"/>
    <w:rsid w:val="004D137B"/>
    <w:pPr>
      <w:spacing w:after="120" w:line="480" w:lineRule="auto"/>
    </w:pPr>
  </w:style>
  <w:style w:type="character" w:customStyle="1" w:styleId="Textoindependiente2Car">
    <w:name w:val="Texto independiente 2 Car"/>
    <w:basedOn w:val="Fuentedeprrafopredeter"/>
    <w:link w:val="Textoindependiente2"/>
    <w:uiPriority w:val="99"/>
    <w:rsid w:val="004D137B"/>
    <w:rPr>
      <w:lang w:val="es-ES_tradnl" w:eastAsia="en-US"/>
    </w:rPr>
  </w:style>
  <w:style w:type="paragraph" w:styleId="Textoindependiente3">
    <w:name w:val="Body Text 3"/>
    <w:basedOn w:val="Normal"/>
    <w:link w:val="Textoindependiente3Car"/>
    <w:uiPriority w:val="99"/>
    <w:rsid w:val="004D137B"/>
    <w:pPr>
      <w:spacing w:after="0"/>
      <w:ind w:firstLine="0"/>
      <w:jc w:val="center"/>
    </w:pPr>
    <w:rPr>
      <w:rFonts w:ascii="ITCCentury Book" w:hAnsi="ITCCentury Book"/>
      <w:b/>
      <w:sz w:val="96"/>
      <w:lang w:val="es-ES" w:eastAsia="es-ES"/>
    </w:rPr>
  </w:style>
  <w:style w:type="character" w:customStyle="1" w:styleId="Textoindependiente3Car">
    <w:name w:val="Texto independiente 3 Car"/>
    <w:basedOn w:val="Fuentedeprrafopredeter"/>
    <w:link w:val="Textoindependiente3"/>
    <w:uiPriority w:val="99"/>
    <w:rsid w:val="004D137B"/>
    <w:rPr>
      <w:rFonts w:ascii="ITCCentury Book" w:hAnsi="ITCCentury Book"/>
      <w:b/>
      <w:sz w:val="96"/>
    </w:rPr>
  </w:style>
  <w:style w:type="paragraph" w:customStyle="1" w:styleId="c22">
    <w:name w:val="c22"/>
    <w:basedOn w:val="Normal"/>
    <w:uiPriority w:val="99"/>
    <w:rsid w:val="004D137B"/>
    <w:pPr>
      <w:spacing w:before="100" w:beforeAutospacing="1" w:after="100" w:afterAutospacing="1"/>
      <w:ind w:firstLine="0"/>
      <w:jc w:val="left"/>
    </w:pPr>
    <w:rPr>
      <w:sz w:val="24"/>
      <w:szCs w:val="24"/>
      <w:lang w:val="es-ES" w:eastAsia="es-ES"/>
    </w:rPr>
  </w:style>
  <w:style w:type="paragraph" w:customStyle="1" w:styleId="np">
    <w:name w:val="np"/>
    <w:basedOn w:val="Normal"/>
    <w:uiPriority w:val="99"/>
    <w:rsid w:val="004D137B"/>
    <w:pPr>
      <w:spacing w:before="100" w:beforeAutospacing="1" w:after="100" w:afterAutospacing="1"/>
      <w:ind w:firstLine="0"/>
      <w:jc w:val="left"/>
    </w:pPr>
    <w:rPr>
      <w:sz w:val="24"/>
      <w:szCs w:val="24"/>
      <w:lang w:val="es-ES" w:eastAsia="es-ES"/>
    </w:rPr>
  </w:style>
  <w:style w:type="paragraph" w:customStyle="1" w:styleId="Default">
    <w:name w:val="Default"/>
    <w:uiPriority w:val="99"/>
    <w:rsid w:val="004D137B"/>
    <w:pPr>
      <w:autoSpaceDE w:val="0"/>
      <w:autoSpaceDN w:val="0"/>
      <w:adjustRightInd w:val="0"/>
    </w:pPr>
    <w:rPr>
      <w:rFonts w:ascii="TimesNewRoman" w:hAnsi="TimesNewRoman" w:cs="TimesNewRoman"/>
    </w:rPr>
  </w:style>
  <w:style w:type="paragraph" w:customStyle="1" w:styleId="Subepgrafe">
    <w:name w:val="Subepígrafe"/>
    <w:basedOn w:val="Normal"/>
    <w:next w:val="Normal"/>
    <w:uiPriority w:val="99"/>
    <w:rsid w:val="004D137B"/>
    <w:pPr>
      <w:overflowPunct w:val="0"/>
      <w:adjustRightInd w:val="0"/>
      <w:spacing w:before="240" w:after="0"/>
      <w:ind w:firstLine="0"/>
    </w:pPr>
    <w:rPr>
      <w:sz w:val="22"/>
      <w:lang w:eastAsia="es-ES"/>
    </w:rPr>
  </w:style>
  <w:style w:type="character" w:styleId="nfasis">
    <w:name w:val="Emphasis"/>
    <w:uiPriority w:val="99"/>
    <w:qFormat/>
    <w:rsid w:val="004D137B"/>
    <w:rPr>
      <w:rFonts w:cs="Times New Roman"/>
      <w:i/>
      <w:iCs/>
    </w:rPr>
  </w:style>
  <w:style w:type="paragraph" w:customStyle="1" w:styleId="xa1">
    <w:name w:val="xa1"/>
    <w:basedOn w:val="Normal"/>
    <w:rsid w:val="004D137B"/>
    <w:pPr>
      <w:spacing w:after="240"/>
      <w:ind w:left="300" w:right="75" w:firstLine="0"/>
    </w:pPr>
    <w:rPr>
      <w:sz w:val="24"/>
      <w:szCs w:val="24"/>
      <w:lang w:val="es-ES" w:eastAsia="es-ES"/>
    </w:rPr>
  </w:style>
  <w:style w:type="paragraph" w:customStyle="1" w:styleId="xl2">
    <w:name w:val="xl2"/>
    <w:basedOn w:val="Normal"/>
    <w:rsid w:val="004D137B"/>
    <w:pPr>
      <w:spacing w:after="240"/>
      <w:ind w:left="525" w:right="75" w:hanging="225"/>
    </w:pPr>
    <w:rPr>
      <w:sz w:val="24"/>
      <w:szCs w:val="24"/>
      <w:lang w:val="es-ES" w:eastAsia="es-ES"/>
    </w:rPr>
  </w:style>
  <w:style w:type="paragraph" w:customStyle="1" w:styleId="xl1">
    <w:name w:val="xl1"/>
    <w:basedOn w:val="Normal"/>
    <w:uiPriority w:val="99"/>
    <w:rsid w:val="004D137B"/>
    <w:pPr>
      <w:spacing w:after="240"/>
      <w:ind w:left="300" w:right="75" w:hanging="225"/>
    </w:pPr>
    <w:rPr>
      <w:sz w:val="24"/>
      <w:szCs w:val="24"/>
      <w:lang w:val="es-ES" w:eastAsia="es-ES"/>
    </w:rPr>
  </w:style>
  <w:style w:type="paragraph" w:customStyle="1" w:styleId="norma1">
    <w:name w:val="norma1"/>
    <w:basedOn w:val="Normal"/>
    <w:uiPriority w:val="99"/>
    <w:rsid w:val="004D137B"/>
    <w:pPr>
      <w:spacing w:after="240"/>
      <w:ind w:firstLine="0"/>
    </w:pPr>
    <w:rPr>
      <w:b/>
      <w:bCs/>
      <w:caps/>
      <w:sz w:val="24"/>
      <w:szCs w:val="24"/>
      <w:lang w:val="es-ES" w:eastAsia="es-ES"/>
    </w:rPr>
  </w:style>
  <w:style w:type="paragraph" w:styleId="Textonotapie">
    <w:name w:val="footnote text"/>
    <w:basedOn w:val="Normal"/>
    <w:link w:val="TextonotapieCar"/>
    <w:uiPriority w:val="99"/>
    <w:rsid w:val="004D137B"/>
  </w:style>
  <w:style w:type="character" w:customStyle="1" w:styleId="TextonotapieCar">
    <w:name w:val="Texto nota pie Car"/>
    <w:basedOn w:val="Fuentedeprrafopredeter"/>
    <w:link w:val="Textonotapie"/>
    <w:uiPriority w:val="99"/>
    <w:rsid w:val="004D137B"/>
    <w:rPr>
      <w:lang w:val="es-ES_tradnl" w:eastAsia="en-US"/>
    </w:rPr>
  </w:style>
  <w:style w:type="character" w:styleId="Refdenotaalpie">
    <w:name w:val="footnote reference"/>
    <w:uiPriority w:val="99"/>
    <w:rsid w:val="004D137B"/>
    <w:rPr>
      <w:rFonts w:cs="Times New Roman"/>
      <w:vertAlign w:val="superscript"/>
    </w:rPr>
  </w:style>
  <w:style w:type="paragraph" w:customStyle="1" w:styleId="simpleizquierdanone1">
    <w:name w:val="simple izquierda none1"/>
    <w:basedOn w:val="Normal"/>
    <w:uiPriority w:val="99"/>
    <w:rsid w:val="004D137B"/>
    <w:pPr>
      <w:spacing w:before="72" w:after="192" w:line="336" w:lineRule="atLeast"/>
      <w:ind w:left="1368" w:firstLine="0"/>
      <w:jc w:val="left"/>
    </w:pPr>
    <w:rPr>
      <w:rFonts w:ascii="Arial" w:hAnsi="Arial" w:cs="Arial"/>
      <w:color w:val="000000"/>
      <w:sz w:val="29"/>
      <w:szCs w:val="29"/>
      <w:lang w:eastAsia="es-ES_tradnl"/>
    </w:rPr>
  </w:style>
  <w:style w:type="paragraph" w:customStyle="1" w:styleId="simpleizquierda1">
    <w:name w:val="simple izquierda 1"/>
    <w:basedOn w:val="Normal"/>
    <w:uiPriority w:val="99"/>
    <w:rsid w:val="004D137B"/>
    <w:pPr>
      <w:spacing w:before="72" w:after="192" w:line="336" w:lineRule="atLeast"/>
      <w:ind w:left="1368" w:firstLine="0"/>
      <w:jc w:val="left"/>
    </w:pPr>
    <w:rPr>
      <w:rFonts w:ascii="Arial" w:hAnsi="Arial" w:cs="Arial"/>
      <w:color w:val="000000"/>
      <w:sz w:val="29"/>
      <w:szCs w:val="29"/>
      <w:lang w:eastAsia="es-ES_tradnl"/>
    </w:rPr>
  </w:style>
  <w:style w:type="character" w:customStyle="1" w:styleId="highlight1">
    <w:name w:val="highlight1"/>
    <w:uiPriority w:val="99"/>
    <w:rsid w:val="004D137B"/>
    <w:rPr>
      <w:rFonts w:cs="Times New Roman"/>
      <w:b/>
      <w:bCs/>
      <w:shd w:val="clear" w:color="auto" w:fill="D2F7E1"/>
    </w:rPr>
  </w:style>
  <w:style w:type="paragraph" w:customStyle="1" w:styleId="parrafo">
    <w:name w:val="parrafo"/>
    <w:basedOn w:val="Normal"/>
    <w:uiPriority w:val="99"/>
    <w:rsid w:val="004D137B"/>
    <w:pPr>
      <w:spacing w:before="100" w:beforeAutospacing="1" w:after="100" w:afterAutospacing="1"/>
      <w:ind w:firstLine="0"/>
      <w:jc w:val="left"/>
    </w:pPr>
    <w:rPr>
      <w:sz w:val="24"/>
      <w:szCs w:val="24"/>
      <w:lang w:val="es-ES" w:eastAsia="es-ES"/>
    </w:rPr>
  </w:style>
  <w:style w:type="character" w:customStyle="1" w:styleId="searchterm2">
    <w:name w:val="searchterm2"/>
    <w:uiPriority w:val="99"/>
    <w:rsid w:val="004D137B"/>
    <w:rPr>
      <w:rFonts w:cs="Times New Roman"/>
      <w:b/>
      <w:bCs/>
      <w:color w:val="000000"/>
      <w:shd w:val="clear" w:color="auto" w:fill="FFFFBF"/>
    </w:rPr>
  </w:style>
  <w:style w:type="paragraph" w:styleId="Sangradetextonormal">
    <w:name w:val="Body Text Indent"/>
    <w:basedOn w:val="Normal"/>
    <w:link w:val="SangradetextonormalCar"/>
    <w:uiPriority w:val="99"/>
    <w:rsid w:val="004D137B"/>
    <w:pPr>
      <w:spacing w:after="120"/>
      <w:ind w:left="283"/>
    </w:pPr>
  </w:style>
  <w:style w:type="character" w:customStyle="1" w:styleId="SangradetextonormalCar">
    <w:name w:val="Sangría de texto normal Car"/>
    <w:basedOn w:val="Fuentedeprrafopredeter"/>
    <w:link w:val="Sangradetextonormal"/>
    <w:uiPriority w:val="99"/>
    <w:rsid w:val="004D137B"/>
    <w:rPr>
      <w:lang w:val="es-ES_tradnl" w:eastAsia="en-US"/>
    </w:rPr>
  </w:style>
  <w:style w:type="character" w:styleId="Hipervnculovisitado">
    <w:name w:val="FollowedHyperlink"/>
    <w:uiPriority w:val="99"/>
    <w:rsid w:val="004D137B"/>
    <w:rPr>
      <w:rFonts w:cs="Times New Roman"/>
      <w:color w:val="800080"/>
      <w:u w:val="single"/>
    </w:rPr>
  </w:style>
  <w:style w:type="paragraph" w:styleId="Textosinformato">
    <w:name w:val="Plain Text"/>
    <w:basedOn w:val="Normal"/>
    <w:link w:val="TextosinformatoCar"/>
    <w:uiPriority w:val="99"/>
    <w:rsid w:val="004D137B"/>
    <w:pPr>
      <w:spacing w:after="0"/>
      <w:ind w:firstLine="0"/>
      <w:jc w:val="left"/>
    </w:pPr>
    <w:rPr>
      <w:rFonts w:ascii="Calibri" w:hAnsi="Calibri"/>
      <w:sz w:val="22"/>
      <w:szCs w:val="21"/>
      <w:lang w:val="es-ES"/>
    </w:rPr>
  </w:style>
  <w:style w:type="character" w:customStyle="1" w:styleId="TextosinformatoCar">
    <w:name w:val="Texto sin formato Car"/>
    <w:basedOn w:val="Fuentedeprrafopredeter"/>
    <w:link w:val="Textosinformato"/>
    <w:uiPriority w:val="99"/>
    <w:rsid w:val="004D137B"/>
    <w:rPr>
      <w:rFonts w:ascii="Calibri" w:hAnsi="Calibri"/>
      <w:sz w:val="22"/>
      <w:szCs w:val="21"/>
      <w:lang w:eastAsia="en-US"/>
    </w:rPr>
  </w:style>
  <w:style w:type="paragraph" w:styleId="Prrafodelista">
    <w:name w:val="List Paragraph"/>
    <w:basedOn w:val="Normal"/>
    <w:uiPriority w:val="34"/>
    <w:qFormat/>
    <w:rsid w:val="004D137B"/>
    <w:pPr>
      <w:ind w:left="720"/>
      <w:contextualSpacing/>
    </w:pPr>
  </w:style>
  <w:style w:type="character" w:customStyle="1" w:styleId="searchterm">
    <w:name w:val="searchterm"/>
    <w:rsid w:val="004D137B"/>
  </w:style>
  <w:style w:type="paragraph" w:customStyle="1" w:styleId="a">
    <w:name w:val="a"/>
    <w:basedOn w:val="Normal"/>
    <w:rsid w:val="004D137B"/>
    <w:pPr>
      <w:spacing w:before="100" w:beforeAutospacing="1" w:after="100" w:afterAutospacing="1"/>
      <w:ind w:firstLine="0"/>
      <w:jc w:val="left"/>
    </w:pPr>
    <w:rPr>
      <w:sz w:val="24"/>
      <w:szCs w:val="24"/>
      <w:lang w:val="es-ES" w:eastAsia="es-ES"/>
    </w:rPr>
  </w:style>
  <w:style w:type="character" w:customStyle="1" w:styleId="rubrica">
    <w:name w:val="rubrica"/>
    <w:rsid w:val="004D137B"/>
  </w:style>
  <w:style w:type="paragraph" w:customStyle="1" w:styleId="simple">
    <w:name w:val="simple"/>
    <w:basedOn w:val="Normal"/>
    <w:rsid w:val="004D137B"/>
    <w:pPr>
      <w:spacing w:before="100" w:beforeAutospacing="1" w:after="100" w:afterAutospacing="1"/>
      <w:ind w:firstLine="0"/>
      <w:jc w:val="left"/>
    </w:pPr>
    <w:rPr>
      <w:sz w:val="24"/>
      <w:szCs w:val="24"/>
      <w:lang w:val="es-ES" w:eastAsia="es-ES"/>
    </w:rPr>
  </w:style>
  <w:style w:type="paragraph" w:customStyle="1" w:styleId="foral-f-parrafo-3lineas-t5-c">
    <w:name w:val="foral-f-parrafo-3lineas-t5-c"/>
    <w:basedOn w:val="Normal"/>
    <w:rsid w:val="004D137B"/>
    <w:pPr>
      <w:spacing w:after="240"/>
      <w:ind w:firstLine="0"/>
      <w:jc w:val="left"/>
    </w:pPr>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99"/>
    <w:lsdException w:name="toc 4" w:uiPriority="99"/>
    <w:lsdException w:name="footnote text" w:uiPriority="99"/>
    <w:lsdException w:name="header" w:uiPriority="99"/>
    <w:lsdException w:name="caption" w:uiPriority="99" w:qFormat="1"/>
    <w:lsdException w:name="footnote reference" w:uiPriority="99"/>
    <w:lsdException w:name="page number" w:uiPriority="99"/>
    <w:lsdException w:name="Title" w:qFormat="1"/>
    <w:lsdException w:name="Body Text" w:uiPriority="99"/>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4D137B"/>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4D137B"/>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4D137B"/>
    <w:rPr>
      <w:rFonts w:ascii="Arial" w:hAnsi="Arial" w:cs="Arial"/>
      <w:b/>
      <w:bCs/>
      <w:kern w:val="32"/>
      <w:sz w:val="32"/>
      <w:szCs w:val="32"/>
      <w:lang w:val="es-ES_tradnl" w:eastAsia="en-US"/>
    </w:rPr>
  </w:style>
  <w:style w:type="character" w:customStyle="1" w:styleId="Ttulo2Car">
    <w:name w:val="Título 2 Car"/>
    <w:link w:val="Ttulo2"/>
    <w:uiPriority w:val="99"/>
    <w:locked/>
    <w:rsid w:val="004D137B"/>
    <w:rPr>
      <w:rFonts w:ascii="Arial" w:hAnsi="Arial" w:cs="Arial"/>
      <w:b/>
      <w:bCs/>
      <w:i/>
      <w:iCs/>
      <w:sz w:val="28"/>
      <w:szCs w:val="28"/>
      <w:lang w:val="es-ES_tradnl" w:eastAsia="en-US"/>
    </w:rPr>
  </w:style>
  <w:style w:type="character" w:customStyle="1" w:styleId="Ttulo3Car">
    <w:name w:val="Título 3 Car"/>
    <w:link w:val="Ttulo3"/>
    <w:uiPriority w:val="99"/>
    <w:locked/>
    <w:rsid w:val="004D137B"/>
    <w:rPr>
      <w:rFonts w:ascii="Arial" w:hAnsi="Arial" w:cs="Arial"/>
      <w:b/>
      <w:bCs/>
      <w:szCs w:val="26"/>
      <w:lang w:val="es-ES_tradnl" w:eastAsia="en-US"/>
    </w:rPr>
  </w:style>
  <w:style w:type="character" w:customStyle="1" w:styleId="Ttulo4Car">
    <w:name w:val="Título 4 Car"/>
    <w:basedOn w:val="Fuentedeprrafopredeter"/>
    <w:link w:val="Ttulo4"/>
    <w:uiPriority w:val="99"/>
    <w:rsid w:val="004D137B"/>
    <w:rPr>
      <w:b/>
      <w:bCs/>
      <w:sz w:val="28"/>
      <w:szCs w:val="28"/>
      <w:lang w:val="es-ES_tradnl" w:eastAsia="en-US"/>
    </w:rPr>
  </w:style>
  <w:style w:type="character" w:customStyle="1" w:styleId="Ttulo5Car">
    <w:name w:val="Título 5 Car"/>
    <w:link w:val="Ttulo5"/>
    <w:uiPriority w:val="99"/>
    <w:locked/>
    <w:rsid w:val="004D137B"/>
    <w:rPr>
      <w:b/>
      <w:sz w:val="28"/>
      <w:lang w:eastAsia="en-US"/>
    </w:rPr>
  </w:style>
  <w:style w:type="character" w:customStyle="1" w:styleId="Ttulo7Car">
    <w:name w:val="Título 7 Car"/>
    <w:basedOn w:val="Fuentedeprrafopredeter"/>
    <w:link w:val="Ttulo7"/>
    <w:uiPriority w:val="99"/>
    <w:rsid w:val="004D137B"/>
    <w:rPr>
      <w:sz w:val="52"/>
    </w:rPr>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texto">
    <w:name w:val="texto"/>
    <w:basedOn w:val="Normal"/>
    <w:link w:val="textoCar"/>
    <w:uiPriority w:val="99"/>
    <w:rsid w:val="001D4F09"/>
    <w:pPr>
      <w:tabs>
        <w:tab w:val="center" w:pos="2835"/>
        <w:tab w:val="center" w:pos="3969"/>
        <w:tab w:val="center" w:pos="5103"/>
        <w:tab w:val="center" w:pos="6237"/>
        <w:tab w:val="center" w:pos="7371"/>
      </w:tabs>
      <w:ind w:firstLine="284"/>
    </w:pPr>
    <w:rPr>
      <w:spacing w:val="6"/>
      <w:sz w:val="26"/>
      <w:szCs w:val="24"/>
    </w:rPr>
  </w:style>
  <w:style w:type="character" w:customStyle="1" w:styleId="textoCar">
    <w:name w:val="texto Car"/>
    <w:link w:val="texto"/>
    <w:uiPriority w:val="99"/>
    <w:rsid w:val="001D4F09"/>
    <w:rPr>
      <w:spacing w:val="6"/>
      <w:sz w:val="26"/>
      <w:szCs w:val="24"/>
      <w:lang w:val="es-ES_tradnl" w:eastAsia="en-US" w:bidi="ar-SA"/>
    </w:rPr>
  </w:style>
  <w:style w:type="paragraph" w:customStyle="1" w:styleId="recomen">
    <w:name w:val="recomen"/>
    <w:basedOn w:val="texto"/>
    <w:uiPriority w:val="99"/>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uiPriority w:val="99"/>
    <w:rsid w:val="00FF4A4C"/>
    <w:pPr>
      <w:spacing w:before="60" w:after="0"/>
      <w:ind w:left="4536" w:firstLine="0"/>
    </w:pPr>
    <w:rPr>
      <w:rFonts w:ascii="ITCCentury Book" w:hAnsi="ITCCentury Book"/>
      <w:sz w:val="60"/>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character" w:customStyle="1" w:styleId="atitulo1Car">
    <w:name w:val="atitulo1 Car"/>
    <w:link w:val="atitulo1"/>
    <w:locked/>
    <w:rsid w:val="004D137B"/>
    <w:rPr>
      <w:rFonts w:ascii="Arial" w:hAnsi="Arial"/>
      <w:b/>
      <w:color w:val="000000"/>
      <w:kern w:val="28"/>
      <w:sz w:val="25"/>
      <w:szCs w:val="26"/>
      <w:lang w:val="es-ES_tradnl" w:eastAsia="en-US"/>
    </w:rPr>
  </w:style>
  <w:style w:type="paragraph" w:customStyle="1" w:styleId="atitulo2">
    <w:name w:val="atitulo2"/>
    <w:basedOn w:val="atitulo1"/>
    <w:link w:val="atitulo2Car"/>
    <w:qFormat/>
    <w:rsid w:val="004B2F01"/>
    <w:rPr>
      <w:b w:val="0"/>
      <w:bCs/>
      <w:iCs/>
      <w:spacing w:val="10"/>
    </w:rPr>
  </w:style>
  <w:style w:type="character" w:customStyle="1" w:styleId="atitulo2Car">
    <w:name w:val="atitulo2 Car"/>
    <w:link w:val="atitulo2"/>
    <w:locked/>
    <w:rsid w:val="004D137B"/>
    <w:rPr>
      <w:rFonts w:ascii="Arial" w:hAnsi="Arial"/>
      <w:bCs/>
      <w:iCs/>
      <w:color w:val="000000"/>
      <w:spacing w:val="10"/>
      <w:kern w:val="28"/>
      <w:sz w:val="25"/>
      <w:szCs w:val="26"/>
      <w:lang w:val="es-ES_tradnl" w:eastAsia="en-US"/>
    </w:rPr>
  </w:style>
  <w:style w:type="paragraph" w:customStyle="1" w:styleId="atitulo3">
    <w:name w:val="atitulo3"/>
    <w:basedOn w:val="atitulo2"/>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character" w:customStyle="1" w:styleId="TextodegloboCar">
    <w:name w:val="Texto de globo Car"/>
    <w:link w:val="Textodeglobo"/>
    <w:uiPriority w:val="99"/>
    <w:semiHidden/>
    <w:locked/>
    <w:rsid w:val="004D137B"/>
    <w:rPr>
      <w:rFonts w:ascii="Tahoma" w:hAnsi="Tahoma" w:cs="Tahoma"/>
      <w:sz w:val="16"/>
      <w:szCs w:val="16"/>
      <w:lang w:val="es-ES_tradnl" w:eastAsia="en-US"/>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Epgrafe">
    <w:name w:val="caption"/>
    <w:basedOn w:val="Normal"/>
    <w:next w:val="Normal"/>
    <w:uiPriority w:val="99"/>
    <w:qFormat/>
    <w:rsid w:val="00891D73"/>
    <w:rPr>
      <w:b/>
      <w:bCs/>
    </w:rPr>
  </w:style>
  <w:style w:type="character" w:customStyle="1" w:styleId="EncabezadoCar">
    <w:name w:val="Encabezado Car"/>
    <w:link w:val="Encabezado"/>
    <w:uiPriority w:val="99"/>
    <w:locked/>
    <w:rsid w:val="004D137B"/>
    <w:rPr>
      <w:bCs/>
      <w:caps/>
      <w:sz w:val="14"/>
      <w:szCs w:val="12"/>
      <w:lang w:val="es-ES_tradnl" w:eastAsia="en-US"/>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customStyle="1" w:styleId="PiedepginaCar">
    <w:name w:val="Pie de página Car"/>
    <w:link w:val="Piedepgina"/>
    <w:uiPriority w:val="99"/>
    <w:locked/>
    <w:rsid w:val="004D137B"/>
    <w:rPr>
      <w:spacing w:val="6"/>
      <w:lang w:val="es-ES_tradnl" w:eastAsia="en-US"/>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uiPriority w:val="99"/>
    <w:rsid w:val="00337493"/>
    <w:pPr>
      <w:spacing w:after="90"/>
    </w:pPr>
    <w:rPr>
      <w:sz w:val="20"/>
    </w:rPr>
  </w:style>
  <w:style w:type="paragraph" w:customStyle="1" w:styleId="ndice">
    <w:name w:val="índice"/>
    <w:basedOn w:val="atitulo1"/>
    <w:uiPriority w:val="99"/>
    <w:rsid w:val="007446E8"/>
    <w:pPr>
      <w:jc w:val="center"/>
    </w:pPr>
    <w:rPr>
      <w:caps/>
    </w:rPr>
  </w:style>
  <w:style w:type="paragraph" w:customStyle="1" w:styleId="Fechaportada">
    <w:name w:val="Fechaportada"/>
    <w:basedOn w:val="texto"/>
    <w:uiPriority w:val="99"/>
    <w:rsid w:val="00FF4A4C"/>
    <w:pPr>
      <w:tabs>
        <w:tab w:val="clear" w:pos="2835"/>
        <w:tab w:val="clear" w:pos="3969"/>
        <w:tab w:val="clear" w:pos="5103"/>
        <w:tab w:val="clear" w:pos="6237"/>
        <w:tab w:val="clear" w:pos="7371"/>
      </w:tabs>
      <w:ind w:firstLine="0"/>
      <w:jc w:val="right"/>
    </w:pPr>
    <w:rPr>
      <w:i/>
      <w:sz w:val="28"/>
      <w:szCs w:val="28"/>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paragraph" w:customStyle="1" w:styleId="atitulo4">
    <w:name w:val="atitulo4"/>
    <w:basedOn w:val="atitulo3"/>
    <w:uiPriority w:val="99"/>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uiPriority w:val="99"/>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uiPriority w:val="99"/>
    <w:rsid w:val="001D4F09"/>
    <w:rPr>
      <w:rFonts w:ascii="Times New Roman" w:hAnsi="Times New Roman"/>
      <w:b/>
    </w:rPr>
  </w:style>
  <w:style w:type="paragraph" w:customStyle="1" w:styleId="CuadroTtulo">
    <w:name w:val="CuadroTítulo"/>
    <w:basedOn w:val="cuadroCabe"/>
    <w:uiPriority w:val="99"/>
    <w:rsid w:val="00C622C3"/>
    <w:rPr>
      <w:sz w:val="20"/>
    </w:rPr>
  </w:style>
  <w:style w:type="paragraph" w:styleId="TDC3">
    <w:name w:val="toc 3"/>
    <w:basedOn w:val="atitulo3"/>
    <w:autoRedefine/>
    <w:uiPriority w:val="99"/>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uiPriority w:val="99"/>
    <w:semiHidden/>
    <w:rsid w:val="00BC376C"/>
    <w:pPr>
      <w:tabs>
        <w:tab w:val="right" w:leader="dot" w:pos="8930"/>
      </w:tabs>
      <w:ind w:left="567" w:firstLine="0"/>
    </w:pPr>
    <w:rPr>
      <w:rFonts w:ascii="Arial Narrow" w:hAnsi="Arial Narrow"/>
      <w:sz w:val="22"/>
    </w:rPr>
  </w:style>
  <w:style w:type="paragraph" w:styleId="Textoindependiente">
    <w:name w:val="Body Text"/>
    <w:basedOn w:val="Normal"/>
    <w:link w:val="TextoindependienteCar"/>
    <w:uiPriority w:val="99"/>
    <w:rsid w:val="004D137B"/>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uiPriority w:val="99"/>
    <w:rsid w:val="004D137B"/>
    <w:rPr>
      <w:rFonts w:ascii="Arial" w:hAnsi="Arial"/>
      <w:sz w:val="24"/>
      <w:lang w:val="es-ES_tradnl"/>
    </w:rPr>
  </w:style>
  <w:style w:type="paragraph" w:customStyle="1" w:styleId="Estndar">
    <w:name w:val="Estándar"/>
    <w:uiPriority w:val="99"/>
    <w:rsid w:val="004D137B"/>
    <w:pPr>
      <w:snapToGrid w:val="0"/>
    </w:pPr>
    <w:rPr>
      <w:rFonts w:ascii="CG Omega" w:hAnsi="CG Omega"/>
      <w:color w:val="000000"/>
      <w:sz w:val="22"/>
    </w:rPr>
  </w:style>
  <w:style w:type="paragraph" w:customStyle="1" w:styleId="tabla10">
    <w:name w:val="tabla10"/>
    <w:uiPriority w:val="99"/>
    <w:rsid w:val="004D137B"/>
    <w:pPr>
      <w:tabs>
        <w:tab w:val="left" w:pos="567"/>
        <w:tab w:val="left" w:pos="1134"/>
      </w:tabs>
    </w:pPr>
    <w:rPr>
      <w:rFonts w:ascii="CG Times" w:hAnsi="CG Times"/>
      <w:color w:val="000000"/>
    </w:rPr>
  </w:style>
  <w:style w:type="paragraph" w:customStyle="1" w:styleId="Tabla-10">
    <w:name w:val="Tabla-10"/>
    <w:basedOn w:val="Normal"/>
    <w:uiPriority w:val="99"/>
    <w:rsid w:val="004D137B"/>
    <w:pPr>
      <w:tabs>
        <w:tab w:val="decimal" w:pos="992"/>
      </w:tabs>
      <w:spacing w:before="84" w:after="20"/>
      <w:ind w:firstLine="0"/>
      <w:jc w:val="left"/>
    </w:pPr>
    <w:rPr>
      <w:rFonts w:ascii="CG Omega" w:hAnsi="CG Omega"/>
    </w:rPr>
  </w:style>
  <w:style w:type="paragraph" w:customStyle="1" w:styleId="Tabla-10-2">
    <w:name w:val="Tabla-10-2"/>
    <w:basedOn w:val="Normal"/>
    <w:uiPriority w:val="99"/>
    <w:rsid w:val="004D137B"/>
    <w:pPr>
      <w:tabs>
        <w:tab w:val="decimal" w:pos="1021"/>
      </w:tabs>
      <w:spacing w:before="84" w:after="20"/>
      <w:ind w:firstLine="0"/>
      <w:jc w:val="left"/>
    </w:pPr>
    <w:rPr>
      <w:rFonts w:ascii="CG Omega" w:hAnsi="CG Omega"/>
      <w:sz w:val="18"/>
    </w:rPr>
  </w:style>
  <w:style w:type="paragraph" w:customStyle="1" w:styleId="GenBasePiePag">
    <w:name w:val="GenBasePiePag"/>
    <w:uiPriority w:val="99"/>
    <w:rsid w:val="004D137B"/>
    <w:pPr>
      <w:spacing w:line="190" w:lineRule="exact"/>
      <w:jc w:val="center"/>
    </w:pPr>
    <w:rPr>
      <w:rFonts w:ascii="Arial Narrow" w:hAnsi="Arial Narrow"/>
      <w:sz w:val="18"/>
    </w:rPr>
  </w:style>
  <w:style w:type="paragraph" w:customStyle="1" w:styleId="cuatitul">
    <w:name w:val="cuatitul"/>
    <w:basedOn w:val="Normal"/>
    <w:uiPriority w:val="99"/>
    <w:rsid w:val="004D137B"/>
    <w:pPr>
      <w:spacing w:after="60"/>
      <w:ind w:firstLine="0"/>
      <w:jc w:val="center"/>
    </w:pPr>
    <w:rPr>
      <w:rFonts w:ascii="GillSans" w:hAnsi="GillSans"/>
      <w:sz w:val="22"/>
      <w:lang w:eastAsia="es-ES"/>
    </w:rPr>
  </w:style>
  <w:style w:type="paragraph" w:customStyle="1" w:styleId="TablaCC">
    <w:name w:val="TablaCC"/>
    <w:basedOn w:val="Normal"/>
    <w:uiPriority w:val="99"/>
    <w:rsid w:val="004D137B"/>
    <w:pPr>
      <w:spacing w:before="200" w:after="0"/>
      <w:ind w:firstLine="0"/>
      <w:jc w:val="left"/>
    </w:pPr>
    <w:rPr>
      <w:rFonts w:ascii="Arial" w:hAnsi="Arial"/>
      <w:b/>
      <w:sz w:val="24"/>
      <w:szCs w:val="24"/>
      <w:lang w:val="es-ES"/>
    </w:rPr>
  </w:style>
  <w:style w:type="paragraph" w:customStyle="1" w:styleId="xl25">
    <w:name w:val="xl25"/>
    <w:basedOn w:val="Normal"/>
    <w:uiPriority w:val="99"/>
    <w:rsid w:val="004D137B"/>
    <w:pPr>
      <w:pBdr>
        <w:left w:val="double" w:sz="6" w:space="0" w:color="auto"/>
      </w:pBdr>
      <w:spacing w:before="100" w:beforeAutospacing="1" w:after="100" w:afterAutospacing="1"/>
      <w:ind w:firstLine="0"/>
      <w:jc w:val="left"/>
      <w:textAlignment w:val="top"/>
    </w:pPr>
    <w:rPr>
      <w:rFonts w:eastAsia="Arial Unicode MS"/>
      <w:sz w:val="24"/>
      <w:szCs w:val="24"/>
      <w:lang w:val="es-ES" w:eastAsia="es-ES"/>
    </w:rPr>
  </w:style>
  <w:style w:type="paragraph" w:styleId="NormalWeb">
    <w:name w:val="Normal (Web)"/>
    <w:basedOn w:val="Normal"/>
    <w:uiPriority w:val="99"/>
    <w:rsid w:val="004D137B"/>
    <w:pPr>
      <w:spacing w:before="100" w:beforeAutospacing="1" w:after="100" w:afterAutospacing="1"/>
      <w:ind w:firstLine="0"/>
      <w:jc w:val="left"/>
    </w:pPr>
    <w:rPr>
      <w:sz w:val="24"/>
      <w:szCs w:val="24"/>
      <w:lang w:val="es-ES" w:eastAsia="es-ES"/>
    </w:rPr>
  </w:style>
  <w:style w:type="character" w:customStyle="1" w:styleId="AyuntamientoCar">
    <w:name w:val="Ayuntamiento Car"/>
    <w:link w:val="Ayuntamiento"/>
    <w:uiPriority w:val="99"/>
    <w:locked/>
    <w:rsid w:val="004D137B"/>
    <w:rPr>
      <w:rFonts w:ascii="Arial" w:hAnsi="Arial"/>
      <w:sz w:val="24"/>
    </w:rPr>
  </w:style>
  <w:style w:type="paragraph" w:customStyle="1" w:styleId="Ayuntamiento">
    <w:name w:val="Ayuntamiento"/>
    <w:basedOn w:val="Normal"/>
    <w:link w:val="AyuntamientoCar"/>
    <w:uiPriority w:val="99"/>
    <w:rsid w:val="004D137B"/>
    <w:pPr>
      <w:spacing w:after="0"/>
      <w:ind w:firstLine="0"/>
    </w:pPr>
    <w:rPr>
      <w:rFonts w:ascii="Arial" w:hAnsi="Arial"/>
      <w:sz w:val="24"/>
      <w:lang w:val="es-ES" w:eastAsia="es-ES"/>
    </w:rPr>
  </w:style>
  <w:style w:type="character" w:customStyle="1" w:styleId="JavierCar">
    <w:name w:val="Javier Car"/>
    <w:link w:val="Javier"/>
    <w:uiPriority w:val="99"/>
    <w:locked/>
    <w:rsid w:val="004D137B"/>
    <w:rPr>
      <w:rFonts w:ascii="Arial" w:hAnsi="Arial"/>
      <w:sz w:val="24"/>
    </w:rPr>
  </w:style>
  <w:style w:type="paragraph" w:customStyle="1" w:styleId="Javier">
    <w:name w:val="Javier"/>
    <w:basedOn w:val="Normal"/>
    <w:link w:val="JavierCar"/>
    <w:uiPriority w:val="99"/>
    <w:rsid w:val="004D137B"/>
    <w:pPr>
      <w:spacing w:after="0"/>
      <w:ind w:firstLine="0"/>
    </w:pPr>
    <w:rPr>
      <w:rFonts w:ascii="Arial" w:hAnsi="Arial"/>
      <w:sz w:val="24"/>
      <w:lang w:val="es-ES" w:eastAsia="es-ES"/>
    </w:rPr>
  </w:style>
  <w:style w:type="character" w:styleId="Textoennegrita">
    <w:name w:val="Strong"/>
    <w:uiPriority w:val="99"/>
    <w:qFormat/>
    <w:rsid w:val="004D137B"/>
    <w:rPr>
      <w:rFonts w:cs="Times New Roman"/>
      <w:b/>
    </w:rPr>
  </w:style>
  <w:style w:type="paragraph" w:customStyle="1" w:styleId="foral-f-parrafo-c">
    <w:name w:val="foral-f-parrafo-c"/>
    <w:basedOn w:val="Normal"/>
    <w:rsid w:val="004D137B"/>
    <w:pPr>
      <w:spacing w:after="240"/>
      <w:ind w:firstLine="0"/>
      <w:jc w:val="left"/>
    </w:pPr>
    <w:rPr>
      <w:sz w:val="24"/>
      <w:szCs w:val="24"/>
      <w:lang w:val="es-ES" w:eastAsia="es-ES"/>
    </w:rPr>
  </w:style>
  <w:style w:type="paragraph" w:styleId="Textoindependiente2">
    <w:name w:val="Body Text 2"/>
    <w:basedOn w:val="Normal"/>
    <w:link w:val="Textoindependiente2Car"/>
    <w:uiPriority w:val="99"/>
    <w:rsid w:val="004D137B"/>
    <w:pPr>
      <w:spacing w:after="120" w:line="480" w:lineRule="auto"/>
    </w:pPr>
  </w:style>
  <w:style w:type="character" w:customStyle="1" w:styleId="Textoindependiente2Car">
    <w:name w:val="Texto independiente 2 Car"/>
    <w:basedOn w:val="Fuentedeprrafopredeter"/>
    <w:link w:val="Textoindependiente2"/>
    <w:uiPriority w:val="99"/>
    <w:rsid w:val="004D137B"/>
    <w:rPr>
      <w:lang w:val="es-ES_tradnl" w:eastAsia="en-US"/>
    </w:rPr>
  </w:style>
  <w:style w:type="paragraph" w:styleId="Textoindependiente3">
    <w:name w:val="Body Text 3"/>
    <w:basedOn w:val="Normal"/>
    <w:link w:val="Textoindependiente3Car"/>
    <w:uiPriority w:val="99"/>
    <w:rsid w:val="004D137B"/>
    <w:pPr>
      <w:spacing w:after="0"/>
      <w:ind w:firstLine="0"/>
      <w:jc w:val="center"/>
    </w:pPr>
    <w:rPr>
      <w:rFonts w:ascii="ITCCentury Book" w:hAnsi="ITCCentury Book"/>
      <w:b/>
      <w:sz w:val="96"/>
      <w:lang w:val="es-ES" w:eastAsia="es-ES"/>
    </w:rPr>
  </w:style>
  <w:style w:type="character" w:customStyle="1" w:styleId="Textoindependiente3Car">
    <w:name w:val="Texto independiente 3 Car"/>
    <w:basedOn w:val="Fuentedeprrafopredeter"/>
    <w:link w:val="Textoindependiente3"/>
    <w:uiPriority w:val="99"/>
    <w:rsid w:val="004D137B"/>
    <w:rPr>
      <w:rFonts w:ascii="ITCCentury Book" w:hAnsi="ITCCentury Book"/>
      <w:b/>
      <w:sz w:val="96"/>
    </w:rPr>
  </w:style>
  <w:style w:type="paragraph" w:customStyle="1" w:styleId="c22">
    <w:name w:val="c22"/>
    <w:basedOn w:val="Normal"/>
    <w:uiPriority w:val="99"/>
    <w:rsid w:val="004D137B"/>
    <w:pPr>
      <w:spacing w:before="100" w:beforeAutospacing="1" w:after="100" w:afterAutospacing="1"/>
      <w:ind w:firstLine="0"/>
      <w:jc w:val="left"/>
    </w:pPr>
    <w:rPr>
      <w:sz w:val="24"/>
      <w:szCs w:val="24"/>
      <w:lang w:val="es-ES" w:eastAsia="es-ES"/>
    </w:rPr>
  </w:style>
  <w:style w:type="paragraph" w:customStyle="1" w:styleId="np">
    <w:name w:val="np"/>
    <w:basedOn w:val="Normal"/>
    <w:uiPriority w:val="99"/>
    <w:rsid w:val="004D137B"/>
    <w:pPr>
      <w:spacing w:before="100" w:beforeAutospacing="1" w:after="100" w:afterAutospacing="1"/>
      <w:ind w:firstLine="0"/>
      <w:jc w:val="left"/>
    </w:pPr>
    <w:rPr>
      <w:sz w:val="24"/>
      <w:szCs w:val="24"/>
      <w:lang w:val="es-ES" w:eastAsia="es-ES"/>
    </w:rPr>
  </w:style>
  <w:style w:type="paragraph" w:customStyle="1" w:styleId="Default">
    <w:name w:val="Default"/>
    <w:uiPriority w:val="99"/>
    <w:rsid w:val="004D137B"/>
    <w:pPr>
      <w:autoSpaceDE w:val="0"/>
      <w:autoSpaceDN w:val="0"/>
      <w:adjustRightInd w:val="0"/>
    </w:pPr>
    <w:rPr>
      <w:rFonts w:ascii="TimesNewRoman" w:hAnsi="TimesNewRoman" w:cs="TimesNewRoman"/>
    </w:rPr>
  </w:style>
  <w:style w:type="paragraph" w:customStyle="1" w:styleId="Subepgrafe">
    <w:name w:val="Subepígrafe"/>
    <w:basedOn w:val="Normal"/>
    <w:next w:val="Normal"/>
    <w:uiPriority w:val="99"/>
    <w:rsid w:val="004D137B"/>
    <w:pPr>
      <w:overflowPunct w:val="0"/>
      <w:adjustRightInd w:val="0"/>
      <w:spacing w:before="240" w:after="0"/>
      <w:ind w:firstLine="0"/>
    </w:pPr>
    <w:rPr>
      <w:sz w:val="22"/>
      <w:lang w:eastAsia="es-ES"/>
    </w:rPr>
  </w:style>
  <w:style w:type="character" w:styleId="nfasis">
    <w:name w:val="Emphasis"/>
    <w:uiPriority w:val="99"/>
    <w:qFormat/>
    <w:rsid w:val="004D137B"/>
    <w:rPr>
      <w:rFonts w:cs="Times New Roman"/>
      <w:i/>
      <w:iCs/>
    </w:rPr>
  </w:style>
  <w:style w:type="paragraph" w:customStyle="1" w:styleId="xa1">
    <w:name w:val="xa1"/>
    <w:basedOn w:val="Normal"/>
    <w:rsid w:val="004D137B"/>
    <w:pPr>
      <w:spacing w:after="240"/>
      <w:ind w:left="300" w:right="75" w:firstLine="0"/>
    </w:pPr>
    <w:rPr>
      <w:sz w:val="24"/>
      <w:szCs w:val="24"/>
      <w:lang w:val="es-ES" w:eastAsia="es-ES"/>
    </w:rPr>
  </w:style>
  <w:style w:type="paragraph" w:customStyle="1" w:styleId="xl2">
    <w:name w:val="xl2"/>
    <w:basedOn w:val="Normal"/>
    <w:rsid w:val="004D137B"/>
    <w:pPr>
      <w:spacing w:after="240"/>
      <w:ind w:left="525" w:right="75" w:hanging="225"/>
    </w:pPr>
    <w:rPr>
      <w:sz w:val="24"/>
      <w:szCs w:val="24"/>
      <w:lang w:val="es-ES" w:eastAsia="es-ES"/>
    </w:rPr>
  </w:style>
  <w:style w:type="paragraph" w:customStyle="1" w:styleId="xl1">
    <w:name w:val="xl1"/>
    <w:basedOn w:val="Normal"/>
    <w:uiPriority w:val="99"/>
    <w:rsid w:val="004D137B"/>
    <w:pPr>
      <w:spacing w:after="240"/>
      <w:ind w:left="300" w:right="75" w:hanging="225"/>
    </w:pPr>
    <w:rPr>
      <w:sz w:val="24"/>
      <w:szCs w:val="24"/>
      <w:lang w:val="es-ES" w:eastAsia="es-ES"/>
    </w:rPr>
  </w:style>
  <w:style w:type="paragraph" w:customStyle="1" w:styleId="norma1">
    <w:name w:val="norma1"/>
    <w:basedOn w:val="Normal"/>
    <w:uiPriority w:val="99"/>
    <w:rsid w:val="004D137B"/>
    <w:pPr>
      <w:spacing w:after="240"/>
      <w:ind w:firstLine="0"/>
    </w:pPr>
    <w:rPr>
      <w:b/>
      <w:bCs/>
      <w:caps/>
      <w:sz w:val="24"/>
      <w:szCs w:val="24"/>
      <w:lang w:val="es-ES" w:eastAsia="es-ES"/>
    </w:rPr>
  </w:style>
  <w:style w:type="paragraph" w:styleId="Textonotapie">
    <w:name w:val="footnote text"/>
    <w:basedOn w:val="Normal"/>
    <w:link w:val="TextonotapieCar"/>
    <w:uiPriority w:val="99"/>
    <w:rsid w:val="004D137B"/>
  </w:style>
  <w:style w:type="character" w:customStyle="1" w:styleId="TextonotapieCar">
    <w:name w:val="Texto nota pie Car"/>
    <w:basedOn w:val="Fuentedeprrafopredeter"/>
    <w:link w:val="Textonotapie"/>
    <w:uiPriority w:val="99"/>
    <w:rsid w:val="004D137B"/>
    <w:rPr>
      <w:lang w:val="es-ES_tradnl" w:eastAsia="en-US"/>
    </w:rPr>
  </w:style>
  <w:style w:type="character" w:styleId="Refdenotaalpie">
    <w:name w:val="footnote reference"/>
    <w:uiPriority w:val="99"/>
    <w:rsid w:val="004D137B"/>
    <w:rPr>
      <w:rFonts w:cs="Times New Roman"/>
      <w:vertAlign w:val="superscript"/>
    </w:rPr>
  </w:style>
  <w:style w:type="paragraph" w:customStyle="1" w:styleId="simpleizquierdanone1">
    <w:name w:val="simple izquierda none1"/>
    <w:basedOn w:val="Normal"/>
    <w:uiPriority w:val="99"/>
    <w:rsid w:val="004D137B"/>
    <w:pPr>
      <w:spacing w:before="72" w:after="192" w:line="336" w:lineRule="atLeast"/>
      <w:ind w:left="1368" w:firstLine="0"/>
      <w:jc w:val="left"/>
    </w:pPr>
    <w:rPr>
      <w:rFonts w:ascii="Arial" w:hAnsi="Arial" w:cs="Arial"/>
      <w:color w:val="000000"/>
      <w:sz w:val="29"/>
      <w:szCs w:val="29"/>
      <w:lang w:eastAsia="es-ES_tradnl"/>
    </w:rPr>
  </w:style>
  <w:style w:type="paragraph" w:customStyle="1" w:styleId="simpleizquierda1">
    <w:name w:val="simple izquierda 1"/>
    <w:basedOn w:val="Normal"/>
    <w:uiPriority w:val="99"/>
    <w:rsid w:val="004D137B"/>
    <w:pPr>
      <w:spacing w:before="72" w:after="192" w:line="336" w:lineRule="atLeast"/>
      <w:ind w:left="1368" w:firstLine="0"/>
      <w:jc w:val="left"/>
    </w:pPr>
    <w:rPr>
      <w:rFonts w:ascii="Arial" w:hAnsi="Arial" w:cs="Arial"/>
      <w:color w:val="000000"/>
      <w:sz w:val="29"/>
      <w:szCs w:val="29"/>
      <w:lang w:eastAsia="es-ES_tradnl"/>
    </w:rPr>
  </w:style>
  <w:style w:type="character" w:customStyle="1" w:styleId="highlight1">
    <w:name w:val="highlight1"/>
    <w:uiPriority w:val="99"/>
    <w:rsid w:val="004D137B"/>
    <w:rPr>
      <w:rFonts w:cs="Times New Roman"/>
      <w:b/>
      <w:bCs/>
      <w:shd w:val="clear" w:color="auto" w:fill="D2F7E1"/>
    </w:rPr>
  </w:style>
  <w:style w:type="paragraph" w:customStyle="1" w:styleId="parrafo">
    <w:name w:val="parrafo"/>
    <w:basedOn w:val="Normal"/>
    <w:uiPriority w:val="99"/>
    <w:rsid w:val="004D137B"/>
    <w:pPr>
      <w:spacing w:before="100" w:beforeAutospacing="1" w:after="100" w:afterAutospacing="1"/>
      <w:ind w:firstLine="0"/>
      <w:jc w:val="left"/>
    </w:pPr>
    <w:rPr>
      <w:sz w:val="24"/>
      <w:szCs w:val="24"/>
      <w:lang w:val="es-ES" w:eastAsia="es-ES"/>
    </w:rPr>
  </w:style>
  <w:style w:type="character" w:customStyle="1" w:styleId="searchterm2">
    <w:name w:val="searchterm2"/>
    <w:uiPriority w:val="99"/>
    <w:rsid w:val="004D137B"/>
    <w:rPr>
      <w:rFonts w:cs="Times New Roman"/>
      <w:b/>
      <w:bCs/>
      <w:color w:val="000000"/>
      <w:shd w:val="clear" w:color="auto" w:fill="FFFFBF"/>
    </w:rPr>
  </w:style>
  <w:style w:type="paragraph" w:styleId="Sangradetextonormal">
    <w:name w:val="Body Text Indent"/>
    <w:basedOn w:val="Normal"/>
    <w:link w:val="SangradetextonormalCar"/>
    <w:uiPriority w:val="99"/>
    <w:rsid w:val="004D137B"/>
    <w:pPr>
      <w:spacing w:after="120"/>
      <w:ind w:left="283"/>
    </w:pPr>
  </w:style>
  <w:style w:type="character" w:customStyle="1" w:styleId="SangradetextonormalCar">
    <w:name w:val="Sangría de texto normal Car"/>
    <w:basedOn w:val="Fuentedeprrafopredeter"/>
    <w:link w:val="Sangradetextonormal"/>
    <w:uiPriority w:val="99"/>
    <w:rsid w:val="004D137B"/>
    <w:rPr>
      <w:lang w:val="es-ES_tradnl" w:eastAsia="en-US"/>
    </w:rPr>
  </w:style>
  <w:style w:type="character" w:styleId="Hipervnculovisitado">
    <w:name w:val="FollowedHyperlink"/>
    <w:uiPriority w:val="99"/>
    <w:rsid w:val="004D137B"/>
    <w:rPr>
      <w:rFonts w:cs="Times New Roman"/>
      <w:color w:val="800080"/>
      <w:u w:val="single"/>
    </w:rPr>
  </w:style>
  <w:style w:type="paragraph" w:styleId="Textosinformato">
    <w:name w:val="Plain Text"/>
    <w:basedOn w:val="Normal"/>
    <w:link w:val="TextosinformatoCar"/>
    <w:uiPriority w:val="99"/>
    <w:rsid w:val="004D137B"/>
    <w:pPr>
      <w:spacing w:after="0"/>
      <w:ind w:firstLine="0"/>
      <w:jc w:val="left"/>
    </w:pPr>
    <w:rPr>
      <w:rFonts w:ascii="Calibri" w:hAnsi="Calibri"/>
      <w:sz w:val="22"/>
      <w:szCs w:val="21"/>
      <w:lang w:val="es-ES"/>
    </w:rPr>
  </w:style>
  <w:style w:type="character" w:customStyle="1" w:styleId="TextosinformatoCar">
    <w:name w:val="Texto sin formato Car"/>
    <w:basedOn w:val="Fuentedeprrafopredeter"/>
    <w:link w:val="Textosinformato"/>
    <w:uiPriority w:val="99"/>
    <w:rsid w:val="004D137B"/>
    <w:rPr>
      <w:rFonts w:ascii="Calibri" w:hAnsi="Calibri"/>
      <w:sz w:val="22"/>
      <w:szCs w:val="21"/>
      <w:lang w:eastAsia="en-US"/>
    </w:rPr>
  </w:style>
  <w:style w:type="paragraph" w:styleId="Prrafodelista">
    <w:name w:val="List Paragraph"/>
    <w:basedOn w:val="Normal"/>
    <w:uiPriority w:val="34"/>
    <w:qFormat/>
    <w:rsid w:val="004D137B"/>
    <w:pPr>
      <w:ind w:left="720"/>
      <w:contextualSpacing/>
    </w:pPr>
  </w:style>
  <w:style w:type="character" w:customStyle="1" w:styleId="searchterm">
    <w:name w:val="searchterm"/>
    <w:rsid w:val="004D137B"/>
  </w:style>
  <w:style w:type="paragraph" w:customStyle="1" w:styleId="a">
    <w:name w:val="a"/>
    <w:basedOn w:val="Normal"/>
    <w:rsid w:val="004D137B"/>
    <w:pPr>
      <w:spacing w:before="100" w:beforeAutospacing="1" w:after="100" w:afterAutospacing="1"/>
      <w:ind w:firstLine="0"/>
      <w:jc w:val="left"/>
    </w:pPr>
    <w:rPr>
      <w:sz w:val="24"/>
      <w:szCs w:val="24"/>
      <w:lang w:val="es-ES" w:eastAsia="es-ES"/>
    </w:rPr>
  </w:style>
  <w:style w:type="character" w:customStyle="1" w:styleId="rubrica">
    <w:name w:val="rubrica"/>
    <w:rsid w:val="004D137B"/>
  </w:style>
  <w:style w:type="paragraph" w:customStyle="1" w:styleId="simple">
    <w:name w:val="simple"/>
    <w:basedOn w:val="Normal"/>
    <w:rsid w:val="004D137B"/>
    <w:pPr>
      <w:spacing w:before="100" w:beforeAutospacing="1" w:after="100" w:afterAutospacing="1"/>
      <w:ind w:firstLine="0"/>
      <w:jc w:val="left"/>
    </w:pPr>
    <w:rPr>
      <w:sz w:val="24"/>
      <w:szCs w:val="24"/>
      <w:lang w:val="es-ES" w:eastAsia="es-ES"/>
    </w:rPr>
  </w:style>
  <w:style w:type="paragraph" w:customStyle="1" w:styleId="foral-f-parrafo-3lineas-t5-c">
    <w:name w:val="foral-f-parrafo-3lineas-t5-c"/>
    <w:basedOn w:val="Normal"/>
    <w:rsid w:val="004D137B"/>
    <w:pPr>
      <w:spacing w:after="240"/>
      <w:ind w:firstLine="0"/>
      <w:jc w:val="left"/>
    </w:pPr>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3353">
      <w:bodyDiv w:val="1"/>
      <w:marLeft w:val="0"/>
      <w:marRight w:val="0"/>
      <w:marTop w:val="0"/>
      <w:marBottom w:val="0"/>
      <w:divBdr>
        <w:top w:val="none" w:sz="0" w:space="0" w:color="auto"/>
        <w:left w:val="none" w:sz="0" w:space="0" w:color="auto"/>
        <w:bottom w:val="none" w:sz="0" w:space="0" w:color="auto"/>
        <w:right w:val="none" w:sz="0" w:space="0" w:color="auto"/>
      </w:divBdr>
    </w:div>
    <w:div w:id="211505857">
      <w:bodyDiv w:val="1"/>
      <w:marLeft w:val="0"/>
      <w:marRight w:val="0"/>
      <w:marTop w:val="0"/>
      <w:marBottom w:val="0"/>
      <w:divBdr>
        <w:top w:val="none" w:sz="0" w:space="0" w:color="auto"/>
        <w:left w:val="none" w:sz="0" w:space="0" w:color="auto"/>
        <w:bottom w:val="none" w:sz="0" w:space="0" w:color="auto"/>
        <w:right w:val="none" w:sz="0" w:space="0" w:color="auto"/>
      </w:divBdr>
    </w:div>
    <w:div w:id="1909920157">
      <w:bodyDiv w:val="1"/>
      <w:marLeft w:val="0"/>
      <w:marRight w:val="0"/>
      <w:marTop w:val="0"/>
      <w:marBottom w:val="0"/>
      <w:divBdr>
        <w:top w:val="none" w:sz="0" w:space="0" w:color="auto"/>
        <w:left w:val="none" w:sz="0" w:space="0" w:color="auto"/>
        <w:bottom w:val="none" w:sz="0" w:space="0" w:color="auto"/>
        <w:right w:val="none" w:sz="0" w:space="0" w:color="auto"/>
      </w:divBdr>
    </w:div>
    <w:div w:id="206163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google.es/url?url=http://www.quetiempo.es/callejero-de-navarra/lerin.htm&amp;rct=j&amp;frm=1&amp;q=&amp;esrc=s&amp;sa=U&amp;ei=wV-iVOrgLs7iaLr1gqgF&amp;ved=0CCkQ9QEwBQ&amp;usg=AFQjCNFdn2IvNRtBTXgIdyKA98WJ0H6i"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36E1B-F897-4C54-BA71-8FF0B0017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12929</Words>
  <Characters>71114</Characters>
  <Application>Microsoft Office Word</Application>
  <DocSecurity>4</DocSecurity>
  <Lines>592</Lines>
  <Paragraphs>167</Paragraphs>
  <ScaleCrop>false</ScaleCrop>
  <HeadingPairs>
    <vt:vector size="2" baseType="variant">
      <vt:variant>
        <vt:lpstr>Título</vt:lpstr>
      </vt:variant>
      <vt:variant>
        <vt:i4>1</vt:i4>
      </vt:variant>
    </vt:vector>
  </HeadingPairs>
  <TitlesOfParts>
    <vt:vector size="1" baseType="lpstr">
      <vt:lpstr>Borrador final</vt:lpstr>
    </vt:vector>
  </TitlesOfParts>
  <Company>Cámara de Comptos</Company>
  <LinksUpToDate>false</LinksUpToDate>
  <CharactersWithSpaces>83876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final</dc:title>
  <dc:creator>Elizalde Elizalde, Julia (Cámara de Comptos)</dc:creator>
  <cp:lastModifiedBy>De Santiago, Iñaki</cp:lastModifiedBy>
  <cp:revision>2</cp:revision>
  <cp:lastPrinted>2016-05-31T08:37:00Z</cp:lastPrinted>
  <dcterms:created xsi:type="dcterms:W3CDTF">2016-06-10T09:49:00Z</dcterms:created>
  <dcterms:modified xsi:type="dcterms:W3CDTF">2016-06-10T09:49:00Z</dcterms:modified>
</cp:coreProperties>
</file>