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Banco de Santander-ekin adostutako maileguari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Erregelamenduko 189. artikuluan ezarritakoaren babesean, honako galdera hauek egiten dizkio Ogasuneko Departamentuari, idatziz erantzun diezazkion:</w:t>
      </w:r>
    </w:p>
    <w:p>
      <w:pPr>
        <w:pStyle w:val="0"/>
        <w:suppressAutoHyphens w:val="false"/>
        <w:rPr>
          <w:rStyle w:val="1"/>
        </w:rPr>
      </w:pPr>
      <w:r>
        <w:rPr>
          <w:rStyle w:val="1"/>
        </w:rPr>
        <w:t xml:space="preserve">Nafarroako Ogasun Publikoari buruzko apirilaren 4ko 13/2007 Foru Legearen 73. artikuluan ezarritakoarekin bat Legebiltzarrari igorritako azken txostenean esaten da mailegu bat dagoela sinatuta Banco de Santanderrekin 2014ko otsailaren 28an, 128.000.000 eurokoa, 2024ko otsailaren 14ko epemuga duena eta % 3,862ko interes finkoa duena. Banketxe horrekin hitzartutako antzeko beste mailegu batzuk egungo interes-tasak baino askoz ere interes-tasa handiagoak edukitzeagatik amortizatu ziren. Hori dela-eta, honako hau jakin nahi dut:</w:t>
      </w:r>
    </w:p>
    <w:p>
      <w:pPr>
        <w:pStyle w:val="0"/>
        <w:suppressAutoHyphens w:val="false"/>
        <w:rPr>
          <w:rStyle w:val="1"/>
        </w:rPr>
      </w:pPr>
      <w:r>
        <w:rPr>
          <w:rStyle w:val="1"/>
        </w:rPr>
        <w:t xml:space="preserve">– Mailegu hori zergatik ez da oraindik kitatu, interes-tasa nabarmen txikiago bateko beste baten bidez, merkatuaren egungo prezioak ikusita?</w:t>
      </w:r>
    </w:p>
    <w:p>
      <w:pPr>
        <w:pStyle w:val="0"/>
        <w:suppressAutoHyphens w:val="false"/>
        <w:rPr>
          <w:rStyle w:val="1"/>
        </w:rPr>
      </w:pPr>
      <w:r>
        <w:rPr>
          <w:rStyle w:val="1"/>
        </w:rPr>
        <w:t xml:space="preserve">– Departamentuak ba al du asmorik arestiko galderan planteatutako terminoetan mailegu hori kitatzeko, banketxe horri ordaindu beharreko interesetan aurrezkia lortze aldera?</w:t>
      </w:r>
    </w:p>
    <w:p>
      <w:pPr>
        <w:pStyle w:val="0"/>
        <w:suppressAutoHyphens w:val="false"/>
        <w:rPr>
          <w:rStyle w:val="1"/>
        </w:rPr>
      </w:pPr>
      <w:r>
        <w:rPr>
          <w:rStyle w:val="1"/>
        </w:rPr>
        <w:t xml:space="preserve">Iruñean, 2017ko urriaren 22an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