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modificar la convocatoria de ingreso de personal laboral fijo en la Sociedad Anónima Estatal Correos y Telégrafos, S.A. en el marco de la consolidación de empleo temporal, aprobada por la Comisión de Desarrollo Económico del Parlamento de Navarra en sesión celebrada el día 3 de noviembre de 2017, cuyo texto se inserta a continuación:</w:t>
      </w:r>
    </w:p>
    <w:p>
      <w:pPr>
        <w:pStyle w:val="0"/>
        <w:suppressAutoHyphens w:val="false"/>
        <w:rPr>
          <w:rStyle w:val="1"/>
        </w:rPr>
      </w:pPr>
      <w:r>
        <w:rPr>
          <w:rStyle w:val="1"/>
        </w:rPr>
        <w:t xml:space="preserve">"1. El Parlamento de Navarra insta al Gobierno del Estado para que modifique la convocatoria de ingreso de personal laboral fijo en la Sociedad Anónima Estatal Correos y Telégrafos, S.A., en el marco de consolidación de empleo temporal y establezca un procedimiento de consolidación de puesto de trabajo público, transparente y verificable en el que se contemple como criterio de consolidación la antigüedad íntegra de los trabajadores eventuales inscritos en las bolsas de contratación.</w:t>
      </w:r>
    </w:p>
    <w:p>
      <w:pPr>
        <w:pStyle w:val="0"/>
        <w:suppressAutoHyphens w:val="false"/>
        <w:rPr>
          <w:rStyle w:val="1"/>
        </w:rPr>
      </w:pPr>
      <w:r>
        <w:rPr>
          <w:rStyle w:val="1"/>
        </w:rPr>
        <w:t xml:space="preserve">2. El Parlamento de Navarra insta al Gobierno del Estado y a la Sociedad Estatal Correos y Telégrafos S.A. para que modifique los criterios de puntuación para el ingreso en las bolsas de empleo temporal y reconozca la antigüedad total del tiempo trabajado en la empresa".</w:t>
      </w:r>
    </w:p>
    <w:p>
      <w:pPr>
        <w:pStyle w:val="0"/>
        <w:suppressAutoHyphens w:val="false"/>
        <w:rPr>
          <w:rStyle w:val="1"/>
        </w:rPr>
      </w:pPr>
      <w:r>
        <w:rPr>
          <w:rStyle w:val="1"/>
        </w:rPr>
        <w:t xml:space="preserve">Pamplona, 7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