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oral sobre el movimiento de empresas en Navarra en el segundo semestre de 2017 en lo que a localización y deslocalización se refiere, formulada por el Ilmo. Sr. D. Guzmán Miguel Garmendia Pérez y publicada en el Boletín Oficial del Parlamento de Navarra número 113, de 15 de septiembre de 2017.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