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azaroaren 9an egindako Osoko Bilkuran, honako erabaki hau onetsi zuen: “Erabakia. Horren bidez, Nafarroako Gobernua premiatzen da azterlan bat egin dezan, jakiteko Nafarroan zertan diren STEM ikasketak”.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Azterlan bat presta dezan, unibertsitateekin eta Lanbide Heziketako ikastetxeekin koordinatuta, jakiteko Nafarroan zertan diren STEM ikasketak (Science, Technology, Engineering y Mathematics), azken hamar urteon izan duten garapenari begiratuz.</w:t>
      </w:r>
    </w:p>
    <w:p>
      <w:pPr>
        <w:pStyle w:val="0"/>
        <w:suppressAutoHyphens w:val="false"/>
        <w:rPr>
          <w:rStyle w:val="1"/>
        </w:rPr>
      </w:pPr>
      <w:r>
        <w:rPr>
          <w:rStyle w:val="1"/>
        </w:rPr>
        <w:t xml:space="preserve">• Sakonki azter dezan, aurreko ikastetxeekin, enpresaburuekin, lanbide elkargoekin, langileekin eta sindikatuekin batera, STEM profilek datozen hamar urteotan izanen duten eskaeraren proiekzioa, bai eta eskaerari barneko erantzuna emate aldera hartu beharreko neurriak ere, konklusioak Zientzia, Teknologia eta Berrikuntza Planean txertatuz, arlo horiek hurbilagoak eta eskuragarriagoak izan daitezen.</w:t>
      </w:r>
    </w:p>
    <w:p>
      <w:pPr>
        <w:pStyle w:val="0"/>
        <w:suppressAutoHyphens w:val="false"/>
        <w:rPr>
          <w:rStyle w:val="1"/>
        </w:rPr>
      </w:pPr>
      <w:r>
        <w:rPr>
          <w:rStyle w:val="1"/>
        </w:rPr>
        <w:t xml:space="preserve">• Zientzia, Teknologia eta Berrikuntza Planean sar dezan pertsonen hezkuntzako etapa guztietan barrenako ibilaldi bat –0 urtetik hasi eta master, doktoretza edo ikerketaraino–, STEM errealitatea hezkuntzako arlo guztietara hurbiltzeko, arlo horiek hurbilagoak eta eskuragarriagoak izan daitezen.</w:t>
      </w:r>
    </w:p>
    <w:p>
      <w:pPr>
        <w:pStyle w:val="0"/>
        <w:suppressAutoHyphens w:val="false"/>
        <w:rPr>
          <w:rStyle w:val="1"/>
        </w:rPr>
      </w:pPr>
      <w:r>
        <w:rPr>
          <w:rStyle w:val="1"/>
        </w:rPr>
        <w:t xml:space="preserve">• Berariazko plan bat sortzea emakumezkoendako STEM profilen prestaketa sustatzeko, arlo horietako graduak edo Lanbide Heziketa ikasten ari diren emakumeendako bekak ere bideratuko dituena; halaber, beraiendako campus teknologikoak sortzea, zeinetan azpimarra jarriko den kasu arrakastatsuen ikusgaitasunean”.</w:t>
      </w:r>
    </w:p>
    <w:p>
      <w:pPr>
        <w:pStyle w:val="0"/>
        <w:suppressAutoHyphens w:val="false"/>
        <w:rPr>
          <w:rStyle w:val="1"/>
        </w:rPr>
      </w:pPr>
      <w:r>
        <w:rPr>
          <w:rStyle w:val="1"/>
        </w:rPr>
        <w:t xml:space="preserve">Iruñean, 2017ko azaroaren 10ean</w:t>
      </w:r>
    </w:p>
    <w:p>
      <w:pPr>
        <w:pStyle w:val="0"/>
        <w:suppressAutoHyphens w:val="false"/>
        <w:rPr>
          <w:rStyle w:val="1"/>
        </w:rPr>
      </w:pPr>
      <w:r>
        <w:rPr>
          <w:rStyle w:val="1"/>
        </w:rPr>
        <w:t xml:space="preserve">Lehendakaria: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