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jakitekoa ea Hezkuntza Departamentuak zer aurreikuspen dauzkan Nafarroako Urruneko Hizkuntza Eskola Ofizialaren egoitza beste leku batera eramatea dela 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 </w:t>
      </w:r>
    </w:p>
    <w:p>
      <w:pPr>
        <w:pStyle w:val="0"/>
        <w:suppressAutoHyphens w:val="false"/>
        <w:rPr>
          <w:rStyle w:val="1"/>
        </w:rPr>
      </w:pPr>
      <w:r>
        <w:rPr>
          <w:rStyle w:val="1"/>
        </w:rPr>
        <w:t xml:space="preserve">Hezkuntza Departamentuak ba al du asmorik Nafarroako Urruneko Hizkuntza Eskola Ofizialaren egoitza –Iruñeko Alde Zaharrean, hiriaren erdian, baitago– beste inora eramateko? </w:t>
      </w:r>
    </w:p>
    <w:p>
      <w:pPr>
        <w:pStyle w:val="0"/>
        <w:suppressAutoHyphens w:val="false"/>
        <w:rPr>
          <w:rStyle w:val="1"/>
        </w:rPr>
      </w:pPr>
      <w:r>
        <w:rPr>
          <w:rStyle w:val="1"/>
        </w:rPr>
        <w:t xml:space="preserve">Zergatik? </w:t>
      </w:r>
    </w:p>
    <w:p>
      <w:pPr>
        <w:pStyle w:val="0"/>
        <w:suppressAutoHyphens w:val="false"/>
        <w:rPr>
          <w:rStyle w:val="1"/>
        </w:rPr>
      </w:pPr>
      <w:r>
        <w:rPr>
          <w:rStyle w:val="1"/>
        </w:rPr>
        <w:t xml:space="preserve">Iruñaren erdialdeko beste leku batera eramatea aztertzen ari al da? Departamentuaren ustez egokia al da ikastetxe hori Iruñeko Alde Zaharretik ateratzea? Departamentuak zer kokaleku darabiltza gogoan? </w:t>
      </w:r>
    </w:p>
    <w:p>
      <w:pPr>
        <w:pStyle w:val="0"/>
        <w:suppressAutoHyphens w:val="false"/>
        <w:rPr>
          <w:rStyle w:val="1"/>
        </w:rPr>
      </w:pPr>
      <w:r>
        <w:rPr>
          <w:rStyle w:val="1"/>
        </w:rPr>
        <w:t xml:space="preserve">Departamentuak zer epe darabil? </w:t>
      </w:r>
    </w:p>
    <w:p>
      <w:pPr>
        <w:pStyle w:val="0"/>
        <w:suppressAutoHyphens w:val="false"/>
        <w:rPr>
          <w:rStyle w:val="1"/>
        </w:rPr>
      </w:pPr>
      <w:r>
        <w:rPr>
          <w:rStyle w:val="1"/>
        </w:rPr>
        <w:t xml:space="preserve">Corellan, 2017ko azaroaren 20an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