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2017ko abenduaren 20an egindako bilkuran, ondoko adierazpena onetsi zuen:</w:t>
      </w:r>
    </w:p>
    <w:p>
      <w:pPr>
        <w:pStyle w:val="0"/>
        <w:suppressAutoHyphens w:val="false"/>
        <w:rPr>
          <w:rStyle w:val="1"/>
        </w:rPr>
      </w:pPr>
      <w:r>
        <w:rPr>
          <w:rStyle w:val="1"/>
        </w:rPr>
        <w:t xml:space="preserve">“1. Nafarroako Parlamentuak adierazten du bere borondatea dela Foruzaingoak Parlamentua –bai egoitzan lan egiten duten pertsonak (parlamentariak eta funtzionarioak), bai bertan dauden dokumentazioa, informazioa eta altzariak ere– zaintzeko eta babesteko lanak egiten jarrai dezan, gaur egun egiten duen moduan, eta ez du onartzen zerbitzu horren prestazioan murrizketak egiteko proposamena.</w:t>
      </w:r>
    </w:p>
    <w:p>
      <w:pPr>
        <w:pStyle w:val="0"/>
        <w:suppressAutoHyphens w:val="false"/>
        <w:rPr>
          <w:rStyle w:val="1"/>
        </w:rPr>
      </w:pPr>
      <w:r>
        <w:rPr>
          <w:rStyle w:val="1"/>
        </w:rPr>
        <w:t xml:space="preserve">2. Nafarroako Parlamentuak eskatzen du adierazpen hau lehendakariaren bitartez jakinaraz dakion Nafarroako Gobernuari”.</w:t>
      </w:r>
    </w:p>
    <w:p>
      <w:pPr>
        <w:pStyle w:val="0"/>
        <w:suppressAutoHyphens w:val="false"/>
        <w:rPr>
          <w:rStyle w:val="1"/>
        </w:rPr>
      </w:pPr>
      <w:r>
        <w:rPr>
          <w:rStyle w:val="1"/>
        </w:rPr>
        <w:t xml:space="preserve">Iruñean, 2017ko abenduaren 20an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