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cortes de luz producidos en el primer fin de semana de enero, formulada por el Ilmo. Sr. D. Guzmán Miguel Garmendia Pérez.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15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Guzmán Garmedia Pérez, adscrito al Grupo Parlamentario Partido Socialista de Navarra, al amparo de lo establecido en el Reglamento de la Cámara, formula para su contestación en Pleno la siguiente pregunta oral. </w:t>
      </w:r>
    </w:p>
    <w:p>
      <w:pPr>
        <w:pStyle w:val="0"/>
        <w:suppressAutoHyphens w:val="false"/>
        <w:rPr>
          <w:rStyle w:val="1"/>
        </w:rPr>
      </w:pPr>
      <w:r>
        <w:rPr>
          <w:rStyle w:val="1"/>
        </w:rPr>
        <w:t xml:space="preserve">Durante el primer fin de semana de este año y tras unas circunstancias meteorológicas adversas –aunque en ningún caso inéditas en Navarra– se produjeron continuos cortes de luz a lo largo de toda geografía foral, dejando un reguero de afectados y unas enormes pérdidas económicas. </w:t>
      </w:r>
    </w:p>
    <w:p>
      <w:pPr>
        <w:pStyle w:val="0"/>
        <w:suppressAutoHyphens w:val="false"/>
        <w:rPr>
          <w:rStyle w:val="1"/>
        </w:rPr>
      </w:pPr>
      <w:r>
        <w:rPr>
          <w:rStyle w:val="1"/>
        </w:rPr>
        <w:t xml:space="preserve">¿Ha solicitado el Gobierno de Navarra explicaciones sobre lo acontecido a la empresa distribuidora eléctrica o valorado el inicio de actuaciones ante la reiteración de esta anomalía? </w:t>
      </w:r>
    </w:p>
    <w:p>
      <w:pPr>
        <w:pStyle w:val="0"/>
        <w:suppressAutoHyphens w:val="false"/>
        <w:rPr>
          <w:rStyle w:val="1"/>
        </w:rPr>
      </w:pPr>
      <w:r>
        <w:rPr>
          <w:rStyle w:val="1"/>
        </w:rPr>
        <w:t xml:space="preserve">Pamplona, 9 de enero de 2018 </w:t>
      </w:r>
    </w:p>
    <w:p>
      <w:pPr>
        <w:pStyle w:val="0"/>
        <w:suppressAutoHyphens w:val="false"/>
        <w:rPr>
          <w:rStyle w:val="1"/>
        </w:rPr>
      </w:pPr>
      <w:r>
        <w:rPr>
          <w:rStyle w:val="1"/>
        </w:rPr>
        <w:t xml:space="preserve">El Parlamentario Foral: Guzmán Garmendia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