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urtarrilaren 15ean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María Teresa Sáez Barrao andreak aurkezturiko mozioa, zeinaren bidez Nafarroako Gobernua premiatzen baita udalen musika eskolen finantzaketa autonomikoa berreskura dezan.</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Osoko Bilkuran izapidetzea, eta zuzenketak aurkezteko epea bukatzea eztabaidari ekiteko bilkura-egunaren aurrekoaren eguerdiko hamabietan.</w:t>
      </w:r>
    </w:p>
    <w:p>
      <w:pPr>
        <w:pStyle w:val="0"/>
        <w:suppressAutoHyphens w:val="false"/>
        <w:rPr>
          <w:rStyle w:val="1"/>
        </w:rPr>
      </w:pPr>
      <w:r>
        <w:rPr>
          <w:rStyle w:val="1"/>
        </w:rPr>
        <w:t xml:space="preserve">Iruñean, 2018ko urtarrilaren 15ean</w:t>
      </w:r>
    </w:p>
    <w:p>
      <w:pPr>
        <w:pStyle w:val="0"/>
        <w:suppressAutoHyphens w:val="false"/>
        <w:rPr>
          <w:rStyle w:val="1"/>
        </w:rPr>
      </w:pPr>
      <w:r>
        <w:rPr>
          <w:rStyle w:val="1"/>
        </w:rPr>
        <w:t xml:space="preserve">Lehendakaria: Ainhoa Aznárez Igarza</w:t>
      </w:r>
    </w:p>
    <w:p>
      <w:pPr>
        <w:pStyle w:val="2"/>
        <w:suppressAutoHyphens w:val="false"/>
        <w:rPr/>
      </w:pPr>
      <w:r>
        <w:rPr/>
        <w:t xml:space="preserve">MOZIOAREN TESTUA</w:t>
      </w:r>
    </w:p>
    <w:p>
      <w:pPr>
        <w:pStyle w:val="0"/>
        <w:suppressAutoHyphens w:val="false"/>
        <w:rPr>
          <w:rStyle w:val="1"/>
        </w:rPr>
      </w:pPr>
      <w:r>
        <w:rPr>
          <w:rStyle w:val="1"/>
        </w:rPr>
        <w:t xml:space="preserve">Podemos-Ahal Dugu talde parlamentarioari atxikitako foru parlamentari Teresa Sáez Barrao andreak, Legebiltzarreko Erregelamenduan xedatuaren babesean, honako mozio hau aurkezten du, Osoko Bilkuran eztabaidatu eta bozkatzeko. </w:t>
      </w:r>
    </w:p>
    <w:p>
      <w:pPr>
        <w:pStyle w:val="0"/>
        <w:suppressAutoHyphens w:val="false"/>
        <w:rPr>
          <w:rStyle w:val="1"/>
        </w:rPr>
      </w:pPr>
      <w:r>
        <w:rPr>
          <w:rStyle w:val="1"/>
        </w:rPr>
        <w:t xml:space="preserve">Udalen musika eta dantza eskolak laurogeiko hamarkadaren erdialdean sortu ziren Espainian, eta Hezkuntza Sistemaren Antolamendu Orokorrerako 1990eko urriaren 3ko Lege Organikoan jasotako musika- eta dantza-hezkuntzaren erreformaren oinarri gisa sendotu ziren. Ikastetxe horien oinarria eta xedea dira pertsona guztiek kalitatezko prestakuntza jaso ahal izatea musikaren eta dantzaren arloetan, zein ere diren haien adina, aldez aurreko prestakuntza edo egoera ekonomikoa, halatan jardun artistikorako zaletasuna daukaten pertsonen sare sozial eta kultural bat sor dadin, kontserbatorioetan ematen den irakaskuntzaren osagarri gisa.</w:t>
      </w:r>
    </w:p>
    <w:p>
      <w:pPr>
        <w:pStyle w:val="0"/>
        <w:suppressAutoHyphens w:val="false"/>
        <w:rPr>
          <w:rStyle w:val="1"/>
        </w:rPr>
      </w:pPr>
      <w:r>
        <w:rPr>
          <w:rStyle w:val="1"/>
        </w:rPr>
        <w:t xml:space="preserve">Udalen musika eskolak hainbesteraino garatu eta hazi ziren Nafarroan non gisa horretako espazioak udal horietako oinarrizko zerbitzuetako bat bilakatu baitira, halako moduan non herritarrek behar-beharrezkotzat jotzen baitituzte. Kultur ondare bizien artean gure erkidegoan arrakastarik handiena izan dutenetariko bat dira, herrien eta ikasleen harrotasun-iturri; zenbait kasutan, Estatuaren barruan erreferente izatera iritsi ziren. </w:t>
      </w:r>
    </w:p>
    <w:p>
      <w:pPr>
        <w:pStyle w:val="0"/>
        <w:suppressAutoHyphens w:val="false"/>
        <w:rPr>
          <w:rStyle w:val="1"/>
        </w:rPr>
      </w:pPr>
      <w:r>
        <w:rPr>
          <w:rStyle w:val="1"/>
        </w:rPr>
        <w:t xml:space="preserve">Udalen oinarrizko zerbitzu publiko gisa duten eginkizuna betetzeko, urteetan erreibindikatu izan da administrazioek eta ikasleek berek konpartitu beharra zeukatela horien finantzaketaren erantzukizuna. Eredu horrek berekin honakoa zekarren: eragile bakoitza –Nafarroako Gobernua, udalak eta zerbitzuaren erabiltzaileak, udal tasen ordainketaren bidez– arduratzen zela zerbitzuaren kostuez, bakoitzak heren bat ordainduta. </w:t>
      </w:r>
    </w:p>
    <w:p>
      <w:pPr>
        <w:pStyle w:val="0"/>
        <w:suppressAutoHyphens w:val="false"/>
        <w:rPr>
          <w:rStyle w:val="1"/>
        </w:rPr>
      </w:pPr>
      <w:r>
        <w:rPr>
          <w:rStyle w:val="1"/>
        </w:rPr>
        <w:t xml:space="preserve">Irizpide hori bete ez izanaren ondorioa izan da desorekatu egin dela udaletako kultura-, hezkuntza- eta gizarte-bizitzaren dinamizatzaile handi bat izaten ari zen sare hori.  Udalen artean eta herritarren artean dagoen desberdintasun handiak berekin ekarri du udalek erabaki traumatikoak hartu behar izatea; horren erakusgarri dira instalazioen narriadura, tasen igoera neurrigabea, kontratu prekarioak, material falta eta abar. Horrek guztiak, jakina, eragina izan du kalitatean eta musikaren irakaskuntza eta praktika denen irismenean jartzen zuen hezkuntza baten eskuragarritasunean. Horrela joan da galtzen eskola horien sorrerako espiritua.</w:t>
      </w:r>
    </w:p>
    <w:p>
      <w:pPr>
        <w:pStyle w:val="0"/>
        <w:suppressAutoHyphens w:val="false"/>
        <w:rPr>
          <w:rStyle w:val="1"/>
        </w:rPr>
      </w:pPr>
      <w:r>
        <w:rPr>
          <w:rStyle w:val="1"/>
        </w:rPr>
        <w:t xml:space="preserve">Horri gehitu behar zaio ez dagoela erkidegoko udal guztietako musika eskolentzako arau-esparru komun bat. Nafarroa da musika eskolen erregelamendua garatu ez duten autonomia erkidego gutxietako bat, nahiz eta Estatuko araudiak ezartzen duen ezen hezkuntza-administrazioek erregelamendu bidez arautu behar dituztela musika eskolak. </w:t>
      </w:r>
    </w:p>
    <w:p>
      <w:pPr>
        <w:pStyle w:val="0"/>
        <w:suppressAutoHyphens w:val="false"/>
        <w:rPr>
          <w:rStyle w:val="1"/>
        </w:rPr>
      </w:pPr>
      <w:r>
        <w:rPr>
          <w:rStyle w:val="1"/>
        </w:rPr>
        <w:t xml:space="preserve">Araudi horrek bermatuko luke Nafarroako udal guztiek gutxieneko hezkuntza-kalitatea edukitzea gai horretan eta, hortaz, lurralde-desorekarik ez egotea, hori baita udal bakoitzaren egoeraren arabera gertatzen ari dena. Arau-esparru autonomikorik ezaren ondorioa da udaletan oinarrizko hezkuntza-eskaintza ezberdina izatea, betekizun ezberdinak edukitzea bai irakaskuntzan jarduteko bai instalazioek bete beharreko gutxieneko baldintzei begira, eta ez da bermatzen ikastetxeen finantzaketa ere; horrenbestez, musika eskolak udalek kulturaren eta hezkuntzaren arloan daukaten sentsibilitatearen mende geratzen dira. </w:t>
      </w:r>
    </w:p>
    <w:p>
      <w:pPr>
        <w:pStyle w:val="0"/>
        <w:suppressAutoHyphens w:val="false"/>
        <w:rPr>
          <w:rStyle w:val="1"/>
        </w:rPr>
      </w:pPr>
      <w:r>
        <w:rPr>
          <w:rStyle w:val="1"/>
        </w:rPr>
        <w:t xml:space="preserve">Udalen musika eskolak beharrezkoak dira kultur eta hezkuntza politika batean, zeren herritarren arteekiko eta kulturarekiko gustua eta plazera sustatzen baitituzte eta kalitatezko hezkuntza baten eskuragarritasuna ahalbidetzen baitiete populazioaren sektore guztiei, eta hori funtsezkoa da gizarteratzeko, publiko berriak sortzeko eta artea eta kultura herritarren eguneroko bizitzan integratzeko. </w:t>
      </w:r>
    </w:p>
    <w:p>
      <w:pPr>
        <w:pStyle w:val="0"/>
        <w:suppressAutoHyphens w:val="false"/>
        <w:rPr>
          <w:rStyle w:val="1"/>
        </w:rPr>
      </w:pPr>
      <w:r>
        <w:rPr>
          <w:rStyle w:val="1"/>
        </w:rPr>
        <w:t xml:space="preserve">Nafarroako Gobernuak musika eskolak egotearen berme-emailea izan behar du, albo batera utzita udalen ahalmena; berme-emaile, halaber, musika eskoletan parte hartu nahi duten erkidegoko biztanleek haietarako sarbidea izatearena. Horretarako, beharrezkoa da finantzaketa-esparru egonkor bat egotea, pixkanaka-pixkanaka bideratu beharko litzatekeena Europako hiruko finantzaketa-eredura: ehuneko 33, autonomia erkidegoetako gobernuak; ehuneko 33, udalak; eta ehuneko 33, matrikulak. Kontzepzio horren helburua da eredu ekonomikoki jasangarria ezartzea eta eredu horren funtzionamenduan parte hartzen duten aktore guztien erantzukidetasunean sakontzea. </w:t>
      </w:r>
    </w:p>
    <w:p>
      <w:pPr>
        <w:pStyle w:val="0"/>
        <w:suppressAutoHyphens w:val="false"/>
        <w:rPr>
          <w:rStyle w:val="1"/>
        </w:rPr>
      </w:pPr>
      <w:r>
        <w:rPr>
          <w:rStyle w:val="1"/>
        </w:rPr>
        <w:t xml:space="preserve">Erabaki proposamena </w:t>
      </w:r>
    </w:p>
    <w:p>
      <w:pPr>
        <w:pStyle w:val="0"/>
        <w:suppressAutoHyphens w:val="false"/>
        <w:rPr>
          <w:rStyle w:val="1"/>
        </w:rPr>
      </w:pPr>
      <w:r>
        <w:rPr>
          <w:rStyle w:val="1"/>
        </w:rPr>
        <w:t xml:space="preserve">1.- Nafarroako Parlamentuak Nafarroako Gobernua premiatzen du udalen musika eskolen finantzaketa autonomikoa berreskura dezan, horien funtzionamendurako, ekipamendurako, instalazioetarako eta musika-tresnen erosketa eta konponketarako, eta udal guztientzako finantzaketa-esparru egonkor bat berma dezan. </w:t>
      </w:r>
    </w:p>
    <w:p>
      <w:pPr>
        <w:pStyle w:val="0"/>
        <w:suppressAutoHyphens w:val="false"/>
        <w:rPr>
          <w:rStyle w:val="1"/>
        </w:rPr>
      </w:pPr>
      <w:r>
        <w:rPr>
          <w:rStyle w:val="1"/>
        </w:rPr>
        <w:t xml:space="preserve">2.- Nafarroako Parlamentuak Nafarroako Gobernua premiatzen du erregelamenduzko arau-esparru bat presta dezan, Estatuko legediak ezartzen duen bezala. Araudi horrek sarbideari, instalazioei, irakasleen betekizunei eta gutxieneko esparru pedagogiko bati buruzko alderdiak erregulatu beharko ditu, musikaren nahiz dantzaren espezifikotasunei egokiturik.</w:t>
      </w:r>
    </w:p>
    <w:p>
      <w:pPr>
        <w:pStyle w:val="0"/>
        <w:suppressAutoHyphens w:val="false"/>
        <w:rPr>
          <w:rStyle w:val="1"/>
        </w:rPr>
      </w:pPr>
      <w:r>
        <w:rPr>
          <w:rStyle w:val="1"/>
        </w:rPr>
        <w:t xml:space="preserve">3.- Nafarroako Parlamentuak Nafarroako Gobernua premiatzen du lan-mahai bat era dezan, non ordezkatuta egonen baitira udalak, hezkuntza-erkidegoa (zuzendariak, irakasleak, irakasle ez diren langileak), guraso-elkarteak, ikasleak eta musikako nahiz dantzako adituak, arau-esparru horrek izan beharreko helburuak eta edukiak zehazteko xedez. </w:t>
      </w:r>
    </w:p>
    <w:p>
      <w:pPr>
        <w:pStyle w:val="0"/>
        <w:suppressAutoHyphens w:val="false"/>
        <w:rPr>
          <w:rStyle w:val="1"/>
        </w:rPr>
      </w:pPr>
      <w:r>
        <w:rPr>
          <w:rStyle w:val="1"/>
        </w:rPr>
        <w:t xml:space="preserve">4.- Nafarroako Parlamentuak Nafarroako Gobernua eta udalak premiatzen ditu irakasleen kontratazioari buruzko legeak bete ditzaten, Europako araudiari jarraikiz. </w:t>
      </w:r>
    </w:p>
    <w:p>
      <w:pPr>
        <w:pStyle w:val="0"/>
        <w:suppressAutoHyphens w:val="false"/>
        <w:rPr>
          <w:rStyle w:val="1"/>
        </w:rPr>
      </w:pPr>
      <w:r>
        <w:rPr>
          <w:rStyle w:val="1"/>
        </w:rPr>
        <w:t xml:space="preserve">Iruñean, 2018ko urtarrilaren 11n </w:t>
      </w:r>
    </w:p>
    <w:p>
      <w:pPr>
        <w:pStyle w:val="0"/>
        <w:suppressAutoHyphens w:val="false"/>
        <w:rPr>
          <w:rStyle w:val="1"/>
        </w:rPr>
      </w:pPr>
      <w:r>
        <w:rPr>
          <w:rStyle w:val="1"/>
        </w:rPr>
        <w:t xml:space="preserve">Foru parlamentaria: Teresa Sáez Barrao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