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irakaskuntzen antolaketa aldatzeari buruzkoa eta ikastetxe jakin batzuetan PAI programako saioak gutxitzeari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ikastetxetan aldatu egin da ikaskuntzen antolamendua eta murriztu egin da Ingelesez Ikasteko Programako eskola-saioen kopurua, 147/2016 Foru Aginduan jasotako oinarrizko alderdiei dagokienez egindako erregulazioa alde batera utzita. Zein da horri buruz duzun iritzia kontseilari zaren aldetik?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