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Mónica Domenech Linde andreak aurkeztutako galdera, guraso bakarreko familiek familia eta lana bateragarri egiteko 2017ko laguntzen deialdiari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Mónica Doménech Linde andreak,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2017ko deialdian zenbat pertsonak aurkeztu zuten familia gurasobakarrentzako bateragarritasun-laguntzetarako eskabidea?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Zenbat laguntza eman ziren 2017ko deialdi horretan?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Zenbat laguntza ukatu ziren 2017ko deialdi horretan? Zergatik?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Gaur den egunean, zenbat familia gurasobakar aitadun eta zenbat amadun dago Nafarroako Foru Komunitatean? 2017ko xehetasun gaurkotua jaso nahi dut, familia-egoeraren arabera xehakaturik.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Mónica Doménech Linde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