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actual de la convocatoria y la previsión de fechas para la realización de las pruebas selectivas de la OPE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el Pleno a la siguiente pregunta: </w:t>
      </w:r>
    </w:p>
    <w:p>
      <w:pPr>
        <w:pStyle w:val="0"/>
        <w:suppressAutoHyphens w:val="false"/>
        <w:rPr>
          <w:rStyle w:val="1"/>
        </w:rPr>
      </w:pPr>
      <w:r>
        <w:rPr>
          <w:rStyle w:val="1"/>
        </w:rPr>
        <w:t xml:space="preserve">¿Cuál es la situación actual de la convocatoria y la previsión de fechas para la realización de las pruebas selectivas de la OPE de Secundaria y Formación Profesional? </w:t>
      </w:r>
    </w:p>
    <w:p>
      <w:pPr>
        <w:pStyle w:val="0"/>
        <w:suppressAutoHyphens w:val="false"/>
        <w:rPr>
          <w:rStyle w:val="1"/>
        </w:rPr>
      </w:pPr>
      <w:r>
        <w:rPr>
          <w:rStyle w:val="1"/>
        </w:rPr>
        <w:t xml:space="preserve">Corella, a 13 de febrero de 2018 </w:t>
      </w:r>
    </w:p>
    <w:p>
      <w:pPr>
        <w:pStyle w:val="0"/>
        <w:suppressAutoHyphens w:val="false"/>
        <w:rPr>
          <w:rStyle w:val="1"/>
        </w:rPr>
      </w:pPr>
      <w:r>
        <w:rPr>
          <w:rStyle w:val="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