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contenidos homófobos de los exámenes de Antropología llevados a cabo por la Universidad de Navarra, formulada por la Ilma. Sra. D.ª Laura Lucía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Laura Pérez Ruano, Parlamentaria Foral adscrita al Grupo Podemos-Ahal Dugu, al amparo de lo dispuesto en el Reglamento de esta Cámara, presenta la siguiente pregunta, a fin de que sea respondida en el próximo Pleno de la Cámara por parte de la Sra. Consejera de Educación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los contenidos homófobos de los exámenes de Antropología llevados a cabo por la Universidad de Navarra, ¿qué medidas va a adoptar el Departamento de Educación para su investigación, depuración de responsabilidades y, en su caso, rescindir cualquier colaboración con quienes, ignorando la Ley del LGTBI, practican la LGTBfobia?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15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Pérez Ruano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