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otsailaren 26an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Catalán Higueras jaunak aurkezturiko mozioa, zeinaren bidez Hezkuntza Departamentua premiatzen baita matrikula berriei aurre egite aldera Torre Monreal Ikastetxe Publikoak planteatutako beharrizanak bete ditzan.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Hezkuntza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2018ko otsailaren 26an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Nafarroako Gorteetako kide den eta Unión del Pueblo Navarro (UPN) talde parlamentarioari atxikita dagoen Alberto Catalán Higueras jaunak, Legebiltzarreko Erregelamenduan ezarritakoaren babesean, honako mozio hau aurkezten du, Hezkuntza Batzordean eztabaidatzeko:</w:t>
      </w:r>
    </w:p>
    <w:p>
      <w:pPr>
        <w:pStyle w:val="0"/>
        <w:suppressAutoHyphens w:val="false"/>
        <w:rPr>
          <w:rStyle w:val="1"/>
        </w:rPr>
      </w:pPr>
      <w:r>
        <w:rPr>
          <w:rStyle w:val="1"/>
        </w:rPr>
        <w:t xml:space="preserve">Premia bereziak dituzten haurrak eskolatzeko Nafarroan dauden bi ikastetxe publikoetako bat Tuterako Hezkuntza Bereziko Torre Monreal Ikastetxe Publikoa dugu. Eskualde izaerakoa da, eta Tuterako merindadearen eragin-eremuko ikasleen beharrizanei erantzuten die.</w:t>
      </w:r>
    </w:p>
    <w:p>
      <w:pPr>
        <w:pStyle w:val="0"/>
        <w:suppressAutoHyphens w:val="false"/>
        <w:rPr>
          <w:rStyle w:val="1"/>
        </w:rPr>
      </w:pPr>
      <w:r>
        <w:rPr>
          <w:rStyle w:val="1"/>
        </w:rPr>
        <w:t xml:space="preserve">Nafarroako Parlamentuko Hezkuntza Batzordeak otsailaren 20an egindako bisitan egiaztatu ahal izan zuenez, orain dela zenbait hilabete ikastetxeko gurasoen elkarteak publikoki salatu zuen modu berean, ikastetxean ikasleen eskolatze berantiarreko kasuak izan dira, eta matrikula berri horiek nahasmendu nabarmena eragin dute ikasturte hasieran aurreikusitako planifikazioan, giza baliabideei zein materialei dagokienez.</w:t>
      </w:r>
    </w:p>
    <w:p>
      <w:pPr>
        <w:pStyle w:val="0"/>
        <w:suppressAutoHyphens w:val="false"/>
        <w:rPr>
          <w:rStyle w:val="1"/>
        </w:rPr>
      </w:pPr>
      <w:r>
        <w:rPr>
          <w:rStyle w:val="1"/>
        </w:rPr>
        <w:t xml:space="preserve">Guraso elkarteak adierazi zuenez, matrikula berriko bost ikasleek hezkuntza berezikoa den ikastetxe horretarako eskatzen dute, gutxienez ere, beste ikasgela bat, horrek behar dituen laguntza guztiekin: Pedagogia Terapeutikoko irakasleak, Entzumen eta Hizkuntzako irakasleak, zaintzaileak, eta abar. Are gehiago, kontuan harturik eskolatutako ikasle berri bakoitzaren ezaugarriak.</w:t>
      </w:r>
    </w:p>
    <w:p>
      <w:pPr>
        <w:pStyle w:val="0"/>
        <w:suppressAutoHyphens w:val="false"/>
        <w:rPr>
          <w:rStyle w:val="1"/>
        </w:rPr>
      </w:pPr>
      <w:r>
        <w:rPr>
          <w:rStyle w:val="1"/>
        </w:rPr>
        <w:t xml:space="preserve">Ikastetxeak eta guraso elkarteak Hezkuntza Departamentuari egindako eskaera zen ikasle berrien beharrizanei aurre egiteko plantilla handitzea: Pedagogia Terapeutikoko irakasle bat, jardunaldi osokoa (25 ordu) zaintzaile bat (37,5 ordu) eta Entzumen eta Hizkuntzako 8 ordu. Departamentuaren erantzuna –zaintzailearen 20 ordu eta Pedagogia Terapeutikoko 2 (geroago 4 ordura igotzea proposatu zen)– nabarmenki eskasa zen.</w:t>
      </w:r>
    </w:p>
    <w:p>
      <w:pPr>
        <w:pStyle w:val="0"/>
        <w:suppressAutoHyphens w:val="false"/>
        <w:rPr>
          <w:rStyle w:val="1"/>
        </w:rPr>
      </w:pPr>
      <w:r>
        <w:rPr>
          <w:rStyle w:val="1"/>
        </w:rPr>
        <w:t xml:space="preserve">Guraso elkarteak berak salatu du egoerak okerrera jo duela, bost ikasle berriei arreta eman ahal izateko gainerako ikasleek murrizketak pairatu behar izan dituztelako ordutegian (estimulazioa entzumena eta hizkuntza, igerilekua, eta abar), ordu horiek berrantolatu eta etorri berriekin partekatu behar direlako.</w:t>
      </w:r>
    </w:p>
    <w:p>
      <w:pPr>
        <w:pStyle w:val="0"/>
        <w:suppressAutoHyphens w:val="false"/>
        <w:rPr>
          <w:rStyle w:val="1"/>
        </w:rPr>
      </w:pPr>
      <w:r>
        <w:rPr>
          <w:rStyle w:val="1"/>
        </w:rPr>
        <w:t xml:space="preserve">Hori dela-eta, honako erabaki proposamen hau aurkezten dugu:</w:t>
      </w:r>
    </w:p>
    <w:p>
      <w:pPr>
        <w:pStyle w:val="0"/>
        <w:suppressAutoHyphens w:val="false"/>
        <w:rPr>
          <w:rStyle w:val="1"/>
        </w:rPr>
      </w:pPr>
      <w:r>
        <w:rPr>
          <w:rStyle w:val="1"/>
        </w:rPr>
        <w:t xml:space="preserve">Nafarroako Parlamentuak Hezkuntza Departamentua premiatzen du matrikula berriei aurre egite aldera Torre Monreal Ikastetxe Publikoak planteatutako beharrizanak bete ditzan.</w:t>
      </w:r>
    </w:p>
    <w:p>
      <w:pPr>
        <w:pStyle w:val="0"/>
        <w:suppressAutoHyphens w:val="false"/>
        <w:rPr>
          <w:rStyle w:val="1"/>
        </w:rPr>
      </w:pPr>
      <w:r>
        <w:rPr>
          <w:rStyle w:val="1"/>
        </w:rPr>
        <w:t xml:space="preserve">Giza baliabideak eta baliabide materialak izanen dira ikastetxeak eta bertako gurasoen elkarteak proposatutakoak.</w:t>
      </w:r>
    </w:p>
    <w:p>
      <w:pPr>
        <w:pStyle w:val="0"/>
        <w:suppressAutoHyphens w:val="false"/>
        <w:rPr>
          <w:rStyle w:val="1"/>
        </w:rPr>
      </w:pPr>
      <w:r>
        <w:rPr>
          <w:rStyle w:val="1"/>
        </w:rPr>
        <w:t xml:space="preserve">Corellan, 2018ko otsailaren 20an</w:t>
      </w:r>
    </w:p>
    <w:p>
      <w:pPr>
        <w:pStyle w:val="0"/>
        <w:suppressAutoHyphens w:val="false"/>
        <w:rPr>
          <w:rStyle w:val="1"/>
        </w:rPr>
      </w:pPr>
      <w:r>
        <w:rPr>
          <w:rStyle w:val="1"/>
        </w:rPr>
        <w:t xml:space="preserve">Foru parlamentaria: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