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abril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ikurriñas que ondean en algunos ayuntamientos, formulada por el Ilmo. Sr. D. José Javier Esparza Abaurrea.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27 de abril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PREGUN70</w:t>
      </w:r>
    </w:p>
    <w:p>
      <w:pPr>
        <w:pStyle w:val="0"/>
        <w:suppressAutoHyphens w:val="false"/>
        <w:rPr>
          <w:rStyle w:val="1"/>
        </w:rPr>
      </w:pPr>
      <w:r>
        <w:rPr>
          <w:rStyle w:val="1"/>
        </w:rPr>
        <w:t xml:space="preserve">José Javier Esparza Abaurrea, miembro de las Cortes de Navarra, adscrito al Grupo Parlamentario Unión del Pueblo Navarro (UPN), al amparo de lo dispuesto en el Reglamento de la Cámara solicita a la presidenta del Gobierno de Navarra respuesta a la siguiente pregunta de máxima actualidad:</w:t>
      </w:r>
    </w:p>
    <w:p>
      <w:pPr>
        <w:pStyle w:val="0"/>
        <w:suppressAutoHyphens w:val="false"/>
        <w:rPr>
          <w:rStyle w:val="1"/>
        </w:rPr>
      </w:pPr>
      <w:r>
        <w:rPr>
          <w:rStyle w:val="1"/>
        </w:rPr>
        <w:t xml:space="preserve">¿Le parece que las ikurriñas que ondean en algunos ayuntamientos no están en una institución?</w:t>
      </w:r>
    </w:p>
    <w:p>
      <w:pPr>
        <w:pStyle w:val="0"/>
        <w:suppressAutoHyphens w:val="false"/>
        <w:rPr>
          <w:rStyle w:val="1"/>
        </w:rPr>
      </w:pPr>
      <w:r>
        <w:rPr>
          <w:rStyle w:val="1"/>
        </w:rPr>
        <w:t xml:space="preserve">Pamplona a 27 de abril de 2018</w:t>
      </w:r>
    </w:p>
    <w:p>
      <w:pPr>
        <w:pStyle w:val="0"/>
        <w:suppressAutoHyphens w:val="false"/>
        <w:rPr>
          <w:rStyle w:val="1"/>
        </w:rPr>
      </w:pPr>
      <w:r>
        <w:rPr>
          <w:rStyle w:val="1"/>
        </w:rPr>
        <w:t xml:space="preserve">El Parlamentario Foral: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