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gaurkotasun handiko galdera, Euskal Estatutu berriaren proiektuaren bitartez EAJk Nafarroako errealitate instituzionalean esku sartzeari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Azal al dezakezu zein den zure Gobernuaren jarrera, EAJk Nafarroako errealitate instituzionalean Euskal Estatutu berriaren proiektuaren bitartez berriro esku sartzearen aurrean?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