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Osoko Bilkurak, 2018ko maiatzaren 31n egindako bileran, honako mozio hau ezetsi egin du: “Mozioa. Horren bidez, Nafarroako Gobernua premiatzen da “agenda nazionalista” lehenesteari utz diezaion eta ekimenak har ditzan eta neurriak proposa ditzan Nafarroak une hau baliatze aldera bere hazkuntza ekonomikoari eta bere autonomia fiskal eta finantzarioari begira daukan ahalmen osoa optimizatzeko” Mozioa José Javier Esparza Abaurrea jaunak aurkeztu zuen eta 2018ko apirilaren 13ko 44. Nafarroako Parlamentuko Aldizkari Ofizialean argitaratu zen.</w:t>
      </w:r>
    </w:p>
    <w:p>
      <w:pPr>
        <w:pStyle w:val="0"/>
        <w:suppressAutoHyphens w:val="false"/>
        <w:rPr>
          <w:rStyle w:val="1"/>
        </w:rPr>
      </w:pPr>
      <w:r>
        <w:rPr>
          <w:rStyle w:val="1"/>
        </w:rPr>
        <w:t xml:space="preserve">Iruñean, 2018ko ekainaren 5ean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