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afirmación de la Delegada del Gobierno acerca de la existencia de algún problema en SOS Navarra,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11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Portavoz del Grupo Parlamentario E.H. Bildu Nafarroa, ante la Mesa de la Cámara presenta para su tramitación en el Pleno de control a celebrar el próximo día 14 de junio de 2018 la siguiente pregunta de máxima actualidad dirigida a la Consejera de Presidencia, Función Pública, Interior y Justicia: </w:t>
      </w:r>
    </w:p>
    <w:p>
      <w:pPr>
        <w:pStyle w:val="0"/>
        <w:suppressAutoHyphens w:val="false"/>
        <w:rPr>
          <w:rStyle w:val="1"/>
        </w:rPr>
      </w:pPr>
      <w:r>
        <w:rPr>
          <w:rStyle w:val="1"/>
        </w:rPr>
        <w:t xml:space="preserve">La pasada semana en declaraciones a diversos medios de comunicación pudimos escuchara a la todavía Delegada del Gobierno D.ª Carmen Alba Orduna unas afirmaciones que no solo nos han sorprendido si no que nos han preocupado. </w:t>
      </w:r>
    </w:p>
    <w:p>
      <w:pPr>
        <w:pStyle w:val="0"/>
        <w:suppressAutoHyphens w:val="false"/>
        <w:rPr>
          <w:rStyle w:val="1"/>
        </w:rPr>
      </w:pPr>
      <w:r>
        <w:rPr>
          <w:rStyle w:val="1"/>
        </w:rPr>
        <w:t xml:space="preserve">A modo de despedida y haciendo balance de su paso por la Delegación llegó a afirmar que se va del cargo “con pena por no haber conseguido una buena coordinación entre los Cuerpos y Fuerzas de Seguridad por un problema del 112”. </w:t>
      </w:r>
    </w:p>
    <w:p>
      <w:pPr>
        <w:pStyle w:val="0"/>
        <w:suppressAutoHyphens w:val="false"/>
        <w:rPr>
          <w:rStyle w:val="1"/>
        </w:rPr>
      </w:pPr>
      <w:r>
        <w:rPr>
          <w:rStyle w:val="1"/>
        </w:rPr>
        <w:t xml:space="preserve">Estas afirmaciones son realmente graves. </w:t>
      </w:r>
    </w:p>
    <w:p>
      <w:pPr>
        <w:pStyle w:val="0"/>
        <w:suppressAutoHyphens w:val="false"/>
        <w:rPr>
          <w:rStyle w:val="1"/>
        </w:rPr>
      </w:pPr>
      <w:r>
        <w:rPr>
          <w:rStyle w:val="1"/>
        </w:rPr>
        <w:t xml:space="preserve">El Servicio de Protección Civil integral y público del que se ha dotado Navarra es un ejemplo para otras Comunidades. El grado de satisfacción de la ciudadanía con los servicios de emergencias en Navarra es elevado como lo demuestra el irrelevante número de quejas existentes. </w:t>
      </w:r>
    </w:p>
    <w:p>
      <w:pPr>
        <w:pStyle w:val="0"/>
        <w:suppressAutoHyphens w:val="false"/>
        <w:rPr>
          <w:rStyle w:val="1"/>
        </w:rPr>
      </w:pPr>
      <w:r>
        <w:rPr>
          <w:rStyle w:val="1"/>
        </w:rPr>
        <w:t xml:space="preserve">Por ello, se formula la siguiente pregunta de máxima actualidad: </w:t>
      </w:r>
    </w:p>
    <w:p>
      <w:pPr>
        <w:pStyle w:val="0"/>
        <w:suppressAutoHyphens w:val="false"/>
        <w:rPr>
          <w:rStyle w:val="1"/>
        </w:rPr>
      </w:pPr>
      <w:r>
        <w:rPr>
          <w:rStyle w:val="1"/>
        </w:rPr>
        <w:t xml:space="preserve">¿Comparte el Gobierno de Navarra la afirmación de la señora Alba sobre la existencia de algún problema en SOS Navarra y considera que existe algún motivo para lanzar esas graves acusaciones contra los profesionales, técnicos y responsables de un servicio tan sensible como es la respuesta a las emergencias? </w:t>
      </w:r>
    </w:p>
    <w:p>
      <w:pPr>
        <w:pStyle w:val="0"/>
        <w:suppressAutoHyphens w:val="false"/>
        <w:rPr>
          <w:rStyle w:val="1"/>
        </w:rPr>
      </w:pPr>
      <w:r>
        <w:rPr>
          <w:rStyle w:val="1"/>
        </w:rPr>
        <w:t xml:space="preserve">En Iruña, a 11 de junio de 2018</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