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Lanbide Heziketako ikasleak eskolatzeko prozedurari buruzkoa. Galdera 2018ko maiatzaren 11ko 62. Nafarroako Parlamentuko Aldizkari Ofizialean argitaratu zen.</w:t>
      </w:r>
    </w:p>
    <w:p>
      <w:pPr>
        <w:pStyle w:val="0"/>
        <w:suppressAutoHyphens w:val="false"/>
        <w:rPr>
          <w:rStyle w:val="1"/>
        </w:rPr>
      </w:pPr>
      <w:r>
        <w:rPr>
          <w:rStyle w:val="1"/>
        </w:rPr>
        <w:t xml:space="preserve">Iruñean, 2018ko maiatzaren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9-18/PES-00107 idatzizko galdera aurkeztu du. Hauxe da Nafarroako Hezkuntzako kontseilariaren informazioa:</w:t>
      </w:r>
    </w:p>
    <w:p>
      <w:pPr>
        <w:pStyle w:val="0"/>
        <w:suppressAutoHyphens w:val="false"/>
        <w:rPr>
          <w:rStyle w:val="1"/>
        </w:rPr>
      </w:pPr>
      <w:r>
        <w:rPr>
          <w:rStyle w:val="1"/>
        </w:rPr>
        <w:t xml:space="preserve">Gure ustez, gaur egun lanbide heziketaren eremuan erabiltzen ari den eskolatze-prozedura nabarmen hobetu da lehen erabiltzen zenaren aldean, nagusiki ikasle guztien aukera-berdintasuna bermatzen duelako ikasle-postuak esleitzerakoan, zeren eta prozedurak guztiz gardenki azaltzen baitu zein ikasle-postu dagoen.</w:t>
      </w:r>
    </w:p>
    <w:p>
      <w:pPr>
        <w:pStyle w:val="0"/>
        <w:suppressAutoHyphens w:val="false"/>
        <w:rPr>
          <w:rStyle w:val="1"/>
        </w:rPr>
      </w:pPr>
      <w:r>
        <w:rPr>
          <w:rStyle w:val="1"/>
        </w:rPr>
        <w:t xml:space="preserve">Aukera-berdintasunaren printzipioari eusteko beharrak nolabaiteko zailtasuna eragiten dio prozeduraren kudeaketari, baina horretan lanean ari gara deialdi bakoitzean; eta prozedura ahal den guztian arintzeko behar diren hobekuntzak egiten ari gara.</w:t>
      </w:r>
    </w:p>
    <w:p>
      <w:pPr>
        <w:pStyle w:val="0"/>
        <w:suppressAutoHyphens w:val="false"/>
        <w:rPr>
          <w:rStyle w:val="1"/>
        </w:rPr>
      </w:pPr>
      <w:r>
        <w:rPr>
          <w:rStyle w:val="1"/>
        </w:rPr>
        <w:t xml:space="preserve">Uste dugu indarrean dagoen sistemak bermatzen duela ikasle eta irakasle ia guztiek ikasturtea normaltasunez hasi ahal izatea, nahiz eta ikasleak unibertsitatean onartzeko prozesuak nolabaiteko interferentzia eragin goi mailako lanbide heziketako ikasleak onartzeko prozesuarekin.</w:t>
      </w:r>
    </w:p>
    <w:p>
      <w:pPr>
        <w:pStyle w:val="0"/>
        <w:suppressAutoHyphens w:val="false"/>
        <w:rPr>
          <w:rStyle w:val="1"/>
        </w:rPr>
      </w:pPr>
      <w:r>
        <w:rPr>
          <w:rStyle w:val="1"/>
        </w:rPr>
        <w:t xml:space="preserve">Iruñean, 2018ko maiatzaren 30ean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