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vacante de la Secretaria General Técnica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son los motivos por los que todavía sigue sin cubrir, como consecuencia de la dimisión presentada hace meses, el puesto de máximo responsable de la Secretaria General Técnica del Departamento de Educación? </w:t>
      </w:r>
    </w:p>
    <w:p>
      <w:pPr>
        <w:pStyle w:val="0"/>
        <w:suppressAutoHyphens w:val="false"/>
        <w:rPr>
          <w:rStyle w:val="1"/>
        </w:rPr>
      </w:pPr>
      <w:r>
        <w:rPr>
          <w:rStyle w:val="1"/>
        </w:rPr>
        <w:t xml:space="preserve">– ¿Cuándo tiene previsto la Consejera de Educación cubrir dicha vacante? </w:t>
      </w:r>
    </w:p>
    <w:p>
      <w:pPr>
        <w:pStyle w:val="0"/>
        <w:suppressAutoHyphens w:val="false"/>
        <w:rPr>
          <w:rStyle w:val="1"/>
        </w:rPr>
      </w:pPr>
      <w:r>
        <w:rPr>
          <w:rStyle w:val="1"/>
        </w:rPr>
        <w:t xml:space="preserve">– ¿Considera adecuado que el departamento no cuente con dicho alto cargo? </w:t>
      </w:r>
    </w:p>
    <w:p>
      <w:pPr>
        <w:pStyle w:val="0"/>
        <w:suppressAutoHyphens w:val="false"/>
        <w:rPr>
          <w:rStyle w:val="1"/>
        </w:rPr>
      </w:pPr>
      <w:r>
        <w:rPr>
          <w:rStyle w:val="1"/>
        </w:rPr>
        <w:t xml:space="preserve">– ¿Ha ofrecido dicho puesto a algún funcionario? </w:t>
      </w:r>
    </w:p>
    <w:p>
      <w:pPr>
        <w:pStyle w:val="0"/>
        <w:suppressAutoHyphens w:val="false"/>
        <w:rPr>
          <w:rStyle w:val="1"/>
        </w:rPr>
      </w:pPr>
      <w:r>
        <w:rPr>
          <w:rStyle w:val="1"/>
        </w:rPr>
        <w:t xml:space="preserve">Corella, a 23 de agosto de 2018 </w:t>
      </w:r>
    </w:p>
    <w:p>
      <w:pPr>
        <w:pStyle w:val="0"/>
        <w:suppressAutoHyphens w:val="false"/>
        <w:rPr>
          <w:rStyle w:val="1"/>
          <w:spacing w:val="1.919"/>
        </w:rPr>
      </w:pPr>
      <w:r>
        <w:rPr>
          <w:rStyle w:val="1"/>
          <w:spacing w:val="1.919"/>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