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negociación entre el Gobierno de Navarra y el Gobierno del Estado respecto a la flexibilización de la Ley Orgánica 2/2012, de 27 de abril, de estabilidad presupuestaria y sostenibilidad financiera, formulada por el Ilmo. Sr. D. José Miguel Nuin Moreno.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Moreno, Portavoz de la APF de Izquierda-Ezkerra, formula la siguiente pregunta oral para que sea respondida por la Presidenta del Gobierno de Navarra en sesión del próximo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negociación entre el Gobierno de Navarra y el Gobierno del Estado respecto a la flexibilización de la Ley Orgánica 2/2012, de 27 de abril, de estabilidad presupuestaria y sostenibilidad financiera?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