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desmantelamiento del polígono de tiro de las Bardenas, formulada por el Ilmo. Sr. D. Carlos Couso Chamarro.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Couso Chamarro, Parlamentario Foral adscrito al Grupo Podemos-Ahal Dugu - Orain Bai y portavoz del mismo, al amparo de lo dispuesto en el Reglamento de esta Cámara, presenta la siguiente pregunta oral de máxima actualidad, a fin de que sea respondida en el próximo Pleno de la Cámara de 22 de noviembre de 2018 por parte de la Presidenta del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ha llevado a cabo el Gobierno o prevé realizar para dar cumplimiento a las resoluciones aprobadas por esta Cámara a favor del desmantelamiento del polígono de tiro de Bardenas?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19 noviembre de 2018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 Carlos Couso Chamarro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