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26 de noviembre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las consecuencias que pudieran derivarse del “Brexit” en la economía de Navarra,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26 de noviembre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parlamentario de EH Bildu Nafarroa, al amparo de lo establecido en el Reglamento de la Cámara, realiza la siguiente pregunta para que sea respondida de manera escrito por el Gobierno de Navarra: </w:t>
      </w:r>
    </w:p>
    <w:p>
      <w:pPr>
        <w:pStyle w:val="0"/>
        <w:suppressAutoHyphens w:val="false"/>
        <w:rPr>
          <w:rStyle w:val="1"/>
        </w:rPr>
      </w:pPr>
      <w:r>
        <w:rPr>
          <w:rStyle w:val="1"/>
        </w:rPr>
        <w:t xml:space="preserve">Con respecto a las consecuencias que pudieran derivarse del proceso denominado "Brexit" en la economía de Navarra este parlamentario desea conocer: </w:t>
      </w:r>
    </w:p>
    <w:p>
      <w:pPr>
        <w:pStyle w:val="0"/>
        <w:suppressAutoHyphens w:val="false"/>
        <w:rPr>
          <w:rStyle w:val="1"/>
        </w:rPr>
      </w:pPr>
      <w:r>
        <w:rPr>
          <w:rStyle w:val="1"/>
        </w:rPr>
        <w:t xml:space="preserve">1.-¿ Cuáles son las consecuencias directas e indirectas que contempla el Gobierno de Navarra?</w:t>
      </w:r>
    </w:p>
    <w:p>
      <w:pPr>
        <w:pStyle w:val="0"/>
        <w:suppressAutoHyphens w:val="false"/>
        <w:rPr>
          <w:rStyle w:val="1"/>
        </w:rPr>
      </w:pPr>
      <w:r>
        <w:rPr>
          <w:rStyle w:val="1"/>
        </w:rPr>
        <w:t xml:space="preserve">2.- ¿Cuáles son los mecanismos de información y de acompañamiento a empresas que ha implementado y tiene previsto implementar?</w:t>
      </w:r>
    </w:p>
    <w:p>
      <w:pPr>
        <w:pStyle w:val="0"/>
        <w:suppressAutoHyphens w:val="false"/>
        <w:rPr>
          <w:rStyle w:val="1"/>
        </w:rPr>
      </w:pPr>
      <w:r>
        <w:rPr>
          <w:rStyle w:val="1"/>
        </w:rPr>
        <w:t xml:space="preserve">3.- Información relativa a los canales de información existentes, y valoración de los mismos, Navarra-Estado con respecto a las negociaciones vinculadas al Brexit.</w:t>
      </w:r>
    </w:p>
    <w:p>
      <w:pPr>
        <w:pStyle w:val="0"/>
        <w:suppressAutoHyphens w:val="false"/>
        <w:rPr>
          <w:rStyle w:val="1"/>
        </w:rPr>
      </w:pPr>
      <w:r>
        <w:rPr>
          <w:rStyle w:val="1"/>
        </w:rPr>
        <w:t xml:space="preserve">En Iruña a 22 de noviembre de 2018</w:t>
      </w:r>
    </w:p>
    <w:p>
      <w:pPr>
        <w:pStyle w:val="0"/>
        <w:suppressAutoHyphens w:val="false"/>
        <w:rPr>
          <w:rStyle w:val="1"/>
        </w:rPr>
      </w:pPr>
      <w:r>
        <w:rPr>
          <w:rStyle w:val="1"/>
        </w:rPr>
        <w:t xml:space="preserve">El Parlamentario Foral: Maiorga Ramírez Erro</w:t>
      </w:r>
    </w:p>
    <w:p>
      <w:pPr>
        <w:pStyle w:val="0"/>
        <w:suppressAutoHyphens w:val="false"/>
        <w:rPr>
          <w:rStyle w:val="1"/>
        </w:rPr>
      </w:pPr>
      <w:r>
        <w:rPr>
          <w:rStyle w:val="1"/>
        </w:rPr>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