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noviembre de 2018, el Pleno de la Cámara rechazó la moción por la que se insta al Departamento de Salud a implementar el cribado ampliado de enfermedades endocrino-metabólicas incorporando al menos veinticinco de estas enfermedades, presentada por el Ilmo. Sr. D. José Javier Esparza Abaurrea y publicada en el Boletín Oficial del Parlamento de Navarra núm. 139 de 16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