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Comisión de Régimen Foral del Parlamento de Navarra, en sesión celebrada el día 18 de diciembre de 2018, aprobó la solicitud de autorización para proceder a liquidar y disolver la sociedad Natural Climate Systems, S.A. (Miyabi) que tiene como socio único a Navarra de Suelo y Vivienda S.A.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su publicación, en cumplimiento de lo dispuesto en el artículo 114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diciembre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