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2019ko Aurrekontu Orokorren proiekturako gehieneko gastua ezartzeari buruzkoa. Galdera 2018ko irailaren 21eko 113. Nafarroako Parlamentuko Aldizkari Ofizialean argitaratu zen.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bat egin du (9-18/PES-00188). Galdera hori 2018ko irailaren 13ko 3488. sarrera-zenbakiarekin erregistratu zen. Hona Nafarroako Gobernuko Ogasuneko eta Finantza Politikako kontseilariak horri buruz ematen dion informazioa:</w:t>
      </w:r>
    </w:p>
    <w:p>
      <w:pPr>
        <w:pStyle w:val="0"/>
        <w:suppressAutoHyphens w:val="false"/>
        <w:rPr>
          <w:rStyle w:val="1"/>
        </w:rPr>
      </w:pPr>
      <w:r>
        <w:rPr>
          <w:rStyle w:val="1"/>
        </w:rPr>
        <w:t xml:space="preserve">Erantzun gisa, 2019ko Nafarroako Aurrekontu Orokorren aurreproiektuarekin batera doan tributuen bidezko diru-sarreren aurreikuspenari buruzko txostena erantsi dugu.</w:t>
      </w:r>
    </w:p>
    <w:p>
      <w:pPr>
        <w:pStyle w:val="0"/>
        <w:suppressAutoHyphens w:val="false"/>
        <w:rPr>
          <w:rStyle w:val="1"/>
        </w:rPr>
      </w:pPr>
      <w:r>
        <w:rPr>
          <w:rStyle w:val="1"/>
        </w:rPr>
        <w:t xml:space="preserve">Iruñean, 2018ko urriaren 15ean</w:t>
      </w:r>
    </w:p>
    <w:p>
      <w:pPr>
        <w:pStyle w:val="0"/>
        <w:suppressAutoHyphens w:val="false"/>
        <w:rPr>
          <w:rStyle w:val="1"/>
        </w:rPr>
      </w:pPr>
      <w:r>
        <w:rPr>
          <w:rStyle w:val="1"/>
        </w:rPr>
        <w:t xml:space="preserve">Ogasuneko eta Finantza Politikako kontseilaria: Mikel Aranburu Urtasun</w:t>
      </w:r>
    </w:p>
    <w:p>
      <w:pPr>
        <w:pStyle w:val="0"/>
        <w:suppressAutoHyphens w:val="false"/>
        <w:rPr>
          <w:rStyle w:val="1"/>
        </w:rPr>
      </w:pPr>
      <w:r>
        <w:rPr>
          <w:rStyle w:val="1"/>
        </w:rPr>
        <w:t xml:space="preserve">(Oharra: Aipatu eranskina foru parlamentarien eskura dago Parlamentuaren kudeaketarako Ágora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