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18 de febrero de 2019, la Mesa del Parlamento de Navarra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 conformidad con el artículo 108 del Reglamento del Parlamento de Navarra, SE ACUERDA: </w:t>
      </w:r>
    </w:p>
    <w:p>
      <w:pPr>
        <w:pStyle w:val="0"/>
        <w:suppressAutoHyphens w:val="false"/>
        <w:rPr>
          <w:rStyle w:val="1"/>
          <w:spacing w:val="2.88"/>
        </w:rPr>
      </w:pPr>
      <w:r>
        <w:rPr>
          <w:rStyle w:val="1"/>
          <w:b w:val="true"/>
          <w:spacing w:val="2.88"/>
        </w:rPr>
        <w:t xml:space="preserve">1.º</w:t>
      </w:r>
      <w:r>
        <w:rPr>
          <w:rStyle w:val="1"/>
          <w:spacing w:val="2.88"/>
        </w:rPr>
        <w:t xml:space="preserve"> Ampliar el plazo de presentación de enmiendas al proyecto de Ley Foral sobre acceso y ejercicio de las profesiones del deporte en Navarra, publicado en el BOPN n.º 13 de 1 de febrero de 2019, </w:t>
      </w:r>
      <w:r>
        <w:rPr>
          <w:rStyle w:val="1"/>
          <w:b w:val="true"/>
          <w:spacing w:val="2.88"/>
        </w:rPr>
        <w:t xml:space="preserve">hasta las 12:00 horas del próximo día 5 de marzo de 2019.</w:t>
      </w:r>
      <w:r>
        <w:rPr>
          <w:rStyle w:val="1"/>
          <w:spacing w:val="2.88"/>
        </w:rPr>
      </w:r>
    </w:p>
    <w:p>
      <w:pPr>
        <w:pStyle w:val="0"/>
        <w:suppressAutoHyphens w:val="false"/>
        <w:rPr>
          <w:rStyle w:val="1"/>
          <w:spacing w:val="1.919"/>
        </w:rPr>
      </w:pPr>
      <w:r>
        <w:rPr>
          <w:rStyle w:val="1"/>
          <w:b w:val="true"/>
          <w:spacing w:val="1.919"/>
        </w:rPr>
        <w:t xml:space="preserve">2.º</w:t>
      </w:r>
      <w:r>
        <w:rPr>
          <w:rStyle w:val="1"/>
          <w:spacing w:val="1.919"/>
        </w:rPr>
        <w:t xml:space="preserve"> Ordenar la publicación del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18 de febrero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