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veracidad del contenido de lo publicado por un medio de comunicación en relación con las instalaciones que la Escuela Navarra de Seguridad y Emergencias había adquirido en en Olaz-Subiza (Cendea de Galar), en el paraje Bocamina,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Portavoz del Grupo Parlamentario E.H. Bildu Nafarroa, ante la Mesa de la Cámara, presenta para su tramitación en el Pleno de control a celebrar el próximo día 21 de febrero de 2019 la siguiente pregunta de máxima actualidad dirigida a la Consejera de Presidencia,  Función Pública, Interior y Justicia.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publica un medio de comunicación local, el Gobierno de Navarra, dirigido por UPN, gastó 360.000 euros en 1999 en unas instalaciones en Olaz-Subiza (Cendea de Galar), en el paraje Bocamina para dar formación a bomberos y policías.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Sin embargo, la falta de condiciones adecuadas y de licencia de apertura y actividad, así como la caída en desuso y posterior abandono por parte de la Administración a partir el año 2011 tuvo como desenlace en la presente legislatura la demolición de todas las instalaciones.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Debido al estado ruinoso en que se encontraban esas instalaciones, en 2017, el Gobierno de Navarra sacó a licitación el contrato para la demolición y de los edificios y el saneamiento de la zona, contratando todo ello por un importe de 63.214 euros.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desconoce a partir de qué fecha esas prácticas del personal del Servicio de Extinción de Incendios se proyectaron realizar en el Parque de Cordovilla y cuál ha sido la experiencia en estas instalaciones.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esto se formula la siguiente pregunta de máxima actualidad: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 cierto el contenido de lo publicado por un medio de comunicación en relación con las instalaciones que la Escuela Navarra de Seguridad y Emergencias había adquirido en Olaz-Subiza (Cendea de Galar), en el paraje Bocamina, para realizar acciones formativas y prácticas de policías y bomberos y si esa fue la razón por la cual en un determinado momento esas prácticas se proyectaron desarrollarse en el parque de Cordovilla?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18 de febrero de 2019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