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balance del Navarra Arena durante el tiempo que lleva abierto,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22 de septiembre de 2015 la Consejera de Cultura, Deporte y Juventud, Ana Herrera, compareció ante la Comisión de Cultura, Deporte y Juventud de este Parlamento con el objeto de 'Exponer los objetivos y las líneas de trabajo a seguir en su Departamento'. En dicha comparecencia la Consejera habló de los costes del Navarra Arena y sus diferentes posibilidades. Finalmente, y como de todos es sabido, el Navarra Arena abrió y está en funcionamiento.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hace el Gobierno de Navarra sobre el periodo de tiempo que lleva abierto el Navarra Arena?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