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Javier García Jiménez jaunak erretiratu duela Hezkuntzako lan-osasunaren arlo orokorrari buruz aurkezturiko interpelazioa, zeina 2018ko irailaren 7ko 105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