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otsailaren 18an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Mónica Doménech Linde andreak aurkezturiko mozioa, zeinaren bidez Nafarroako Gobernua premiatzen baita azterlan bat egin dezan kultur turismoak Nafarroan duen eragin ekonomikoari buruz.</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2019ko otsailaren 18an</w:t>
      </w:r>
    </w:p>
    <w:p>
      <w:pPr>
        <w:pStyle w:val="0"/>
        <w:suppressAutoHyphens w:val="false"/>
        <w:rPr>
          <w:rStyle w:val="1"/>
        </w:rPr>
      </w:pPr>
      <w:r>
        <w:rPr>
          <w:rStyle w:val="1"/>
        </w:rPr>
        <w:t xml:space="preserve">Lehendakaria: Ainhoa Aznárez Igarza</w:t>
      </w:r>
    </w:p>
    <w:p>
      <w:pPr>
        <w:pStyle w:val="2"/>
        <w:suppressAutoHyphens w:val="false"/>
        <w:rPr/>
      </w:pPr>
      <w:r>
        <w:rPr/>
        <w:t xml:space="preserve">MOZIOAREN TESTUA</w:t>
      </w:r>
    </w:p>
    <w:p>
      <w:pPr>
        <w:pStyle w:val="0"/>
        <w:suppressAutoHyphens w:val="false"/>
        <w:rPr>
          <w:rStyle w:val="1"/>
        </w:rPr>
      </w:pPr>
      <w:r>
        <w:rPr>
          <w:rStyle w:val="1"/>
        </w:rPr>
        <w:t xml:space="preserve">Unión del Pueblo Navarro (UPN) talde parlamentarioko parlamentari Mónica Doménech Linde andreak, Legebiltzarreko Erregelamenduan xedatuaren babesean, arteak Nafarroan duen inpaktuari buruzko honako mozio hau aurkezten du, Osoko Bilkuran eztabaidatu eta bozkatzeko:</w:t>
      </w:r>
    </w:p>
    <w:p>
      <w:pPr>
        <w:pStyle w:val="0"/>
        <w:suppressAutoHyphens w:val="false"/>
        <w:rPr>
          <w:rStyle w:val="1"/>
        </w:rPr>
      </w:pPr>
      <w:r>
        <w:rPr>
          <w:rStyle w:val="1"/>
        </w:rPr>
        <w:t xml:space="preserve">Nafarroako Foru Komunitateak kultur ondare garrantzitsu eta askotarikoa du, bere historiaren fruitu dena eta mendeetan zehar bertan finkatu diren herriek aberastu dutena. Kokatua dagoen lekuak azaltzen du zergatik bildu diren bertan hain kultura desberdinak eta zergatik utzi duten beren jaraunspen aberatsa, XXI. mendeko herritarren kultur ondarearen osagaia dena.</w:t>
      </w:r>
    </w:p>
    <w:p>
      <w:pPr>
        <w:pStyle w:val="0"/>
        <w:suppressAutoHyphens w:val="false"/>
        <w:rPr>
          <w:rStyle w:val="1"/>
        </w:rPr>
      </w:pPr>
      <w:r>
        <w:rPr>
          <w:rStyle w:val="1"/>
        </w:rPr>
        <w:t xml:space="preserve">Nafarroako Museoak (1956) Nafarroako ondarearen pieza bitxiak dauzka, aurrehistoriatik hasi eta XX. mendeko artera bitartekoak. Museoa osatzen duten espazioetan 6.000 pieza inguru erakusten dira, museoaren funtsa osatzen duten 42.000tik gora piezetatik, bere liburutegi espezializatuko 50.000 liburukiak kontatu gabe.</w:t>
      </w:r>
    </w:p>
    <w:p>
      <w:pPr>
        <w:pStyle w:val="0"/>
        <w:suppressAutoHyphens w:val="false"/>
        <w:rPr>
          <w:rStyle w:val="1"/>
        </w:rPr>
      </w:pPr>
      <w:r>
        <w:rPr>
          <w:rStyle w:val="1"/>
        </w:rPr>
        <w:t xml:space="preserve">Errukiaren Ama Birjinaren ospitale izandakoan kokatuta, Nafarroako Museoak, zeina 1990ean birmoldatu baitzen, 25 pertsona dauzka plantillan; horietatik 17 gelazainak dira, bi administrari laguntzaileak, bat mantentze-lanetako ofiziala, bat bulegoburua, bat atalburua eta hiru goi mailako teknikariak. 2019an 1.204.460 euroko aurrekontua dauka funtzionamendurako eta jarduerarako.</w:t>
      </w:r>
    </w:p>
    <w:p>
      <w:pPr>
        <w:pStyle w:val="0"/>
        <w:suppressAutoHyphens w:val="false"/>
        <w:rPr>
          <w:rStyle w:val="1"/>
        </w:rPr>
      </w:pPr>
      <w:r>
        <w:rPr>
          <w:rStyle w:val="1"/>
        </w:rPr>
        <w:t xml:space="preserve">Nafarroako Museo Etnologikoak 14.000 pieza dauzka erreserban une honetan. Bildutako piezak Nafarroako gizartearen azkenaldiko bizimoduen, jarduera ekonomikoen eta sinesmenen erakusgarri dira. Lizarran egokitutako nabe batean daude biltegiratuta.</w:t>
      </w:r>
    </w:p>
    <w:p>
      <w:pPr>
        <w:pStyle w:val="0"/>
        <w:suppressAutoHyphens w:val="false"/>
        <w:rPr>
          <w:rStyle w:val="1"/>
        </w:rPr>
      </w:pPr>
      <w:r>
        <w:rPr>
          <w:rStyle w:val="1"/>
        </w:rPr>
        <w:t xml:space="preserve">Nafarroako Gobernuaren Arkeologia Funtsak gizakiak Nafarroan izandako historiarekin lotutako pieza arkeologogikoak biltzen ditu, sorreratik beretik hasita –behe paleolitoa, 400.000 urte inguru– XIX. mendera bitartekoak. Funtsek orobat biltzen dituzte Nafarroako Gobernuaren jabetzako zenbait bilduma paleontologiko eta geologiko. Artxibo Administratiboaren eraikinean dago kokatuta, Cordovillan.</w:t>
      </w:r>
    </w:p>
    <w:p>
      <w:pPr>
        <w:pStyle w:val="0"/>
        <w:suppressAutoHyphens w:val="false"/>
        <w:rPr>
          <w:rStyle w:val="1"/>
        </w:rPr>
      </w:pPr>
      <w:r>
        <w:rPr>
          <w:rStyle w:val="1"/>
        </w:rPr>
        <w:t xml:space="preserve">14/2005 Foru legearen xedea da Nafarroako kultur ondarea babestu, kontserbatu, berreskuratu, ugaritu, ikertu, zabaldu eta hurrengo belaunaldien esku jartzea. Gure ustez, lege horrek behartzen gaitu artearen balioa nabarmentzera. Legearen agindua da artea zaintzea eta ezagutaraztea. Gure esku dago artea baliabide bihurtzea, baldin eta ohartzen bagara Nafarroaren aberastasuna dibertsifikatzeko iturri garrantzitsua dela.</w:t>
      </w:r>
    </w:p>
    <w:p>
      <w:pPr>
        <w:pStyle w:val="0"/>
        <w:suppressAutoHyphens w:val="false"/>
        <w:rPr>
          <w:rStyle w:val="1"/>
        </w:rPr>
      </w:pPr>
      <w:r>
        <w:rPr>
          <w:rStyle w:val="1"/>
        </w:rPr>
        <w:t xml:space="preserve">Erabaki proposamena:</w:t>
      </w:r>
    </w:p>
    <w:p>
      <w:pPr>
        <w:pStyle w:val="0"/>
        <w:suppressAutoHyphens w:val="false"/>
        <w:rPr>
          <w:rStyle w:val="1"/>
        </w:rPr>
      </w:pPr>
      <w:r>
        <w:rPr>
          <w:rStyle w:val="1"/>
        </w:rPr>
        <w:t xml:space="preserve">Nafarroako Parlamentuak Nafarroako Gobernua premiatzen du:</w:t>
      </w:r>
    </w:p>
    <w:p>
      <w:pPr>
        <w:pStyle w:val="0"/>
        <w:suppressAutoHyphens w:val="false"/>
        <w:rPr>
          <w:rStyle w:val="1"/>
        </w:rPr>
      </w:pPr>
      <w:r>
        <w:rPr>
          <w:rStyle w:val="1"/>
        </w:rPr>
        <w:t xml:space="preserve">– Kultur turismoak Nafarroan duen eragin ekonomikoari buruzko azterlan bat egin dezan: museoak, bilduma museografiko iraunkorrak, aztarnategi arkeologikoak eta bisitatzen ahal diren monumentuak.</w:t>
      </w:r>
    </w:p>
    <w:p>
      <w:pPr>
        <w:pStyle w:val="0"/>
        <w:suppressAutoHyphens w:val="false"/>
        <w:rPr>
          <w:rStyle w:val="1"/>
        </w:rPr>
      </w:pPr>
      <w:r>
        <w:rPr>
          <w:rStyle w:val="1"/>
        </w:rPr>
        <w:t xml:space="preserve">– Beharrizanak eta baliabideak partekatzen dituzten kultur ondasun guztiak –artistikoak, arkeologikoak eta etnografikoak– biltzen ahalko lituzkeen biltegi eta erakustoki bat sortzeari eta egokitzeari buruzko azterlan bat egin dezan.</w:t>
      </w:r>
    </w:p>
    <w:p>
      <w:pPr>
        <w:pStyle w:val="0"/>
        <w:suppressAutoHyphens w:val="false"/>
        <w:rPr>
          <w:rStyle w:val="1"/>
        </w:rPr>
      </w:pPr>
      <w:r>
        <w:rPr>
          <w:rStyle w:val="1"/>
        </w:rPr>
        <w:t xml:space="preserve">Iruñean, 2019ko otsailaren 11n</w:t>
      </w:r>
    </w:p>
    <w:p>
      <w:pPr>
        <w:pStyle w:val="0"/>
        <w:suppressAutoHyphens w:val="false"/>
        <w:rPr>
          <w:rStyle w:val="1"/>
        </w:rPr>
      </w:pPr>
      <w:r>
        <w:rPr>
          <w:rStyle w:val="1"/>
        </w:rPr>
        <w:t xml:space="preserve">Foru parlamentaria: Mónica Doménech Linde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