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Nafarroako Gobernuaren eta Aragoiren, Errioxaren, EAEn eta Akitaniaren arteko harremanak hobetzeari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batzordean ahoz erantzun dezan:</w:t>
      </w:r>
    </w:p>
    <w:p>
      <w:pPr>
        <w:pStyle w:val="0"/>
        <w:suppressAutoHyphens w:val="false"/>
        <w:rPr>
          <w:rStyle w:val="1"/>
        </w:rPr>
      </w:pPr>
      <w:r>
        <w:rPr>
          <w:rStyle w:val="1"/>
        </w:rPr>
        <w:t xml:space="preserve">2015eko irailaren 22an, Kultura, Kirol eta Gazteriako kontseilari Ana Herrerak agerraldia egin zuen Parlamentu honetako Kultura, Kirol eta Gazteria Batzordean, bere departamentuaren helburuak eta lan ildoak azaltzeko. Agerraldi hartan, kontseilariak iragarri zuen Euskal Autonomia Erkidegoarekiko harremanak hedatuko zituela, halako moduan non gainontzeko autonomia erkidegoekin partekatuko baitzituen esperientziak; bereziki, Errioxarekin, Aragoirekin eta Akitaniarekin.</w:t>
      </w:r>
    </w:p>
    <w:p>
      <w:pPr>
        <w:pStyle w:val="0"/>
        <w:suppressAutoHyphens w:val="false"/>
        <w:rPr>
          <w:rStyle w:val="1"/>
        </w:rPr>
      </w:pPr>
      <w:r>
        <w:rPr>
          <w:rStyle w:val="1"/>
        </w:rPr>
        <w:t xml:space="preserve">Nafarroako Gobernuak zenbateraino hobetu ditu Aragoirekiko, Errioxarekiko, Euskal Autonomia Erkidegoarekiko eta Akitaniarekiko harremanak legegintzaldi honetan?</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