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Haur eta Lehen Hezkuntzan euskararen eta gaztelaniaren artean dagoen oreka erreala errespeta dadin maisu-maistren kidegoan hutsik dauden 643 lanpostuak banatzean.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Osoko Bilkuran eztabaidatzeko eta bozkatzeko:</w:t>
      </w:r>
    </w:p>
    <w:p>
      <w:pPr>
        <w:pStyle w:val="0"/>
        <w:suppressAutoHyphens w:val="false"/>
        <w:rPr>
          <w:rStyle w:val="1"/>
        </w:rPr>
      </w:pPr>
      <w:r>
        <w:rPr>
          <w:rStyle w:val="1"/>
        </w:rPr>
        <w:t xml:space="preserve">Otsailaren 4ko Nafarroako Aldizkari Ofizialean, 23. zenbakian, argitara eman zen 260/2019 Ebazpena, urtarrilaren 22koa, Giza Baliabideen Zerbitzuko zuzendariak emana, zeinaren bidez aldatzen baita 1156/2018 Ebazpena, apirilaren 4koa. Horren bidez, onesten dira, batetik, maisu-maistren kidegoan Nafarroako Foru Komunitateko Administrazioaren kudeaketa-esparruko lanpostuetara sartzeko hautapen prozedura, eta bestetik, maisu-maistren kidegoko karrerako langile funtzionarioek kidego horretan espezialitate berriak eskuratzeko prozedura, deialdiko lanpostuen eta espezialitateen kopurua handitze aldera.</w:t>
      </w:r>
    </w:p>
    <w:p>
      <w:pPr>
        <w:pStyle w:val="0"/>
        <w:suppressAutoHyphens w:val="false"/>
        <w:rPr>
          <w:rStyle w:val="1"/>
        </w:rPr>
      </w:pPr>
      <w:r>
        <w:rPr>
          <w:rStyle w:val="1"/>
        </w:rPr>
        <w:t xml:space="preserve">Ebazpen horren bidez maisu-maistren kidegorako deialdiko lanpostuen kopurua orain 643koa da. Horietatik 281 (% 43,70) euskaraz, eta 362 (% 56,30) gaztelaniaz.</w:t>
      </w:r>
    </w:p>
    <w:p>
      <w:pPr>
        <w:pStyle w:val="0"/>
        <w:suppressAutoHyphens w:val="false"/>
        <w:rPr>
          <w:rStyle w:val="1"/>
        </w:rPr>
      </w:pPr>
      <w:r>
        <w:rPr>
          <w:rStyle w:val="1"/>
        </w:rPr>
        <w:t xml:space="preserve">Erabaki horren ondorioz proportziorik eta justifikaziorik gabeko aldea dago, hizkuntzaren arabera, deialdiko lanpostuen artean. Eta ez dator bat Nafarroako hezkuntza sistemaren errealitatearekin eta beharrizanekin Irizpide politiko eta alderdikoietan oinarritzen da, eta ez hezkuntza eta pedagogia arloko planteamenduetan.</w:t>
      </w:r>
    </w:p>
    <w:p>
      <w:pPr>
        <w:pStyle w:val="0"/>
        <w:suppressAutoHyphens w:val="false"/>
        <w:rPr>
          <w:rStyle w:val="1"/>
        </w:rPr>
      </w:pPr>
      <w:r>
        <w:rPr>
          <w:rStyle w:val="1"/>
        </w:rPr>
        <w:t xml:space="preserve">Onespen horrek, halaber, hautsi egiten du funtzio publikoko lanpostu baterako sarbidea gidatu behar duen aukera berdintasunaren printzipioa. Are gehiago, bitarteko postuen kopuruak eta sistemaren beharrizanek ebazpen hori justifikatzen ez dutenean.</w:t>
      </w:r>
    </w:p>
    <w:p>
      <w:pPr>
        <w:pStyle w:val="0"/>
        <w:suppressAutoHyphens w:val="false"/>
        <w:rPr>
          <w:rStyle w:val="1"/>
        </w:rPr>
      </w:pPr>
      <w:r>
        <w:rPr>
          <w:rStyle w:val="1"/>
        </w:rPr>
        <w:t xml:space="preserve">Gobernuaren erabakiak ziurgabetasun juridikoa ere badakar; izan ere, ez da ahaztu behar Nafarroako Justizia Auzitegi Nagusiak baliogabetu egin zituela 2016an egindako Lehen Hezkuntzako oposizioetako euskarazko ehun bat lanpostu, eta horren ondoriozko egoerak konpondu gabe dirauela.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errefusatzen du Hezkuntza Departamentuaren erabakia, zeinaren bidez ezartzen baitira 2019ko ekainean eginen diren oposaketarako maisu-maistren 643 lanpostu hutsen espezialitateak eta hizkuntzak, uste duelako desorekatua eta justifikaziorik gabea dela, eta Nafarroako hezkuntza sistemaren errealitatetik eta beharrizanetatik urruntzen dela.</w:t>
      </w:r>
    </w:p>
    <w:p>
      <w:pPr>
        <w:pStyle w:val="0"/>
        <w:suppressAutoHyphens w:val="false"/>
        <w:rPr>
          <w:rStyle w:val="1"/>
        </w:rPr>
      </w:pPr>
      <w:r>
        <w:rPr>
          <w:rStyle w:val="1"/>
        </w:rPr>
        <w:t xml:space="preserve">2. Nafarroako Parlamentuak Hezkuntza Departamentua premiatzen du maisu-maistren 643 lanpostu horiek halako moduan bana ditzan espezialitateetan eta hizkuntzetan non errespetatu eginen baita Haur eta Lehen Hezkuntzan euskarari eta gaztelaniari dagokienez dagoen oreka erreala.</w:t>
      </w:r>
    </w:p>
    <w:p>
      <w:pPr>
        <w:pStyle w:val="0"/>
        <w:suppressAutoHyphens w:val="false"/>
        <w:rPr>
          <w:rStyle w:val="1"/>
        </w:rPr>
      </w:pPr>
      <w:r>
        <w:rPr>
          <w:rStyle w:val="1"/>
        </w:rPr>
        <w:t xml:space="preserve">Corellan, 2019ko otsailaren 18an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