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Ribaforadako Derrigorrezko Bigarren Hezkuntzako Institutu berria bukatu gabe egonik, DBHko 1. mailako ikasleak 2019-2020 ikasturtean eskolatzeari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Ribaforadako Derrigorrezko Bigarren Hezkuntzako Institutua ez denez bukatuta egonen 2019-2020 ikasturtearen hasieran –esleitu gabe daude oraindik institutua eraikitzeko obrak–, honako galdera hauei idatziz erantzun dakien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zer ikastetxetan eskolatu nahi ditu DBHko lehen mailako ikasleak 2019-2020 ikasturtean?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zer aurreikuspen darabil Cabanillasko, Fustiñanako eta Ribaforadako ikasleak ikastetxe berrian sartzeari eta eskolatzeari begira?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2019ko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