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15 de marzo de 2019,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el inicio de la ESO del alumnado de Cabanillas, Fustiñana y Ribaforada en el C.P.E.I San Bartolomé de Ribaforada, formulada por el Ilmo. Sr. D. Carlos Gimeno Gurpegui.</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una próxima sesión plenaria.</w:t>
      </w:r>
    </w:p>
    <w:p>
      <w:pPr>
        <w:pStyle w:val="0"/>
        <w:suppressAutoHyphens w:val="false"/>
        <w:rPr>
          <w:rStyle w:val="1"/>
        </w:rPr>
      </w:pPr>
      <w:r>
        <w:rPr>
          <w:rStyle w:val="1"/>
        </w:rPr>
        <w:t xml:space="preserve">Pamplona, 15 de marzo de 2019</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PREGUNTA</w:t>
      </w:r>
    </w:p>
    <w:p>
      <w:pPr>
        <w:pStyle w:val="0"/>
        <w:suppressAutoHyphens w:val="false"/>
        <w:rPr>
          <w:rStyle w:val="1"/>
        </w:rPr>
      </w:pPr>
      <w:r>
        <w:rPr>
          <w:rStyle w:val="1"/>
        </w:rPr>
        <w:t xml:space="preserve">Carlos Gimeno Gurpegui, adscrito al Grupo Parlamentario Partido Socialista de Navarra, al amparo de lo establecido en el Reglamento de la Cámara, formula para su contestación en Pleno de la siguiente pregunta oral. </w:t>
      </w:r>
    </w:p>
    <w:p>
      <w:pPr>
        <w:pStyle w:val="0"/>
        <w:suppressAutoHyphens w:val="false"/>
        <w:rPr>
          <w:rStyle w:val="1"/>
        </w:rPr>
      </w:pPr>
      <w:r>
        <w:rPr>
          <w:rStyle w:val="1"/>
        </w:rPr>
        <w:t xml:space="preserve">¿Cuál es su valoración como Consejera del Departamento de Educación del Gobierno de Navarra en relación con que el alumnado de los colegios públicos de Educación Infantil y Primaria de las localidades de Cabanillas, Fustiñana y Ribaforada vayan a iniciar la Educación Secundaria Obligatoria en las instalaciones del C.P.E.I. "San Bartolomé" de Ribaforada? </w:t>
      </w:r>
    </w:p>
    <w:p>
      <w:pPr>
        <w:pStyle w:val="0"/>
        <w:suppressAutoHyphens w:val="false"/>
        <w:rPr>
          <w:rStyle w:val="1"/>
        </w:rPr>
      </w:pPr>
      <w:r>
        <w:rPr>
          <w:rStyle w:val="1"/>
        </w:rPr>
        <w:t xml:space="preserve">Pamplona, a 12 de marzo de 2019 </w:t>
      </w:r>
    </w:p>
    <w:p>
      <w:pPr>
        <w:pStyle w:val="0"/>
        <w:suppressAutoHyphens w:val="false"/>
        <w:rPr>
          <w:rStyle w:val="1"/>
          <w:spacing w:val="-2.88"/>
        </w:rPr>
      </w:pPr>
      <w:r>
        <w:rPr>
          <w:rStyle w:val="1"/>
          <w:spacing w:val="-2.88"/>
        </w:rPr>
        <w:t xml:space="preserve">El Parlamentario Foral: Carlos Gimeno Gurpegui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