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apostar por la llegada temprana de la telefonía de quinta generación, aprobada por la Comisión de Presidencia, Función Pública, Interior y Justicia del Parlamento de Navarra en sesión celebrada el día 20 de marzo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Apostar de forma decidida por la llegada temprana de la telefonía de quinta generación a Navarra, contemplando su desarrollo de igual forma que se está llevando a cabo el despliegue de banda ancha en todo el territorio, de una forma transversal, incluyéndose en los planes estratégicos y estableciendo contacto con los principales actores implicados.</w:t>
      </w:r>
    </w:p>
    <w:p>
      <w:pPr>
        <w:pStyle w:val="0"/>
        <w:suppressAutoHyphens w:val="false"/>
        <w:rPr>
          <w:rStyle w:val="1"/>
        </w:rPr>
      </w:pPr>
      <w:r>
        <w:rPr>
          <w:rStyle w:val="1"/>
        </w:rPr>
        <w:t xml:space="preserve">– Incluir en las próximas licitaciones de telecomunicaciones del Gobierno de Navarra el compromiso del adjudicatario por la implementación de la tecnología 5G en el territorio foral, especificándose plazos y cobertura.</w:t>
      </w:r>
    </w:p>
    <w:p>
      <w:pPr>
        <w:pStyle w:val="0"/>
        <w:suppressAutoHyphens w:val="false"/>
        <w:rPr>
          <w:rStyle w:val="1"/>
        </w:rPr>
      </w:pPr>
      <w:r>
        <w:rPr>
          <w:rStyle w:val="1"/>
        </w:rPr>
        <w:t xml:space="preserve">– Realizar acciones informativas, promocionales y de apoyo a la llegada del 5G con todos los involucrados, posicionando a Navarra a la vanguardia de esta tecnología, y mostrándonos atractivos para su pronta llegada en aras de un posicionamiento industrial, educativo y tecnológico de la Comunidad Foral”.</w:t>
      </w:r>
    </w:p>
    <w:p>
      <w:pPr>
        <w:pStyle w:val="0"/>
        <w:suppressAutoHyphens w:val="false"/>
        <w:rPr>
          <w:rStyle w:val="1"/>
        </w:rPr>
      </w:pPr>
      <w:r>
        <w:rPr>
          <w:rStyle w:val="1"/>
        </w:rPr>
        <w:t xml:space="preserve">Pamplona, 20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