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bitarteko langileei gradua eta antzinatasuna onartzeko irizpideari buruzkoa. Galdera 2019ko urtarrilaren 17ko 4. Nafarroako Parlamentuko Aldizkari Ofizialean argitaratu zen.</w:t>
      </w:r>
    </w:p>
    <w:p>
      <w:pPr>
        <w:pStyle w:val="0"/>
        <w:suppressAutoHyphens w:val="false"/>
        <w:rPr>
          <w:rStyle w:val="1"/>
        </w:rPr>
      </w:pPr>
      <w:r>
        <w:rPr>
          <w:rStyle w:val="1"/>
        </w:rPr>
        <w:t xml:space="preserve">Iruñean, 2019ko otsailaren 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idatzizko galdera egin du (9-19/PES-00003). Hauxe da Lehendakaritzako, Funtzio Publikoko, Barneko eta Justiziako kontseilariaren erantzuna:</w:t>
      </w:r>
    </w:p>
    <w:p>
      <w:pPr>
        <w:pStyle w:val="0"/>
        <w:suppressAutoHyphens w:val="false"/>
        <w:rPr>
          <w:rStyle w:val="1"/>
        </w:rPr>
      </w:pPr>
      <w:r>
        <w:rPr>
          <w:rStyle w:val="1"/>
        </w:rPr>
        <w:t xml:space="preserve">Funtzio Publikoko zuzendari nagusiaren ofizioa gehitu dizuet, 2019ko otsailaren 5ekoa, zeinak informazio eskaerak eskatutakoari erantzuten baitio.</w:t>
      </w:r>
    </w:p>
    <w:p>
      <w:pPr>
        <w:pStyle w:val="0"/>
        <w:suppressAutoHyphens w:val="false"/>
        <w:rPr>
          <w:rStyle w:val="1"/>
        </w:rPr>
      </w:pPr>
      <w:r>
        <w:rPr>
          <w:rStyle w:val="1"/>
        </w:rPr>
        <w:t xml:space="preserve">Hori guztia jakinarazten dizut Nafarroako Parlamentuko Erregelamenduko 14. artikulua betez.</w:t>
      </w:r>
    </w:p>
    <w:p>
      <w:pPr>
        <w:pStyle w:val="0"/>
        <w:suppressAutoHyphens w:val="false"/>
        <w:rPr>
          <w:rStyle w:val="1"/>
        </w:rPr>
      </w:pPr>
      <w:r>
        <w:rPr>
          <w:rStyle w:val="1"/>
        </w:rPr>
        <w:t xml:space="preserve">Iruñean, 2019ko otsailaren 6an</w:t>
      </w:r>
    </w:p>
    <w:p>
      <w:pPr>
        <w:pStyle w:val="0"/>
        <w:suppressAutoHyphens w:val="false"/>
      </w:pPr>
      <w:r>
        <w:rPr>
          <w:rStyle w:val="1"/>
        </w:rPr>
        <w:t xml:space="preserve">Lehendakaritzako, Funtzio Publikoko, Barneko eta Justiziako kontseilaria: Mª José Beaumont Aristu</w:t>
        <w:br w:type="column"/>
      </w:r>
    </w:p>
    <w:p>
      <w:pPr>
        <w:pStyle w:val="0"/>
        <w:suppressAutoHyphens w:val="false"/>
        <w:rPr>
          <w:rStyle w:val="1"/>
        </w:rPr>
      </w:pPr>
      <w:r>
        <w:rPr>
          <w:rStyle w:val="1"/>
        </w:rPr>
        <w:t xml:space="preserve">Funtzio Publikoko Zuzendaritza Nagusiak behin-behineko langileen gradua eta antzinatasuna aitortzearen arloan duen irizpidea ondoren azaltzen duguna da.</w:t>
      </w:r>
    </w:p>
    <w:p>
      <w:pPr>
        <w:pStyle w:val="0"/>
        <w:suppressAutoHyphens w:val="false"/>
        <w:rPr>
          <w:rStyle w:val="1"/>
        </w:rPr>
      </w:pPr>
      <w:r>
        <w:rPr>
          <w:rStyle w:val="1"/>
        </w:rPr>
        <w:t xml:space="preserve">– Kontratupeko langileei antzinatasun-saria ordaindu izan zaie Nafarroako Administrazio Publikoetan langileak administrazio araubidean kontratatzeko arauak ezarri zituen irailaren 28ko 68/2009 Foru Dekretua onetsi zenetik, haren hirugarren xedapen gehigarriak gai hori arautzen baitu.</w:t>
      </w:r>
    </w:p>
    <w:p>
      <w:pPr>
        <w:pStyle w:val="0"/>
        <w:suppressAutoHyphens w:val="false"/>
        <w:rPr>
          <w:rStyle w:val="1"/>
        </w:rPr>
      </w:pPr>
      <w:r>
        <w:rPr>
          <w:rStyle w:val="1"/>
        </w:rPr>
        <w:t xml:space="preserve">– Graduari dagokion ordainsaria, berriz, langile funtzionarioei baizik ez zaie ordaintzen.</w:t>
      </w:r>
    </w:p>
    <w:p>
      <w:pPr>
        <w:pStyle w:val="0"/>
        <w:suppressAutoHyphens w:val="false"/>
        <w:rPr>
          <w:rStyle w:val="1"/>
        </w:rPr>
      </w:pPr>
      <w:r>
        <w:rPr>
          <w:rStyle w:val="1"/>
        </w:rPr>
        <w:t xml:space="preserve">Planteatutako bigarren gaiari dagokionez, momentuz ez da xede horrekin inongo espedienterik izapidetu.</w:t>
      </w:r>
    </w:p>
    <w:p>
      <w:pPr>
        <w:pStyle w:val="0"/>
        <w:suppressAutoHyphens w:val="false"/>
        <w:rPr>
          <w:rStyle w:val="1"/>
        </w:rPr>
      </w:pPr>
      <w:r>
        <w:rPr>
          <w:rStyle w:val="1"/>
        </w:rPr>
        <w:t xml:space="preserve">Iruñean, 2019ko otsailaren 5ean</w:t>
      </w:r>
    </w:p>
    <w:p>
      <w:pPr>
        <w:pStyle w:val="0"/>
        <w:suppressAutoHyphens w:val="false"/>
        <w:rPr>
          <w:rStyle w:val="1"/>
        </w:rPr>
      </w:pPr>
      <w:r>
        <w:rPr>
          <w:rStyle w:val="1"/>
        </w:rPr>
        <w:t xml:space="preserve">Funtzio Publikoaren zuzendari nagusia: Amaia Goñi Lacabe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