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Alberto Bonilla Zafra jaunak aurkeztutako galdera, bost hilabete eta erdi baino gehiagoko kontratua duten bitarteko langileei kontratua uztail eta abuztura luzatzeko Hezkuntza Departamentuaren konpromisoari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Alberto Bonilla Zafra jaunak, Legebiltzarraren Erregelamenduko 188. artikuluan eta hurrengoetan ezarritakoaren babesean, galdera hau aurkezten du, idatziz erantzun dakion:</w:t>
      </w:r>
    </w:p>
    <w:p>
      <w:pPr>
        <w:pStyle w:val="0"/>
        <w:suppressAutoHyphens w:val="false"/>
        <w:rPr>
          <w:rStyle w:val="1"/>
        </w:rPr>
      </w:pPr>
      <w:r>
        <w:rPr>
          <w:rStyle w:val="1"/>
        </w:rPr>
        <w:t xml:space="preserve">1. Hezkuntza Departamentuak sindikatuekin sinatutako hezkuntza itun indardunean, lehenengo aldiz adostu zen ezen beren kontratua udako hilabeteetara luzatzen ahal zutela ikasturtean zehar Administrazioarentzat lanean bost hilabete eta erdi baino gehiagoko denbora-tartea emana zuten bitarteko langileek. Horrela iragarri zuen Nafarroako Gobernuak, eta orain sindikatuak salatzen ari dira Gobernuak ez duela hori bete, haren hitzaz fidatu ziren bitarteko langileen kalte larrirako.</w:t>
      </w:r>
    </w:p>
    <w:p>
      <w:pPr>
        <w:pStyle w:val="0"/>
        <w:suppressAutoHyphens w:val="false"/>
        <w:rPr>
          <w:rStyle w:val="1"/>
        </w:rPr>
      </w:pPr>
      <w:r>
        <w:rPr>
          <w:rStyle w:val="1"/>
        </w:rPr>
        <w:t xml:space="preserve">2. Bete al du Gobernuak bere konpromisoa, alegia bost hilabete eta erdi baino gehiagoko kontratua duten bitarteko langileei kontratua uztail eta abuztura luzatzekoa, itunean ezartzen zen bezala? Bere konpromisoa bete ez badu, Gobernuak zer dela-eta urratu du sinatutako ituna? Eskaera hori udako hilabeteetan asetzeko asmorik al du?</w:t>
      </w:r>
    </w:p>
    <w:p>
      <w:pPr>
        <w:pStyle w:val="0"/>
        <w:suppressAutoHyphens w:val="false"/>
        <w:rPr>
          <w:rStyle w:val="1"/>
        </w:rPr>
      </w:pPr>
      <w:r>
        <w:rPr>
          <w:rStyle w:val="1"/>
        </w:rPr>
        <w:t xml:space="preserve">Iruñean, 2019ko uztailaren 22an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