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financiación del servicio de transporte de todo el alumnado de Formación Profesional Básica,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el Reglamento de la Cámara, realiza la siguiente pregunta oral al Consejero de Educación del Gobierno de Navarra para du debate en el Pleno.</w:t>
      </w:r>
    </w:p>
    <w:p>
      <w:pPr>
        <w:pStyle w:val="0"/>
        <w:suppressAutoHyphens w:val="false"/>
        <w:rPr>
          <w:rStyle w:val="1"/>
        </w:rPr>
      </w:pPr>
      <w:r>
        <w:rPr>
          <w:rStyle w:val="1"/>
        </w:rPr>
        <w:t xml:space="preserve">La Formación Profesional Básica (FPB) atiende al alumnado que mayoritariamente en edad de escolarización obligatoria, 15 a 17 años, presenta problemas para alcanzar los objetivos de la ESO y corre riesgo de abandonar el sistema educativo sin ninguna capacitación profesional que le permita una inserción personal y laboral adecuada.</w:t>
      </w:r>
    </w:p>
    <w:p>
      <w:pPr>
        <w:pStyle w:val="0"/>
        <w:suppressAutoHyphens w:val="false"/>
        <w:rPr>
          <w:rStyle w:val="1"/>
        </w:rPr>
      </w:pPr>
      <w:r>
        <w:rPr>
          <w:rStyle w:val="1"/>
        </w:rPr>
        <w:t xml:space="preserve">En la medida en que la mayoría de este alumnado no dispone de ciclos de FPB en su localidad de origen, debe desplazarse a cursar estos estudios a localidades donde existe oferta de Formación Profesional, y como estas enseñanzas son calificadas como “postobligatorias”, con un criterio totalmente inadecuado, el servicio de transporte debe de ser costeado por el alumnado y sus familias.</w:t>
      </w:r>
    </w:p>
    <w:p>
      <w:pPr>
        <w:pStyle w:val="0"/>
        <w:suppressAutoHyphens w:val="false"/>
        <w:rPr>
          <w:rStyle w:val="1"/>
        </w:rPr>
      </w:pPr>
      <w:r>
        <w:rPr>
          <w:rStyle w:val="1"/>
        </w:rPr>
        <w:t xml:space="preserve">El pasado 20 de marzo se aprobó en la Comisión de Educación de este Parlamento una moción presentada por UPN en la que se instaba al Departamento de Educación a financiar, igual que en las demás enseñanzas obligatorias, el servicio de transporte de todo el alumnado de FPB que deba desplazarse de su lugar de residencia para cursar estas enseñanzas.</w:t>
      </w:r>
    </w:p>
    <w:p>
      <w:pPr>
        <w:pStyle w:val="0"/>
        <w:suppressAutoHyphens w:val="false"/>
        <w:rPr>
          <w:rStyle w:val="1"/>
        </w:rPr>
      </w:pPr>
      <w:r>
        <w:rPr>
          <w:rStyle w:val="1"/>
        </w:rPr>
        <w:t xml:space="preserve">Por todo ello, se eleva al Consejero de Educación la siguiente pregunta oral:</w:t>
      </w:r>
    </w:p>
    <w:p>
      <w:pPr>
        <w:pStyle w:val="0"/>
        <w:suppressAutoHyphens w:val="false"/>
        <w:rPr>
          <w:rStyle w:val="1"/>
        </w:rPr>
      </w:pPr>
      <w:r>
        <w:rPr>
          <w:rStyle w:val="1"/>
        </w:rPr>
        <w:t xml:space="preserve">• ¿Cuándo va a hacer efectiva el Departamento de Educación esta medida, que creemos que es de justicia social y que afecta a las personas que necesitan de más apoyo para poder adquirir unas competencias que les sirvan para insertarse con éxito en nuestra sociedad?</w:t>
      </w:r>
    </w:p>
    <w:p>
      <w:pPr>
        <w:pStyle w:val="0"/>
        <w:suppressAutoHyphens w:val="false"/>
        <w:rPr>
          <w:rStyle w:val="1"/>
        </w:rPr>
      </w:pPr>
      <w:r>
        <w:rPr>
          <w:rStyle w:val="1"/>
        </w:rPr>
        <w:t xml:space="preserve">Pamplona, 2 de octubre de 2019</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