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que se insta al Departamento de Educación a aumentar el presupuesto destinado al proyecto de las escuelas de verano, Navidad y Semana Santa con intervención terapéutica y educativa para personas con autismo de ANA, presentada por los G.P. Partido Socialista de Navarra, Geroa Bai y Mixto-Izquierda-Ezkerra.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abajo firmantes, al amparo de lo establecido en el Reglamento de la Cámara, presentan la siguiente moción para su debate en el Pleno de esta Cámara.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Durante los periodos no lectivos, en Navarra no existe intervención educativa ni terapéutica (profesorado terapéutico, logopeda o personal cuidador) para las personas con autismo en edad escolar.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Expertos y familias aseguran que en esos periodos se produce desaprendizaje, desestructuración, conductas disruptivas, ansiedad y retroceso. El niño o la niña que cuenta en muchas ocasiones con una intervención de 8 horas al día (en aula TGD o en colegio especial) pasa a no tener ningún tipo de intervención. Existen estudios que constatan que un freno en la intervención hace que los niños y las niñas con autismo retrocedan muchos pasos en todas las destrezas adquiridas. Estas niñas y niños tienen muchas dificultades para aprender por imitación, es decir, cualquier aprendizaje tiene que ser dirigido y modelado. Por ello, es difícil que puedan acudir a actividades veraniegas del tipo de campamentos o colonias escolares porque, salvo que tuvieran un monitor o monitora especializada en autismo que trabajara individualmente con ellos y ellas, no aprenderían ni disfrutarían al faltarles las habilidades sociales necesarias para iniciar juegos o la interacción social con los y las demás.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Esto, desgraciadamente, hoy por hoy no existe y es por eso que la Asociación Navarra del Autismo (ANA) hace un llamamiento a las instituciones para poder mantener durante los periodos no lectivos, concretamente durante el verano, la Navidad y la Semana Santa, la intervención en estos niños y niñas de forma que no retrocedan en el aprendizaje de sus habilidades sociales y de comunicación. De esta forma, solicita que se mantenga la estructura que estos niños y niñas necesitan para el correcto aprendizaje curricular, para poder aprovechar la plasticidad cerebral durante la infancia y la adolescencia y para impulsar y asentar los aprendizajes. Concretamente, en este caso, aprendizaje de habilidades funcionales, de forma estructurada, en situaciones al aire libre y en el interior; aprendizaje de habilidades sociales: juegos infantiles que deben conocer para socializar con otros niños y niñas en el centro educativo, pero que deben aprender con un método específico a través de imágenes visuales y modelaje corporal así como actividades de autonomía.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ventajas son numerosas. Como bien apuntan desde la asociación, se puede decir que el proyecto de escuela de verano-Navidad-Semana Santa para personas con autismo de ANA es un modelo de buenas prácticas que las instituciones navarras podrían "exportar'' a otras Comunidades.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Así las cosas y convencidas de la bondad de este proyecto, hacemos la siguiente propuesta de resolución: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Departamento de Educación a continuar en la senda iniciada en el 2017 y aumentar el presupuesto destinado al proyecto de las escuelas de verano, Navidad y Semana Santa con intervención terapéutica y educativa para personas con autismo de ANA, hasta llegar a poder garantizar la gratuidad para todas las personas usuarias.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Pamplona-Iruña, a 29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Parlamentarios Forales: Javier Lecumberri Urabayen, María Solana Arana y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