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servicio de ITV de vehículos de competición solicitado por la Federación Navarra de Automovilismo, formulada por el Ilmo. Sr. D. Pablo Azcona Molinet.</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11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Pablo Azcona Molinet, Parlamentario del Grupo Parlamentario Geroa Bai, al amparo de lo dispuesto en el Reglamento de esta Cámara, presenta la siguiente pregunta oral con el fin de que sea respondida en el Pleno por consejero de Desarrollo Económico y Empresarial.</w:t>
      </w:r>
    </w:p>
    <w:p>
      <w:pPr>
        <w:pStyle w:val="0"/>
        <w:suppressAutoHyphens w:val="false"/>
        <w:rPr>
          <w:rStyle w:val="1"/>
        </w:rPr>
      </w:pPr>
      <w:r>
        <w:rPr>
          <w:rStyle w:val="1"/>
        </w:rPr>
        <w:t xml:space="preserve">¿Tiene previsto el Gobierno de Navarra ofrecer el servicio de ITV de vehículos de competición tal y como solicita la Federación Navarra de Automovilismo?</w:t>
      </w:r>
    </w:p>
    <w:p>
      <w:pPr>
        <w:pStyle w:val="0"/>
        <w:suppressAutoHyphens w:val="false"/>
        <w:rPr>
          <w:rStyle w:val="1"/>
        </w:rPr>
      </w:pPr>
      <w:r>
        <w:rPr>
          <w:rStyle w:val="1"/>
        </w:rPr>
        <w:t xml:space="preserve">En Pamplona-lruña, a 7 de noviembre de 2019</w:t>
      </w:r>
    </w:p>
    <w:p>
      <w:pPr>
        <w:pStyle w:val="0"/>
        <w:suppressAutoHyphens w:val="false"/>
        <w:rPr>
          <w:rStyle w:val="1"/>
        </w:rPr>
      </w:pPr>
      <w:r>
        <w:rPr>
          <w:rStyle w:val="1"/>
        </w:rPr>
        <w:t xml:space="preserve">El Parlamentario Foral: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