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nekazaritzako elikagaien industrian inbertitzeko laguntzen deialdiari buruzkoa. Galdera 2019ko irailaren 6ko 10. Nafarroako Parlamentuko Aldizkari Ofizialean argitaratu zen.</w:t>
      </w:r>
    </w:p>
    <w:p>
      <w:pPr>
        <w:pStyle w:val="0"/>
        <w:suppressAutoHyphens w:val="false"/>
        <w:rPr>
          <w:rStyle w:val="1"/>
        </w:rPr>
      </w:pPr>
      <w:r>
        <w:rPr>
          <w:rStyle w:val="1"/>
        </w:rPr>
        <w:t xml:space="preserve">Iruñean, 2019ko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taldeari atxikitako foru parlamentari Miguel Bujanda Cirauqui jaunak galdera parlamentarioa egin du nekazaritzako elikagaietarako laguntzen deialdiari buruz (10-19/PES-00055). Hona Garapen Ekonomikorako kontseilariak galdera horri erantzuteko ematen dion informazioa:</w:t>
      </w:r>
    </w:p>
    <w:p>
      <w:pPr>
        <w:pStyle w:val="0"/>
        <w:suppressAutoHyphens w:val="false"/>
        <w:rPr>
          <w:rStyle w:val="1"/>
        </w:rPr>
      </w:pPr>
      <w:r>
        <w:rPr>
          <w:rStyle w:val="1"/>
        </w:rPr>
        <w:t xml:space="preserve">Nekazaritzako elikagaien industriak, bere balio-katearekin, Nafarroako sektore estrategiko hori egituratzen du eta hartan trakzio-indarra egiten du, Nafarroako Garapen Adimendunaren Estrategian (S3) jaso bezala. Hori dela eta, hainbat laguntza-ildo bideratzen zaizkio. Foru Komunitatearen aurrekontu osoan ekarpen handiena jasotzen duen sektorea da. Laguntza hori lagungarri gertatzen ari zaio gainerako industria-sektoreetan baino erritmo biziagoan hazteko, fakturazioan, enpleguan eta esportazioetan.</w:t>
      </w:r>
    </w:p>
    <w:p>
      <w:pPr>
        <w:pStyle w:val="0"/>
        <w:suppressAutoHyphens w:val="false"/>
        <w:rPr>
          <w:rStyle w:val="1"/>
        </w:rPr>
      </w:pPr>
      <w:r>
        <w:rPr>
          <w:rStyle w:val="1"/>
        </w:rPr>
        <w:t xml:space="preserve">Nekazaritzako industrien inbertsiorako laguntzen deialdiak, 2017koak, jarduketa batzuk aurreikusten zituen, argitaratu zen egunetik 2017-10-25etik 2019-06-30era doan aldirako.</w:t>
      </w:r>
    </w:p>
    <w:p>
      <w:pPr>
        <w:pStyle w:val="0"/>
        <w:suppressAutoHyphens w:val="false"/>
        <w:rPr>
          <w:rStyle w:val="1"/>
        </w:rPr>
      </w:pPr>
      <w:r>
        <w:rPr>
          <w:rStyle w:val="1"/>
        </w:rPr>
        <w:t xml:space="preserve">Nafarroako Gobernuak deialdi hori berriz ateratzeko daukan asmoari buruz, jakitera eman behar dizut 2019-08-07an nekazaritzako industrietan inbertsioak egiteko laguntzen deialdia argitaratu zela. 2019ko deialdi horren arabera, 2019-11-30era arte zabalik dago eskaerak aurkezteko epea; eta jarduketak egiteko epea, berriz, deialdia argitaratu zenetik 2020-06-30era arte doa. Deialdiak 10.042.350 euroko aurrekontua du.</w:t>
      </w:r>
    </w:p>
    <w:p>
      <w:pPr>
        <w:pStyle w:val="0"/>
        <w:suppressAutoHyphens w:val="false"/>
        <w:rPr>
          <w:rStyle w:val="1"/>
        </w:rPr>
      </w:pPr>
      <w:r>
        <w:rPr>
          <w:rStyle w:val="1"/>
        </w:rPr>
        <w:t xml:space="preserve">Une honetan, eskaerak jasotzen ari gara, eta gaur den egunean 29 eskaera jaso ditugu jada; horietatik, 3 ez dira bideragarriak (1 onuradunak berak deuseztatu du eta 2k ez dute deialdiaren helburua betetzen). Horrenbestez, gaur arte 26 eskaera daude.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Garapen Ekonomiko eta Enpresarialeko kontseilaria: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