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02" w:rsidRDefault="00A21702" w:rsidP="00A21702">
      <w:pPr>
        <w:pStyle w:val="Default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EH Bildu Nafarroa talde parlamentarioari atxikitako foru parlamentari Adolfo Araiz </w:t>
      </w:r>
      <w:proofErr w:type="spellStart"/>
      <w:r>
        <w:rPr>
          <w:rFonts w:ascii="Calibri" w:hAnsi="Calibri"/>
          <w:sz w:val="22"/>
          <w:szCs w:val="22"/>
        </w:rPr>
        <w:t>Flamarique</w:t>
      </w:r>
      <w:proofErr w:type="spellEnd"/>
      <w:r>
        <w:rPr>
          <w:rFonts w:ascii="Calibri" w:hAnsi="Calibri"/>
          <w:sz w:val="22"/>
          <w:szCs w:val="22"/>
        </w:rPr>
        <w:t xml:space="preserve"> jaunak informazio-eskaera bat egin du Nafarroako Gobernuaren egitura berriaren ondorioz departamentuek, zuzendaritza nagusiek eta izendapen askeko langileek izan duten gehikuntzaren kostuari buruz </w:t>
      </w:r>
      <w:r>
        <w:rPr>
          <w:rFonts w:ascii="Calibri" w:hAnsi="Calibri"/>
          <w:b/>
          <w:bCs/>
          <w:sz w:val="22"/>
          <w:szCs w:val="22"/>
        </w:rPr>
        <w:t>(10-19/PES-00064)</w:t>
      </w:r>
      <w:r>
        <w:rPr>
          <w:rFonts w:ascii="Calibri" w:hAnsi="Calibri"/>
          <w:sz w:val="22"/>
          <w:szCs w:val="22"/>
        </w:rPr>
        <w:t>. Horri erantzuteko, Nafarroako Gobernuko Lehendakaritzako, Berdintasuneko, Funtzio Publikoko eta Barneko kontseilariak ondotik datorren informazioa bidaltzen dio:</w:t>
      </w:r>
    </w:p>
    <w:p w:rsidR="00A21702" w:rsidRDefault="00A21702" w:rsidP="00A21702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rFonts w:ascii="Trebuchet MS" w:hAnsi="Trebuchet MS"/>
          <w:szCs w:val="20"/>
        </w:rPr>
        <w:t xml:space="preserve">1. </w:t>
      </w:r>
      <w:r>
        <w:rPr>
          <w:b/>
          <w:sz w:val="22"/>
          <w:szCs w:val="22"/>
        </w:rPr>
        <w:t>Kuantifikatu al du Gobernuak zer kostu izanen duen egitura berri honen ondorioz departamentuen, zuzendaritza nagusien eta izendapen libreko langileen kopurua igotzeak?</w:t>
      </w:r>
    </w:p>
    <w:p w:rsidR="00A21702" w:rsidRDefault="00A21702" w:rsidP="00A2170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Igoera horrek zenbat diru eskatuko duela aurreikusten da?</w:t>
      </w:r>
    </w:p>
    <w:p w:rsidR="00A21702" w:rsidRDefault="00A21702" w:rsidP="00A217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Egitura berri honen ondorioz departamentuen, zuzendaritza nagusien eta izendapen libreko langileen kopurua igotzeak urtean 1.704.546,04 euroko kostua izanen du.</w:t>
      </w:r>
    </w:p>
    <w:p w:rsidR="00A21702" w:rsidRDefault="00A21702" w:rsidP="00A21702">
      <w:pPr>
        <w:ind w:left="708"/>
      </w:pPr>
    </w:p>
    <w:tbl>
      <w:tblPr>
        <w:tblW w:w="924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79"/>
        <w:gridCol w:w="1602"/>
        <w:gridCol w:w="1309"/>
        <w:gridCol w:w="1355"/>
        <w:gridCol w:w="1262"/>
        <w:gridCol w:w="1312"/>
      </w:tblGrid>
      <w:tr w:rsidR="00A21702" w:rsidRPr="00493361" w:rsidTr="00493361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Lanpos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-</w:t>
            </w: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tuak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Urteko ordainsariak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Urteko gizarte segurantza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Ordainsarien kostua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Gizarte segurantzaren kostua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21702" w:rsidRPr="00493361" w:rsidRDefault="00493361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Guztizko kostua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Kontseilaria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68.667.48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12.625,44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274.669,92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50.501,76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325.171,68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Kabineteko burua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54.762.54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15.450,11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219.050,16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61.800,43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280.850,59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Kabineteko idazkaria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sz w:val="18"/>
                <w:szCs w:val="18"/>
              </w:rPr>
              <w:t>33.112.52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sz w:val="18"/>
                <w:szCs w:val="18"/>
              </w:rPr>
              <w:t>10.474,60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0,00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Kabineteko laguntzailea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sz w:val="18"/>
                <w:szCs w:val="18"/>
              </w:rPr>
              <w:t>29.002.26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sz w:val="18"/>
                <w:szCs w:val="18"/>
              </w:rPr>
              <w:t>9.177,97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58.004,52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18.355,94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76.360,46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Zuzendari nagusia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58.836.54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12.625,44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647.201,94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138.879,84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786.081,78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Gobernuaren Bruselako ordezkaria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80.228.27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15.450,11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-80.228,27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-15.450,11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-95.678,38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Idazkari tekniko nagusia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53.726,54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12.625,44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214.906,16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50.501,76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265.407,92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Zerbitzuko zuzendaria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53.726,54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12.625,44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53.726,54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12.625,44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>66.351,98</w:t>
            </w:r>
          </w:p>
        </w:tc>
      </w:tr>
      <w:tr w:rsidR="00A21702" w:rsidRPr="00493361" w:rsidTr="0049336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702" w:rsidRPr="00493361" w:rsidRDefault="00A21702" w:rsidP="00493361">
            <w:pPr>
              <w:spacing w:before="40" w:after="4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1.387.330.97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317.215,07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1.704.546,04</w:t>
            </w:r>
          </w:p>
        </w:tc>
      </w:tr>
      <w:tr w:rsidR="00A21702" w:rsidRPr="00493361" w:rsidTr="00493361">
        <w:trPr>
          <w:trHeight w:val="20"/>
        </w:trPr>
        <w:tc>
          <w:tcPr>
            <w:tcW w:w="9243" w:type="dxa"/>
            <w:gridSpan w:val="7"/>
            <w:noWrap/>
            <w:vAlign w:val="center"/>
            <w:hideMark/>
          </w:tcPr>
          <w:p w:rsidR="00A21702" w:rsidRPr="00493361" w:rsidRDefault="00A21702" w:rsidP="00493361">
            <w:pPr>
              <w:spacing w:before="40" w:after="4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9336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(*) Gaur den egunean, ez dago igoerarik behin-behineko eta izendapen askeko bestelako lanpostutan </w:t>
            </w:r>
          </w:p>
        </w:tc>
      </w:tr>
    </w:tbl>
    <w:p w:rsidR="00A21702" w:rsidRDefault="00A21702" w:rsidP="00A21702">
      <w:pPr>
        <w:ind w:left="708"/>
      </w:pPr>
    </w:p>
    <w:p w:rsidR="00A21702" w:rsidRDefault="00A21702" w:rsidP="00A21702">
      <w:pPr>
        <w:pStyle w:val="Prrafodelista"/>
        <w:ind w:left="-708"/>
        <w:jc w:val="both"/>
        <w:rPr>
          <w:b/>
          <w:sz w:val="22"/>
          <w:szCs w:val="22"/>
        </w:rPr>
      </w:pPr>
      <w:r>
        <w:rPr>
          <w:rFonts w:ascii="Trebuchet MS" w:hAnsi="Trebuchet MS"/>
          <w:szCs w:val="20"/>
        </w:rPr>
        <w:t xml:space="preserve">2. </w:t>
      </w:r>
      <w:r>
        <w:rPr>
          <w:b/>
          <w:sz w:val="22"/>
          <w:szCs w:val="22"/>
        </w:rPr>
        <w:t>Nafarroako 2018rako aurrekontu orokorretako 1 kapituluan ba al dago gastu horretarako aurrekontu-krediturik? Zer partidatan eta zer departamentutan? Behar adinako krediturik ez baldin badago, Gobernuak edo Ogasuneko kontseilariak nahitaezko aurrekontu-transferentzia egitea aurreikusten al du? Hala baldin bada, indarreko aurrekontuko zer partidatan gutxituko da kreditua Gobernuaren egitura organiko berritik heldu diren partida berriak gaitzeko?</w:t>
      </w:r>
    </w:p>
    <w:p w:rsidR="00A21702" w:rsidRDefault="00A21702" w:rsidP="00A21702">
      <w:pPr>
        <w:pStyle w:val="Prrafodelista"/>
        <w:ind w:left="-708"/>
        <w:jc w:val="both"/>
        <w:rPr>
          <w:sz w:val="22"/>
          <w:szCs w:val="22"/>
        </w:rPr>
      </w:pPr>
      <w:r>
        <w:rPr>
          <w:sz w:val="22"/>
          <w:szCs w:val="22"/>
        </w:rPr>
        <w:t>Gastuen aurrekontu indardunean kreditu baliagarririk badago apartatuan aipatutako igoerak 2019rako dakarren kostua ordaintzeko. “Ordainsari pertsonalak” izeneko 400000 41000 1400 322000 partidaren kargura kreditu-transferentzia bat egitea aurreikusi da.</w:t>
      </w:r>
    </w:p>
    <w:p w:rsidR="00A21702" w:rsidRDefault="00A21702" w:rsidP="00A21702">
      <w:pPr>
        <w:pStyle w:val="Prrafodelista"/>
        <w:ind w:left="-708"/>
        <w:jc w:val="both"/>
        <w:rPr>
          <w:b/>
          <w:sz w:val="22"/>
          <w:szCs w:val="22"/>
        </w:rPr>
      </w:pPr>
      <w:r>
        <w:rPr>
          <w:sz w:val="22"/>
          <w:szCs w:val="22"/>
        </w:rPr>
        <w:t>Hori guztia jakinarazten dizut, Nafarroako Parlamentuko Erregelamenduaren 194. artikulua betez.</w:t>
      </w:r>
    </w:p>
    <w:p w:rsidR="00A21702" w:rsidRPr="00A21702" w:rsidRDefault="00A21702" w:rsidP="00A2170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Iruñean, 2019ko irailaren 27an</w:t>
      </w:r>
    </w:p>
    <w:p w:rsidR="00FC752D" w:rsidRPr="00A21702" w:rsidRDefault="00A21702" w:rsidP="00DF259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Lehendakaritzako, Berdintasuneko, Funtzio Publikoko eta Barneko kontseilaria: Javier </w:t>
      </w:r>
      <w:proofErr w:type="spellStart"/>
      <w:r>
        <w:rPr>
          <w:rFonts w:ascii="Calibri" w:hAnsi="Calibri"/>
          <w:sz w:val="22"/>
          <w:szCs w:val="22"/>
        </w:rPr>
        <w:t>Remírez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Apesteguía</w:t>
      </w:r>
      <w:proofErr w:type="spellEnd"/>
    </w:p>
    <w:sectPr w:rsidR="00FC752D" w:rsidRPr="00A21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224FBF"/>
    <w:rsid w:val="00493361"/>
    <w:rsid w:val="00536116"/>
    <w:rsid w:val="005A28C0"/>
    <w:rsid w:val="006305A7"/>
    <w:rsid w:val="00A21702"/>
    <w:rsid w:val="00D9032D"/>
    <w:rsid w:val="00DF2597"/>
    <w:rsid w:val="00F35ADA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02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702"/>
    <w:pPr>
      <w:ind w:left="720"/>
      <w:contextualSpacing/>
    </w:pPr>
    <w:rPr>
      <w:rFonts w:ascii="Calibri" w:hAnsi="Calibri"/>
      <w:szCs w:val="24"/>
    </w:rPr>
  </w:style>
  <w:style w:type="paragraph" w:customStyle="1" w:styleId="Default">
    <w:name w:val="Default"/>
    <w:rsid w:val="00A217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02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702"/>
    <w:pPr>
      <w:ind w:left="720"/>
      <w:contextualSpacing/>
    </w:pPr>
    <w:rPr>
      <w:rFonts w:ascii="Calibri" w:hAnsi="Calibri"/>
      <w:szCs w:val="24"/>
    </w:rPr>
  </w:style>
  <w:style w:type="paragraph" w:customStyle="1" w:styleId="Default">
    <w:name w:val="Default"/>
    <w:rsid w:val="00A217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Iñaki De Santiago</cp:lastModifiedBy>
  <cp:revision>2</cp:revision>
  <dcterms:created xsi:type="dcterms:W3CDTF">2019-11-22T11:06:00Z</dcterms:created>
  <dcterms:modified xsi:type="dcterms:W3CDTF">2019-11-22T11:06:00Z</dcterms:modified>
</cp:coreProperties>
</file>