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Eledunen Batzarrak, 2019ko azaroaren 25ean egindako bilkuran, ondoko adierazpena onetsi zuen: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 Salvadorko Errepublikako Fiskaltza Nagusiari, Justiziako Gorte Gorenari eta Osasun Ministerioari eskatzen die Evelynen nahiz bere egoeran dauden emakume guztien osotasunaz eta segurtasunaz arduratu daitezen; izan ere, genero-aurreiritzietan oinarrituta leporatzen baitzaie haurdunaldia borondatez eten izana” (10-19/DEC-00082).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azaroaren 25ean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