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Nafarroako Untxiaren Mahai Teknikoari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Igarzak, Legebiltzarreko Erregelamenduan xedatuaren babesean, honako galdera hau aurkezten du, Nafarroako Gobernuko Landa Garapeneko eta Ingurumeneko kontseilariak Legebiltzarraren hurrengo Osoko Bilkuran ahoz erantzun dezan:</w:t>
      </w:r>
    </w:p>
    <w:p>
      <w:pPr>
        <w:pStyle w:val="0"/>
        <w:suppressAutoHyphens w:val="false"/>
        <w:rPr>
          <w:rStyle w:val="1"/>
        </w:rPr>
      </w:pPr>
      <w:r>
        <w:rPr>
          <w:rStyle w:val="1"/>
        </w:rPr>
        <w:t xml:space="preserve">Ezagutu ditugun azken berrien arabera, untxiak eta basurdeak kalte handiak eragiten ari dira bereziki Erriberan; hori dela-eta, Gobernuari galdetzen diogu ea zertan den Nafarroako Parlamentuak mozio batean aho batez onetsitako Nafarroako Untxiaren Mahai Teknikoa, ea zer ondorio atera ziren mahai horretan eta ea beharrezkoa den mahaia berpiztea.</w:t>
      </w:r>
    </w:p>
    <w:p>
      <w:pPr>
        <w:pStyle w:val="0"/>
        <w:suppressAutoHyphens w:val="false"/>
        <w:rPr>
          <w:rStyle w:val="1"/>
        </w:rPr>
      </w:pPr>
      <w:r>
        <w:rPr>
          <w:rStyle w:val="1"/>
        </w:rPr>
        <w:t xml:space="preserve">Iruñean, 2019ko azaroaren 28an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