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EE" w:rsidRDefault="00791DEE" w:rsidP="00791DEE">
      <w:pPr>
        <w:rPr>
          <w:rFonts w:ascii="Times New Roman" w:hAnsi="Times New Roman" w:cs="Times New Roman"/>
        </w:rPr>
      </w:pPr>
      <w:r>
        <w:rPr>
          <w:rFonts w:ascii="Times New Roman" w:hAnsi="Times New Roman"/>
        </w:rPr>
        <w:t>1. zuzenketa</w:t>
      </w:r>
    </w:p>
    <w:p w:rsidR="00791DEE" w:rsidRPr="00BC02C3" w:rsidRDefault="00791DEE" w:rsidP="00791DEE">
      <w:pPr>
        <w:rPr>
          <w:rFonts w:ascii="Times New Roman" w:hAnsi="Times New Roman" w:cs="Times New Roman"/>
        </w:rPr>
      </w:pPr>
      <w:r>
        <w:rPr>
          <w:rFonts w:ascii="Times New Roman" w:hAnsi="Times New Roman"/>
        </w:rPr>
        <w:t xml:space="preserve">Navarra Suma talde parlamentarioak aurkeztua </w:t>
      </w:r>
    </w:p>
    <w:p w:rsidR="00791DEE" w:rsidRDefault="00791DEE" w:rsidP="00791DEE">
      <w:pPr>
        <w:rPr>
          <w:rFonts w:ascii="Times New Roman" w:hAnsi="Times New Roman" w:cs="Times New Roman"/>
        </w:rPr>
      </w:pPr>
      <w:r>
        <w:rPr>
          <w:rFonts w:ascii="Times New Roman" w:hAnsi="Times New Roman"/>
        </w:rPr>
        <w:t xml:space="preserve">Osoko zuzenketa, Zenbait zerga aldatu eta beste tributu-neurri batzuk hartzeari buruzko Foru Lege proiektuari aurkeztutakoa. </w:t>
      </w:r>
    </w:p>
    <w:p w:rsidR="00791DEE" w:rsidRPr="00BC02C3" w:rsidRDefault="00791DEE" w:rsidP="00791DEE">
      <w:pPr>
        <w:rPr>
          <w:rFonts w:ascii="Times New Roman" w:hAnsi="Times New Roman" w:cs="Times New Roman"/>
        </w:rPr>
      </w:pPr>
      <w:r>
        <w:rPr>
          <w:rFonts w:ascii="Times New Roman" w:hAnsi="Times New Roman"/>
        </w:rPr>
        <w:t xml:space="preserve">ORDEZKO TESTUA. </w:t>
      </w:r>
    </w:p>
    <w:p w:rsidR="00791DEE" w:rsidRPr="00BC02C3" w:rsidRDefault="00791DEE" w:rsidP="00791DEE">
      <w:pPr>
        <w:rPr>
          <w:rFonts w:ascii="Times New Roman" w:hAnsi="Times New Roman" w:cs="Times New Roman"/>
        </w:rPr>
      </w:pPr>
      <w:r>
        <w:rPr>
          <w:rFonts w:ascii="Times New Roman" w:hAnsi="Times New Roman"/>
        </w:rPr>
        <w:t xml:space="preserve">ZIOEN AZALPENA </w:t>
      </w:r>
    </w:p>
    <w:p w:rsidR="00791DEE" w:rsidRPr="00BC02C3" w:rsidRDefault="00791DEE" w:rsidP="00791DEE">
      <w:pPr>
        <w:rPr>
          <w:rFonts w:ascii="Times New Roman" w:hAnsi="Times New Roman" w:cs="Times New Roman"/>
        </w:rPr>
      </w:pPr>
      <w:r>
        <w:rPr>
          <w:rFonts w:ascii="Times New Roman" w:hAnsi="Times New Roman"/>
        </w:rPr>
        <w:t xml:space="preserve">Nafarroako Gobernuak lege proiektu bat aurkeztu du eztabaidatu eta onets dadin. Lege hori, legealdi berriaren lehen urtean, aurreko gobernuak garatutako politika fiskalaren jarraipena da. Proposamen hau asko urruntzen da Foru Komunitateari komeni zaion eta eskatzen duen politika fiskaletik, eta, beraz, Navarra Suma taldeak osoko zuzenketa aurkezten dio aipatutako lege proiektuari. </w:t>
      </w:r>
    </w:p>
    <w:p w:rsidR="00791DEE" w:rsidRPr="00BC02C3" w:rsidRDefault="00791DEE" w:rsidP="00791DEE">
      <w:pPr>
        <w:rPr>
          <w:rFonts w:ascii="Times New Roman" w:hAnsi="Times New Roman" w:cs="Times New Roman"/>
        </w:rPr>
      </w:pPr>
      <w:r>
        <w:rPr>
          <w:rFonts w:ascii="Times New Roman" w:hAnsi="Times New Roman"/>
        </w:rPr>
        <w:t xml:space="preserve">Lege proiektu berriak ez dio aurre egiten Nafarroako politika fiskal eta </w:t>
      </w:r>
      <w:proofErr w:type="spellStart"/>
      <w:r>
        <w:rPr>
          <w:rFonts w:ascii="Times New Roman" w:hAnsi="Times New Roman"/>
        </w:rPr>
        <w:t>tributarioak</w:t>
      </w:r>
      <w:proofErr w:type="spellEnd"/>
      <w:r>
        <w:rPr>
          <w:rFonts w:ascii="Times New Roman" w:hAnsi="Times New Roman"/>
        </w:rPr>
        <w:t xml:space="preserve"> behar duen erreforma sakonari. Egungo fiskalitatea ez da egokia aurrean dugun egoera ekonomikorako. Eta gehiegizko ahalegin fiskala eskatzen du, zeina, gainera, neurriz kanpokoa baita seme-alabak dituzten familientzat eta errenta ertainentzat. </w:t>
      </w:r>
    </w:p>
    <w:p w:rsidR="00791DEE" w:rsidRPr="00BC02C3" w:rsidRDefault="00791DEE" w:rsidP="00791DEE">
      <w:pPr>
        <w:rPr>
          <w:rFonts w:ascii="Times New Roman" w:hAnsi="Times New Roman" w:cs="Times New Roman"/>
        </w:rPr>
      </w:pPr>
      <w:r>
        <w:rPr>
          <w:rFonts w:ascii="Times New Roman" w:hAnsi="Times New Roman"/>
        </w:rPr>
        <w:t xml:space="preserve">Baldintza </w:t>
      </w:r>
      <w:proofErr w:type="spellStart"/>
      <w:r>
        <w:rPr>
          <w:rFonts w:ascii="Times New Roman" w:hAnsi="Times New Roman"/>
        </w:rPr>
        <w:t>makroekonomikoak</w:t>
      </w:r>
      <w:proofErr w:type="spellEnd"/>
      <w:r>
        <w:rPr>
          <w:rFonts w:ascii="Times New Roman" w:hAnsi="Times New Roman"/>
        </w:rPr>
        <w:t xml:space="preserve"> aldatu egin dira, eta, beraz, ez datoz bat azken ekitaldietako hazkunde sendoaren ereduarekin. Aurreikuspenen arabera, ekonomiaren </w:t>
      </w:r>
      <w:proofErr w:type="spellStart"/>
      <w:r>
        <w:rPr>
          <w:rFonts w:ascii="Times New Roman" w:hAnsi="Times New Roman"/>
        </w:rPr>
        <w:t>dezelerazioa</w:t>
      </w:r>
      <w:proofErr w:type="spellEnd"/>
      <w:r>
        <w:rPr>
          <w:rFonts w:ascii="Times New Roman" w:hAnsi="Times New Roman"/>
        </w:rPr>
        <w:t xml:space="preserve"> nabarmena da, zeina are larriagoa izan baitaiteke gure inguruko ziurgabetasun-seinaleek izan dezaketen bilakaeraren arabera, merkataritza-gerra zabaltzen ari dela ematen baitu. </w:t>
      </w:r>
    </w:p>
    <w:p w:rsidR="00791DEE" w:rsidRPr="00BC02C3" w:rsidRDefault="00791DEE" w:rsidP="00791DEE">
      <w:pPr>
        <w:rPr>
          <w:rFonts w:ascii="Times New Roman" w:hAnsi="Times New Roman" w:cs="Times New Roman"/>
        </w:rPr>
      </w:pPr>
      <w:proofErr w:type="spellStart"/>
      <w:r>
        <w:rPr>
          <w:rFonts w:ascii="Times New Roman" w:hAnsi="Times New Roman"/>
        </w:rPr>
        <w:t>Dezelerazio</w:t>
      </w:r>
      <w:proofErr w:type="spellEnd"/>
      <w:r>
        <w:rPr>
          <w:rFonts w:ascii="Times New Roman" w:hAnsi="Times New Roman"/>
        </w:rPr>
        <w:t xml:space="preserve"> horren ondorio larriena lan merkatuari eragiten diona da. Krisiaren aurretik lortu ziren enplegu tekniko osoaren mailetatik urrun gaude, baina duela hilabete batzuetatik hona enplegua sortzeko erritmoa moteltzen ari da nabarmen, eta langabezia-zifrek beheranzko erresistentzia handiagoa dute. </w:t>
      </w:r>
    </w:p>
    <w:p w:rsidR="00791DEE" w:rsidRPr="00BC02C3" w:rsidRDefault="00791DEE" w:rsidP="00791DEE">
      <w:pPr>
        <w:rPr>
          <w:rFonts w:ascii="Times New Roman" w:hAnsi="Times New Roman" w:cs="Times New Roman"/>
        </w:rPr>
      </w:pPr>
      <w:r>
        <w:rPr>
          <w:rFonts w:ascii="Times New Roman" w:hAnsi="Times New Roman"/>
        </w:rPr>
        <w:t xml:space="preserve">Egoera horretan, fiskalitatea berrikusi egin behar da, kalitatezko enplegua sortzeko hazkunde-motor bihurtzeko. Helburu horrek eskatzen du gure zerga-sistemak ahalmen ekonomiko handiagoa uztea sektore pribatuaren esku, haren gastu-, aurrezki- eta inbertsio-erabakiek jarduera produktiboa anima dezaten eta, batez ere, lanpostuak sor daitezen; horrekin batera, zerga-oinarriak ere zabalduko lirateke. </w:t>
      </w:r>
    </w:p>
    <w:p w:rsidR="00791DEE" w:rsidRPr="00BC02C3" w:rsidRDefault="00791DEE" w:rsidP="00791DEE">
      <w:pPr>
        <w:rPr>
          <w:rFonts w:ascii="Times New Roman" w:hAnsi="Times New Roman" w:cs="Times New Roman"/>
        </w:rPr>
      </w:pPr>
      <w:r>
        <w:rPr>
          <w:rFonts w:ascii="Times New Roman" w:hAnsi="Times New Roman"/>
        </w:rPr>
        <w:t xml:space="preserve">Fiskalitatearen berrikuspena premisa honen pean egin behar da: Nafarroak duen tresna nagusia da egonkortze-politika ekonomiko </w:t>
      </w:r>
      <w:proofErr w:type="spellStart"/>
      <w:r>
        <w:rPr>
          <w:rFonts w:ascii="Times New Roman" w:hAnsi="Times New Roman"/>
        </w:rPr>
        <w:t>antiziklikoa</w:t>
      </w:r>
      <w:proofErr w:type="spellEnd"/>
      <w:r>
        <w:rPr>
          <w:rFonts w:ascii="Times New Roman" w:hAnsi="Times New Roman"/>
        </w:rPr>
        <w:t xml:space="preserve"> ezartzeko, Foru Komunitate gisa dagokigun ahalmen fiskal osoa baliatuz. Jakina, betiere Hitzarmen Ekonomikoan jasotako konpromisoa errespetatuz, Nafarroan presio fiskala, oro har, araubide erkidekoa baino txikiagoa izan ez dadin. </w:t>
      </w:r>
    </w:p>
    <w:p w:rsidR="00791DEE" w:rsidRPr="00BC02C3" w:rsidRDefault="00791DEE" w:rsidP="00791DEE">
      <w:pPr>
        <w:rPr>
          <w:rFonts w:ascii="Times New Roman" w:hAnsi="Times New Roman" w:cs="Times New Roman"/>
        </w:rPr>
      </w:pPr>
      <w:r>
        <w:rPr>
          <w:rFonts w:ascii="Times New Roman" w:hAnsi="Times New Roman"/>
        </w:rPr>
        <w:t xml:space="preserve">Bestalde, fiskalitatearen berrikuspena </w:t>
      </w:r>
      <w:proofErr w:type="spellStart"/>
      <w:r>
        <w:rPr>
          <w:rFonts w:ascii="Times New Roman" w:hAnsi="Times New Roman"/>
        </w:rPr>
        <w:t>ekitatearen</w:t>
      </w:r>
      <w:proofErr w:type="spellEnd"/>
      <w:r>
        <w:rPr>
          <w:rFonts w:ascii="Times New Roman" w:hAnsi="Times New Roman"/>
        </w:rPr>
        <w:t xml:space="preserve"> ikuspegitik ere egin behar da. Aurreko gobernuaren erreforma fiskalak ezin dira sozialki bidezkotzat jo, ezta hazkunde ekonomikoaren aldekotzat ere. Funtsean eutsi egiten zaienez, lege proiektu honekin berriro ere ahalegin fiskal handiagoa eskatzen zaie seme-alabak dituzten familiei eta errenta ertain eta baxuei, pobretu eta ahalmen ekonomikoa kenduz. Nafarroako enpresen gaineko karga fiskal handiagoa ere azpimarratzen da, lehiakortasuna kentzen diena eta zerga-oinarri potentziala murriztearekin mehatxatzen duena, </w:t>
      </w:r>
      <w:proofErr w:type="spellStart"/>
      <w:r>
        <w:rPr>
          <w:rFonts w:ascii="Times New Roman" w:hAnsi="Times New Roman"/>
        </w:rPr>
        <w:t>desinbertsioa</w:t>
      </w:r>
      <w:proofErr w:type="spellEnd"/>
      <w:r>
        <w:rPr>
          <w:rFonts w:ascii="Times New Roman" w:hAnsi="Times New Roman"/>
        </w:rPr>
        <w:t xml:space="preserve"> gertatzeko edo inbertsio-planei uko egiteko arriskua dela eta. Eta, kezkagarriagoa dena, azpimarratzen da enpresek enplegua handitzea zailtzen duten baldintza fiskalak dituztela, langabezia pairatzen dutenak egoera okerragoan uzten dituztenak. </w:t>
      </w:r>
    </w:p>
    <w:p w:rsidR="00791DEE" w:rsidRPr="00BC02C3" w:rsidRDefault="00791DEE" w:rsidP="00791DEE">
      <w:pPr>
        <w:rPr>
          <w:rFonts w:ascii="Times New Roman" w:hAnsi="Times New Roman" w:cs="Times New Roman"/>
        </w:rPr>
      </w:pPr>
      <w:r>
        <w:rPr>
          <w:rFonts w:ascii="Times New Roman" w:hAnsi="Times New Roman"/>
        </w:rPr>
        <w:t xml:space="preserve">Horrela, aurreko exekutiboaren erreformek Nafarroako enpresei eta familiei ezarri zieten desabantaila fiskala murrizteko aukera galtzeaz gain, desabantaila hori denboran luzatzen da, haren eragin negatiboa biderkatuz. </w:t>
      </w:r>
    </w:p>
    <w:p w:rsidR="00791DEE" w:rsidRPr="00BC02C3" w:rsidRDefault="00791DEE" w:rsidP="00791DEE">
      <w:pPr>
        <w:rPr>
          <w:rFonts w:ascii="Times New Roman" w:hAnsi="Times New Roman" w:cs="Times New Roman"/>
        </w:rPr>
      </w:pPr>
      <w:r>
        <w:rPr>
          <w:rFonts w:ascii="Times New Roman" w:hAnsi="Times New Roman"/>
        </w:rPr>
        <w:t xml:space="preserve">Ordezko testu honek arau hauek aldatzen ditu, besteak </w:t>
      </w:r>
      <w:proofErr w:type="spellStart"/>
      <w:r>
        <w:rPr>
          <w:rFonts w:ascii="Times New Roman" w:hAnsi="Times New Roman"/>
        </w:rPr>
        <w:t>beste</w:t>
      </w:r>
      <w:proofErr w:type="spellEnd"/>
      <w:r>
        <w:rPr>
          <w:rFonts w:ascii="Times New Roman" w:hAnsi="Times New Roman"/>
        </w:rPr>
        <w:t xml:space="preserve">: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ekainaren 2ko 4/2008 Legegintzako Foru Dekretuak onetsia; Pertsona Fisikoen Errentaren gaineko Zergaren Erregelamendua (maiatzaren 24ko 174/1999 Foru Dekretua); azaroaren 19ko 13/1992 Foru Legea, Ondarearen gaineko zergari buruzkoa; eta abenduaren 28ko 26/2016 Foru Legea, Sozietateen gaineko zergari buruzkoa. </w:t>
      </w:r>
    </w:p>
    <w:p w:rsidR="00791DEE" w:rsidRPr="00BC02C3" w:rsidRDefault="00791DEE" w:rsidP="00791DEE">
      <w:pPr>
        <w:rPr>
          <w:rFonts w:ascii="Times New Roman" w:hAnsi="Times New Roman" w:cs="Times New Roman"/>
        </w:rPr>
      </w:pPr>
      <w:r>
        <w:rPr>
          <w:rFonts w:ascii="Times New Roman" w:hAnsi="Times New Roman"/>
        </w:rPr>
        <w:t xml:space="preserve">Legeak 4 artikulu dauzka. </w:t>
      </w:r>
    </w:p>
    <w:p w:rsidR="00791DEE" w:rsidRPr="00BC02C3" w:rsidRDefault="00791DEE" w:rsidP="00791DEE">
      <w:pPr>
        <w:rPr>
          <w:rFonts w:ascii="Times New Roman" w:hAnsi="Times New Roman" w:cs="Times New Roman"/>
        </w:rPr>
      </w:pPr>
      <w:r>
        <w:rPr>
          <w:rFonts w:ascii="Times New Roman" w:hAnsi="Times New Roman"/>
        </w:rPr>
        <w:t xml:space="preserve">Pertsona fisikoen errentaren gaineko zergan aldaketa asko sartu dira. Lehenik, lanaren errenta txikienak dituzten zergadunak kontuan izanik, 14.000 eurora igotzen da errentaren aitorpena aurkeztu beharraren muga. Bigarrenik, Nafarroako zergadunak beste lurralde batzuetako zergadunak baino egoera okerragoan egon ez daitezen, karga-tasak murrizten dira eta 5.400 eurora igotzen da gutxieneko pertsonala. Gutxieneko pertsonal eta familiarren murrizketak berreskuratzen dira, eta, beraz, zergadunen ahalmen ekonomikoaren alde egiten da. </w:t>
      </w:r>
    </w:p>
    <w:p w:rsidR="00791DEE" w:rsidRPr="00BC02C3" w:rsidRDefault="00791DEE" w:rsidP="00791DEE">
      <w:pPr>
        <w:rPr>
          <w:rFonts w:ascii="Times New Roman" w:hAnsi="Times New Roman" w:cs="Times New Roman"/>
        </w:rPr>
      </w:pPr>
      <w:r>
        <w:rPr>
          <w:rFonts w:ascii="Times New Roman" w:hAnsi="Times New Roman"/>
        </w:rPr>
        <w:t xml:space="preserve">Hirugarrenik, pentsio-planei egindako ekarpenengatiko gehieneko murrizketa 8.000 eurora igotzen da urtean, egungo 3.500 eurotik, eta kapital gisako pertzepzioan % 40ko murrizketa berreskuratzen da. Aurreztearen fiskalitatea ere murriztu egiten da. </w:t>
      </w:r>
    </w:p>
    <w:p w:rsidR="00791DEE" w:rsidRPr="00BC02C3" w:rsidRDefault="00791DEE" w:rsidP="00791DEE">
      <w:pPr>
        <w:rPr>
          <w:rFonts w:ascii="Times New Roman" w:hAnsi="Times New Roman" w:cs="Times New Roman"/>
        </w:rPr>
      </w:pPr>
      <w:r>
        <w:rPr>
          <w:rFonts w:ascii="Times New Roman" w:hAnsi="Times New Roman"/>
        </w:rPr>
        <w:t xml:space="preserve">Laugarrenik, etxebizitzen alokairuaren merkatua bizkortu eta “ezkutuko” errentamenduak azaleratu nahian, apustu irmoa egiten da ohiko etxebizitzarengatiko kenkaria handitzeko eta </w:t>
      </w:r>
      <w:proofErr w:type="spellStart"/>
      <w:r>
        <w:rPr>
          <w:rFonts w:ascii="Times New Roman" w:hAnsi="Times New Roman"/>
        </w:rPr>
        <w:t>eskurabidea</w:t>
      </w:r>
      <w:proofErr w:type="spellEnd"/>
      <w:r>
        <w:rPr>
          <w:rFonts w:ascii="Times New Roman" w:hAnsi="Times New Roman"/>
        </w:rPr>
        <w:t xml:space="preserve"> hobetzeko. Horretarako, zergadun guztiei ematen zaie hura lortzeko aukera, edozein dela ere errentariaren </w:t>
      </w:r>
      <w:proofErr w:type="spellStart"/>
      <w:r>
        <w:rPr>
          <w:rFonts w:ascii="Times New Roman" w:hAnsi="Times New Roman"/>
        </w:rPr>
        <w:t>errenta</w:t>
      </w:r>
      <w:proofErr w:type="spellEnd"/>
      <w:r>
        <w:rPr>
          <w:rFonts w:ascii="Times New Roman" w:hAnsi="Times New Roman"/>
        </w:rPr>
        <w:t xml:space="preserve"> maila, eta 1.500 eurora igotzen da arau orokor gisa, edo 1.800 eurora 30 urtetik beherako zergadunentzat eta familia ugarientzat. </w:t>
      </w:r>
    </w:p>
    <w:p w:rsidR="00791DEE" w:rsidRPr="00BC02C3" w:rsidRDefault="00791DEE" w:rsidP="00791DEE">
      <w:pPr>
        <w:rPr>
          <w:rFonts w:ascii="Times New Roman" w:hAnsi="Times New Roman" w:cs="Times New Roman"/>
        </w:rPr>
      </w:pPr>
      <w:r>
        <w:rPr>
          <w:rFonts w:ascii="Times New Roman" w:hAnsi="Times New Roman"/>
        </w:rPr>
        <w:t xml:space="preserve">Bosgarrenik, familia ugarien eta lan egiten duten gurasoen egoera kontuan harturik, zenbait neurri sartzen dira. Adibidez, bi kenkari berri sortzen dira. Lehenbizikoa urtean 850 eurokoa izanen da gehienez, eta 0-3 urteko haur hezkuntzako ikastetxeei ordaindutako diru kopuruengatik aplikatuko da. Horrela, guraso horiei errenta baliagarria 83,33 euro haziko zaie hilean. Bigarrena urtean 400 euroko kenkaria izanen da, hiru ondorengo ahaide edo gehiago dituzten subjektu pasiboentzat, abenduaren 31n familia ugaritzat jotzen diren familia unitateak direnean, Familia Ugariei buruzko martxoaren 25eko 20/2003 Foru Legean ezarritakoaren arabera, eta guraso bakarreko familiak direnean, 5/2019 Foru Legean ezarritakoaren arabera. Bai kategoria bereziko familia ugarientzat, bai kategoria bereziko guraso bakarreko familientzat, kenkaria 600 eurokoa izanen da </w:t>
      </w:r>
    </w:p>
    <w:p w:rsidR="00791DEE" w:rsidRPr="00BC02C3" w:rsidRDefault="00791DEE" w:rsidP="00791DEE">
      <w:pPr>
        <w:rPr>
          <w:rFonts w:ascii="Times New Roman" w:hAnsi="Times New Roman" w:cs="Times New Roman"/>
        </w:rPr>
      </w:pPr>
      <w:r>
        <w:rPr>
          <w:rFonts w:ascii="Times New Roman" w:hAnsi="Times New Roman"/>
        </w:rPr>
        <w:t xml:space="preserve">Seigarrenik, atzerrian dauden “talentudunak” erakartzeko eta Nafarroara itzul daitezen errazteko, pertsona horiei </w:t>
      </w:r>
      <w:proofErr w:type="spellStart"/>
      <w:r>
        <w:rPr>
          <w:rFonts w:ascii="Times New Roman" w:hAnsi="Times New Roman"/>
        </w:rPr>
        <w:t>tributazioa</w:t>
      </w:r>
      <w:proofErr w:type="spellEnd"/>
      <w:r>
        <w:rPr>
          <w:rFonts w:ascii="Times New Roman" w:hAnsi="Times New Roman"/>
        </w:rPr>
        <w:t xml:space="preserve"> arinduko zaie baldin eta Nafarroako zergadun bihurtzen badira bizilekua aldatzen duten urtean eta hala irauten badute hurrengo lau urteetan. </w:t>
      </w:r>
    </w:p>
    <w:p w:rsidR="00791DEE" w:rsidRPr="00BC02C3" w:rsidRDefault="00791DEE" w:rsidP="00791DEE">
      <w:pPr>
        <w:rPr>
          <w:rFonts w:ascii="Times New Roman" w:hAnsi="Times New Roman" w:cs="Times New Roman"/>
        </w:rPr>
      </w:pPr>
      <w:r>
        <w:rPr>
          <w:rFonts w:ascii="Times New Roman" w:hAnsi="Times New Roman"/>
        </w:rPr>
        <w:t xml:space="preserve">Azkenik, PFEZaren tarifa % 5,8an </w:t>
      </w:r>
      <w:proofErr w:type="spellStart"/>
      <w:r>
        <w:rPr>
          <w:rFonts w:ascii="Times New Roman" w:hAnsi="Times New Roman"/>
        </w:rPr>
        <w:t>deflaktatzen</w:t>
      </w:r>
      <w:proofErr w:type="spellEnd"/>
      <w:r>
        <w:rPr>
          <w:rFonts w:ascii="Times New Roman" w:hAnsi="Times New Roman"/>
        </w:rPr>
        <w:t xml:space="preserve"> da (2015etik aurrera metatutako inflazioa </w:t>
      </w:r>
      <w:proofErr w:type="spellStart"/>
      <w:r>
        <w:rPr>
          <w:rFonts w:ascii="Times New Roman" w:hAnsi="Times New Roman"/>
        </w:rPr>
        <w:t>—azken</w:t>
      </w:r>
      <w:proofErr w:type="spellEnd"/>
      <w:r>
        <w:rPr>
          <w:rFonts w:ascii="Times New Roman" w:hAnsi="Times New Roman"/>
        </w:rPr>
        <w:t xml:space="preserve"> </w:t>
      </w:r>
      <w:proofErr w:type="spellStart"/>
      <w:r>
        <w:rPr>
          <w:rFonts w:ascii="Times New Roman" w:hAnsi="Times New Roman"/>
        </w:rPr>
        <w:t>deflaktazioaren</w:t>
      </w:r>
      <w:proofErr w:type="spellEnd"/>
      <w:r>
        <w:rPr>
          <w:rFonts w:ascii="Times New Roman" w:hAnsi="Times New Roman"/>
        </w:rPr>
        <w:t xml:space="preserve"> </w:t>
      </w:r>
      <w:proofErr w:type="spellStart"/>
      <w:r>
        <w:rPr>
          <w:rFonts w:ascii="Times New Roman" w:hAnsi="Times New Roman"/>
        </w:rPr>
        <w:t>urtea—)</w:t>
      </w:r>
      <w:proofErr w:type="spellEnd"/>
      <w:r>
        <w:rPr>
          <w:rFonts w:ascii="Times New Roman" w:hAnsi="Times New Roman"/>
        </w:rPr>
        <w:t xml:space="preserve">, bai eta ekainaren 2ko 4/2008 Legegintzako Dekretuaren bidez onartutako Pertsona Fisikoen Errentaren gaineko Zergari buruzko Foru Legearen Testu </w:t>
      </w:r>
      <w:proofErr w:type="spellStart"/>
      <w:r>
        <w:rPr>
          <w:rFonts w:ascii="Times New Roman" w:hAnsi="Times New Roman"/>
        </w:rPr>
        <w:t>Bateginean</w:t>
      </w:r>
      <w:proofErr w:type="spellEnd"/>
      <w:r>
        <w:rPr>
          <w:rFonts w:ascii="Times New Roman" w:hAnsi="Times New Roman"/>
        </w:rPr>
        <w:t xml:space="preserve"> ezarritako murriztapenetan eta kenkarietan sartutako zenbateko guztiak ere. </w:t>
      </w:r>
    </w:p>
    <w:p w:rsidR="00791DEE" w:rsidRPr="00BC02C3" w:rsidRDefault="00791DEE" w:rsidP="00791DEE">
      <w:pPr>
        <w:rPr>
          <w:rFonts w:ascii="Times New Roman" w:hAnsi="Times New Roman" w:cs="Times New Roman"/>
        </w:rPr>
      </w:pPr>
      <w:r>
        <w:rPr>
          <w:rFonts w:ascii="Times New Roman" w:hAnsi="Times New Roman"/>
        </w:rPr>
        <w:t xml:space="preserve">Oinordetza eta Dohaintzen gaineko Zergan, salbuetsitako tartea 350.000 eurora igo da, oinarriaren gainerako zatirako % 0,8 aplikatuta. </w:t>
      </w:r>
    </w:p>
    <w:p w:rsidR="00791DEE" w:rsidRPr="00BC02C3" w:rsidRDefault="00791DEE" w:rsidP="00791DEE">
      <w:pPr>
        <w:rPr>
          <w:rFonts w:ascii="Times New Roman" w:hAnsi="Times New Roman" w:cs="Times New Roman"/>
        </w:rPr>
      </w:pPr>
      <w:r>
        <w:rPr>
          <w:rFonts w:ascii="Times New Roman" w:hAnsi="Times New Roman"/>
        </w:rPr>
        <w:t xml:space="preserve">Sozietateen gaineko zergak hainbat neurri dakartza. Besteak beste, enpresa tamaina ezberdinetarako zerga tasa orokorrak murrizten dira. Zentzu berean jarduten da gutxieneko zerga-tasekin. Gainera, egungo une ekonomikoan funtsezkoa den neurri bat berreskuratu da, aparteko etekinak berrinbertitzeko salbuespenaren % 100, alegia. </w:t>
      </w:r>
    </w:p>
    <w:p w:rsidR="00791DEE" w:rsidRPr="00BC02C3" w:rsidRDefault="00791DEE" w:rsidP="00791DEE">
      <w:pPr>
        <w:rPr>
          <w:rFonts w:ascii="Times New Roman" w:hAnsi="Times New Roman" w:cs="Times New Roman"/>
        </w:rPr>
      </w:pPr>
      <w:r>
        <w:rPr>
          <w:rFonts w:ascii="Times New Roman" w:hAnsi="Times New Roman"/>
        </w:rPr>
        <w:t xml:space="preserve">Lehen artikulua.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791DEE" w:rsidRPr="00BC02C3" w:rsidRDefault="00791DEE" w:rsidP="00791DEE">
      <w:pPr>
        <w:rPr>
          <w:rFonts w:ascii="Times New Roman" w:hAnsi="Times New Roman" w:cs="Times New Roman"/>
        </w:rPr>
      </w:pPr>
      <w:r>
        <w:rPr>
          <w:rFonts w:ascii="Times New Roman" w:hAnsi="Times New Roman"/>
        </w:rPr>
        <w:t xml:space="preserve">Pertsona Fisikoen Errentaren gaineko Zergari buruzko Foru Legearen Testu </w:t>
      </w:r>
      <w:proofErr w:type="spellStart"/>
      <w:r>
        <w:rPr>
          <w:rFonts w:ascii="Times New Roman" w:hAnsi="Times New Roman"/>
        </w:rPr>
        <w:t>Bateginaren</w:t>
      </w:r>
      <w:proofErr w:type="spellEnd"/>
      <w:r>
        <w:rPr>
          <w:rFonts w:ascii="Times New Roman" w:hAnsi="Times New Roman"/>
        </w:rPr>
        <w:t xml:space="preserve"> manu hauek (testu </w:t>
      </w:r>
      <w:proofErr w:type="spellStart"/>
      <w:r>
        <w:rPr>
          <w:rFonts w:ascii="Times New Roman" w:hAnsi="Times New Roman"/>
        </w:rPr>
        <w:t>bategina</w:t>
      </w:r>
      <w:proofErr w:type="spellEnd"/>
      <w:r>
        <w:rPr>
          <w:rFonts w:ascii="Times New Roman" w:hAnsi="Times New Roman"/>
        </w:rPr>
        <w:t xml:space="preserve"> ekainaren 2ko 4/2008 Legegintzako Foru Dekretuaren bidez onetsi zen), honela idatzita geldituko dira: </w:t>
      </w:r>
    </w:p>
    <w:p w:rsidR="00791DEE" w:rsidRPr="00BC02C3" w:rsidRDefault="00791DEE" w:rsidP="00791DEE">
      <w:pPr>
        <w:rPr>
          <w:rFonts w:ascii="Times New Roman" w:hAnsi="Times New Roman" w:cs="Times New Roman"/>
        </w:rPr>
      </w:pPr>
      <w:r>
        <w:rPr>
          <w:rFonts w:ascii="Times New Roman" w:hAnsi="Times New Roman"/>
        </w:rPr>
        <w:t xml:space="preserve">Bat. 7.n) artikuluaren 32. zenbakia, bigarren paragrafoa.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“Atzerrian egon bitartean sortutako ordainsariei aplikatuko zaie salbuespena, urtero 61.000 eurori gehienez. Erregelamenduz ezartzen ahalko da egun bati dagokion zenbateko salbuetsia kalkulatzeko prozedura”. </w:t>
      </w:r>
    </w:p>
    <w:p w:rsidR="00791DEE" w:rsidRPr="00BC02C3" w:rsidRDefault="00791DEE" w:rsidP="00791DEE">
      <w:pPr>
        <w:rPr>
          <w:rFonts w:ascii="Times New Roman" w:hAnsi="Times New Roman" w:cs="Times New Roman"/>
        </w:rPr>
      </w:pPr>
      <w:r>
        <w:rPr>
          <w:rFonts w:ascii="Times New Roman" w:hAnsi="Times New Roman"/>
        </w:rPr>
        <w:t xml:space="preserve">Bi. 17.2.b)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“b) Ehuneko 40, foru lege honen 14.2.a) artikuluko prestazioak kapital gisa jasotzen badira, betiere bi urte iragan badira lehen ekarpenetik”. </w:t>
      </w:r>
    </w:p>
    <w:p w:rsidR="00791DEE" w:rsidRPr="00BC02C3" w:rsidRDefault="00791DEE" w:rsidP="00791DEE">
      <w:pPr>
        <w:rPr>
          <w:rFonts w:ascii="Times New Roman" w:hAnsi="Times New Roman" w:cs="Times New Roman"/>
        </w:rPr>
      </w:pPr>
      <w:r>
        <w:rPr>
          <w:rFonts w:ascii="Times New Roman" w:hAnsi="Times New Roman"/>
        </w:rPr>
        <w:t xml:space="preserve">Hiru. 25 artikulua. 2)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“2. Etxebizitzarako diren ondasun higiezinen errentamenduetan, aurreko apartatuan adierazitakoari jarraikiz kalkulatutako etekin garbi positiboa ehuneko 40 murriztuko da. Ondorio horietarako, etxebizitzatarako erabiltzen diren ondasun higiezinen errentamendutik ateratzen diren kapital higiezineko etekinen artean sartzen dira sozietate publiko instrumentalaren bitarteko errentamenduari lotzen zaizkion etxebizitzen titularrek lortutako etekinak, arau hauen arabera: Nafarroan Etxebizitza izateko eskubideari buruzko maiatzaren 10eko 10/2010 Foru Legearen 13. artikulua, eta Etxebizitzaren arloko jarduketa babesgarriak arautzen dituen irailaren 18ko 61/2013 Foru Dekretuaren 77. artikulua. </w:t>
      </w:r>
    </w:p>
    <w:p w:rsidR="00791DEE" w:rsidRPr="00BC02C3" w:rsidRDefault="00791DEE" w:rsidP="00791DEE">
      <w:pPr>
        <w:rPr>
          <w:rFonts w:ascii="Times New Roman" w:hAnsi="Times New Roman" w:cs="Times New Roman"/>
        </w:rPr>
      </w:pPr>
      <w:r>
        <w:rPr>
          <w:rFonts w:ascii="Times New Roman" w:hAnsi="Times New Roman"/>
        </w:rPr>
        <w:t xml:space="preserve">Subjektu pasiboak aitortutako etekinetan soilik aplikatuko da murrizketa". </w:t>
      </w:r>
    </w:p>
    <w:p w:rsidR="00791DEE" w:rsidRPr="00BC02C3" w:rsidRDefault="00791DEE" w:rsidP="00791DEE">
      <w:pPr>
        <w:rPr>
          <w:rFonts w:ascii="Times New Roman" w:hAnsi="Times New Roman" w:cs="Times New Roman"/>
        </w:rPr>
      </w:pPr>
      <w:r>
        <w:rPr>
          <w:rFonts w:ascii="Times New Roman" w:hAnsi="Times New Roman"/>
        </w:rPr>
        <w:t xml:space="preserve">Lau. 55.1 72a) b')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8.000 euro urtean </w:t>
      </w:r>
    </w:p>
    <w:p w:rsidR="00791DEE" w:rsidRPr="00BC02C3" w:rsidRDefault="00791DEE" w:rsidP="00791DEE">
      <w:pPr>
        <w:rPr>
          <w:rFonts w:ascii="Times New Roman" w:hAnsi="Times New Roman" w:cs="Times New Roman"/>
        </w:rPr>
      </w:pPr>
      <w:r>
        <w:rPr>
          <w:rFonts w:ascii="Times New Roman" w:hAnsi="Times New Roman"/>
        </w:rPr>
        <w:t xml:space="preserve">Berrogeita hamar urteko partaide edo mutualisten kasuan, zenbatekoa 12.500 eurokoa izanen da urtean”. </w:t>
      </w:r>
    </w:p>
    <w:p w:rsidR="00791DEE" w:rsidRPr="00BC02C3" w:rsidRDefault="00791DEE" w:rsidP="00791DEE">
      <w:pPr>
        <w:rPr>
          <w:rFonts w:ascii="Times New Roman" w:hAnsi="Times New Roman" w:cs="Times New Roman"/>
        </w:rPr>
      </w:pPr>
      <w:r>
        <w:rPr>
          <w:rFonts w:ascii="Times New Roman" w:hAnsi="Times New Roman"/>
        </w:rPr>
        <w:t xml:space="preserve">Bost. 55. 3, 4 eta 5.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“55 artikulua. 3, 4 y 5. </w:t>
      </w:r>
    </w:p>
    <w:p w:rsidR="00791DEE" w:rsidRPr="00BC02C3" w:rsidRDefault="00791DEE" w:rsidP="00791DEE">
      <w:pPr>
        <w:rPr>
          <w:rFonts w:ascii="Times New Roman" w:hAnsi="Times New Roman" w:cs="Times New Roman"/>
        </w:rPr>
      </w:pPr>
      <w:r>
        <w:rPr>
          <w:rFonts w:ascii="Times New Roman" w:hAnsi="Times New Roman"/>
        </w:rPr>
        <w:t xml:space="preserve">3. Gutxieneko pertsonal pasiboarengatik. Oro har, gutxieneko pertsonala subjektu bakoitzeko 5.400 eurokoa izanen da urtean. Zenbateko horri honako hauek gehituko zaizkio: </w:t>
      </w:r>
    </w:p>
    <w:p w:rsidR="00791DEE" w:rsidRPr="00BC02C3" w:rsidRDefault="00791DEE" w:rsidP="00791DEE">
      <w:pPr>
        <w:rPr>
          <w:rFonts w:ascii="Times New Roman" w:hAnsi="Times New Roman" w:cs="Times New Roman"/>
        </w:rPr>
      </w:pPr>
      <w:r>
        <w:rPr>
          <w:rFonts w:ascii="Times New Roman" w:hAnsi="Times New Roman"/>
        </w:rPr>
        <w:t xml:space="preserve">a) 945 euro, hirurogeita bost urte edo gehiago duten subjektu pasiboentzat. Zenbateko hori 2.100 eurokoa izanen da subjektu pasiboak hirurogeita hamabost urte edo gehiagoko adina baldin badu. </w:t>
      </w:r>
    </w:p>
    <w:p w:rsidR="00791DEE" w:rsidRPr="00BC02C3" w:rsidRDefault="00791DEE" w:rsidP="00791DEE">
      <w:pPr>
        <w:rPr>
          <w:rFonts w:ascii="Times New Roman" w:hAnsi="Times New Roman" w:cs="Times New Roman"/>
        </w:rPr>
      </w:pPr>
      <w:r>
        <w:rPr>
          <w:rFonts w:ascii="Times New Roman" w:hAnsi="Times New Roman"/>
        </w:rPr>
        <w:t xml:space="preserve">b) 2.750 euro subjektu pasibo desgaituentzat, frogatzen badute ehuneko 33ko </w:t>
      </w:r>
      <w:proofErr w:type="spellStart"/>
      <w:r>
        <w:rPr>
          <w:rFonts w:ascii="Times New Roman" w:hAnsi="Times New Roman"/>
        </w:rPr>
        <w:t>desgaitasun-maila</w:t>
      </w:r>
      <w:proofErr w:type="spellEnd"/>
      <w:r>
        <w:rPr>
          <w:rFonts w:ascii="Times New Roman" w:hAnsi="Times New Roman"/>
        </w:rPr>
        <w:t xml:space="preserve"> edo handiagoa dutela eta ehuneko 65ekoa baino txikiagoa. Zenbateko hori 9.900 eurokoa izanen da subjektu pasiboak frogatzen badu ehuneko 65eko </w:t>
      </w:r>
      <w:proofErr w:type="spellStart"/>
      <w:r>
        <w:rPr>
          <w:rFonts w:ascii="Times New Roman" w:hAnsi="Times New Roman"/>
        </w:rPr>
        <w:t>desgaitasun-maila</w:t>
      </w:r>
      <w:proofErr w:type="spellEnd"/>
      <w:r>
        <w:rPr>
          <w:rFonts w:ascii="Times New Roman" w:hAnsi="Times New Roman"/>
        </w:rPr>
        <w:t xml:space="preserve"> edo handiagoa duela </w:t>
      </w:r>
    </w:p>
    <w:p w:rsidR="00791DEE" w:rsidRPr="00BC02C3" w:rsidRDefault="00791DEE" w:rsidP="00791DEE">
      <w:pPr>
        <w:rPr>
          <w:rFonts w:ascii="Times New Roman" w:hAnsi="Times New Roman" w:cs="Times New Roman"/>
        </w:rPr>
      </w:pPr>
      <w:r>
        <w:rPr>
          <w:rFonts w:ascii="Times New Roman" w:hAnsi="Times New Roman"/>
        </w:rPr>
        <w:t xml:space="preserve">4. Gutxieneko familiarrarengatik: </w:t>
      </w:r>
    </w:p>
    <w:p w:rsidR="00791DEE" w:rsidRPr="00BC02C3" w:rsidRDefault="00791DEE" w:rsidP="00791DEE">
      <w:pPr>
        <w:rPr>
          <w:rFonts w:ascii="Times New Roman" w:hAnsi="Times New Roman" w:cs="Times New Roman"/>
        </w:rPr>
      </w:pPr>
      <w:r>
        <w:rPr>
          <w:rFonts w:ascii="Times New Roman" w:hAnsi="Times New Roman"/>
        </w:rPr>
        <w:t xml:space="preserve">1.2. Gutxieneko familiarra honako hau izanen da: </w:t>
      </w:r>
    </w:p>
    <w:p w:rsidR="00791DEE" w:rsidRPr="00BC02C3" w:rsidRDefault="00791DEE" w:rsidP="00791DEE">
      <w:pPr>
        <w:rPr>
          <w:rFonts w:ascii="Times New Roman" w:hAnsi="Times New Roman" w:cs="Times New Roman"/>
        </w:rPr>
      </w:pPr>
      <w:r>
        <w:rPr>
          <w:rFonts w:ascii="Times New Roman" w:hAnsi="Times New Roman"/>
        </w:rPr>
        <w:t xml:space="preserve">a) Subjektu pasiboarekin bizi eta urteko errenta </w:t>
      </w:r>
      <w:proofErr w:type="spellStart"/>
      <w:r>
        <w:rPr>
          <w:rFonts w:ascii="Times New Roman" w:hAnsi="Times New Roman"/>
        </w:rPr>
        <w:t>—salbuetsiak</w:t>
      </w:r>
      <w:proofErr w:type="spellEnd"/>
      <w:r>
        <w:rPr>
          <w:rFonts w:ascii="Times New Roman" w:hAnsi="Times New Roman"/>
        </w:rPr>
        <w:t xml:space="preserve"> </w:t>
      </w:r>
      <w:proofErr w:type="spellStart"/>
      <w:r>
        <w:rPr>
          <w:rFonts w:ascii="Times New Roman" w:hAnsi="Times New Roman"/>
        </w:rPr>
        <w:t>kenduta—</w:t>
      </w:r>
      <w:proofErr w:type="spellEnd"/>
      <w:r>
        <w:rPr>
          <w:rFonts w:ascii="Times New Roman" w:hAnsi="Times New Roman"/>
        </w:rPr>
        <w:t xml:space="preserve"> ondorio askotarako errenta-adierazle publikoa (OAEAP) {*} baino altuagoa ez duen aurreko ahaide bakoitzeko, zenbateko hauetako bat: </w:t>
      </w:r>
    </w:p>
    <w:p w:rsidR="00791DEE" w:rsidRPr="00BC02C3" w:rsidRDefault="00791DEE" w:rsidP="00791DEE">
      <w:pPr>
        <w:rPr>
          <w:rFonts w:ascii="Times New Roman" w:hAnsi="Times New Roman" w:cs="Times New Roman"/>
        </w:rPr>
      </w:pPr>
      <w:r>
        <w:rPr>
          <w:rFonts w:ascii="Times New Roman" w:hAnsi="Times New Roman"/>
        </w:rPr>
        <w:t xml:space="preserve">– 945 euro, aurreko ahaideak hirurogeita bost urte edo gehiago baditu edo, gazteagoa izan arren, apartatu honetako c) letran adierazitako zenbatekoak aplikatzeko eskubidea izateko baldintzak betetzen baditu. </w:t>
      </w:r>
    </w:p>
    <w:p w:rsidR="00791DEE" w:rsidRPr="00BC02C3" w:rsidRDefault="00791DEE" w:rsidP="00791DEE">
      <w:pPr>
        <w:rPr>
          <w:rFonts w:ascii="Times New Roman" w:hAnsi="Times New Roman" w:cs="Times New Roman"/>
        </w:rPr>
      </w:pPr>
      <w:r>
        <w:rPr>
          <w:rFonts w:ascii="Times New Roman" w:hAnsi="Times New Roman"/>
        </w:rPr>
        <w:t xml:space="preserve">– 2.100 euro, aurreko ahaideak hirurogeita hamabost urte edo gehiago baditu. Baldin eta aurreko ahaide horiek familia-unitate baten parte badira, letra honetan aurreikusitako errenta-muga, familia unitate osorako, ondorio askotarako errenta-adierazle publikoa (OAEAP) halako bi izanen da. </w:t>
      </w:r>
    </w:p>
    <w:p w:rsidR="00791DEE" w:rsidRPr="00BC02C3" w:rsidRDefault="00791DEE" w:rsidP="00791DEE">
      <w:pPr>
        <w:rPr>
          <w:rFonts w:ascii="Times New Roman" w:hAnsi="Times New Roman" w:cs="Times New Roman"/>
        </w:rPr>
      </w:pPr>
      <w:r>
        <w:rPr>
          <w:rFonts w:ascii="Times New Roman" w:hAnsi="Times New Roman"/>
        </w:rPr>
        <w:t xml:space="preserve">b) Hogeita hamar urte baino gutxiagoko ondorengo ahaide ezkongabe bakoitzeko, baldin eta subjektu pasiboarekin bizi bada eta ondorio askotarako errenta-adierazle publikotik (OAEAP) goragoko urteko errentarik jasotzen ez badu, salbuetsiak bazter utzirik: </w:t>
      </w:r>
    </w:p>
    <w:p w:rsidR="00791DEE" w:rsidRPr="00BC02C3" w:rsidRDefault="00791DEE" w:rsidP="00791DEE">
      <w:pPr>
        <w:rPr>
          <w:rFonts w:ascii="Times New Roman" w:hAnsi="Times New Roman" w:cs="Times New Roman"/>
        </w:rPr>
      </w:pPr>
      <w:r>
        <w:rPr>
          <w:rFonts w:ascii="Times New Roman" w:hAnsi="Times New Roman"/>
        </w:rPr>
        <w:t xml:space="preserve">– 1.732 euro urtean, lehenbizikoagatik. </w:t>
      </w:r>
    </w:p>
    <w:p w:rsidR="00791DEE" w:rsidRPr="00BC02C3" w:rsidRDefault="00791DEE" w:rsidP="00791DEE">
      <w:pPr>
        <w:rPr>
          <w:rFonts w:ascii="Times New Roman" w:hAnsi="Times New Roman" w:cs="Times New Roman"/>
        </w:rPr>
      </w:pPr>
      <w:r>
        <w:rPr>
          <w:rFonts w:ascii="Times New Roman" w:hAnsi="Times New Roman"/>
        </w:rPr>
        <w:t xml:space="preserve">– 1.837 euro urtean, bigarrenagatik. </w:t>
      </w:r>
    </w:p>
    <w:p w:rsidR="00791DEE" w:rsidRPr="00BC02C3" w:rsidRDefault="00791DEE" w:rsidP="00791DEE">
      <w:pPr>
        <w:rPr>
          <w:rFonts w:ascii="Times New Roman" w:hAnsi="Times New Roman" w:cs="Times New Roman"/>
        </w:rPr>
      </w:pPr>
      <w:r>
        <w:rPr>
          <w:rFonts w:ascii="Times New Roman" w:hAnsi="Times New Roman"/>
        </w:rPr>
        <w:t xml:space="preserve">– 2. 625 euro urtean hirugarrenagatik. </w:t>
      </w:r>
    </w:p>
    <w:p w:rsidR="00791DEE" w:rsidRPr="00BC02C3" w:rsidRDefault="00791DEE" w:rsidP="00791DEE">
      <w:pPr>
        <w:rPr>
          <w:rFonts w:ascii="Times New Roman" w:hAnsi="Times New Roman" w:cs="Times New Roman"/>
        </w:rPr>
      </w:pPr>
      <w:r>
        <w:rPr>
          <w:rFonts w:ascii="Times New Roman" w:hAnsi="Times New Roman"/>
        </w:rPr>
        <w:t xml:space="preserve">– 3.517 euro urtean, laugarrenagatik. </w:t>
      </w:r>
    </w:p>
    <w:p w:rsidR="00791DEE" w:rsidRPr="00BC02C3" w:rsidRDefault="00791DEE" w:rsidP="00791DEE">
      <w:pPr>
        <w:rPr>
          <w:rFonts w:ascii="Times New Roman" w:hAnsi="Times New Roman" w:cs="Times New Roman"/>
        </w:rPr>
      </w:pPr>
      <w:r>
        <w:rPr>
          <w:rFonts w:ascii="Times New Roman" w:hAnsi="Times New Roman"/>
        </w:rPr>
        <w:t xml:space="preserve">– 3.990 euro urtean, bosgarrenagatik. </w:t>
      </w:r>
    </w:p>
    <w:p w:rsidR="00791DEE" w:rsidRPr="00BC02C3" w:rsidRDefault="00791DEE" w:rsidP="00791DEE">
      <w:pPr>
        <w:rPr>
          <w:rFonts w:ascii="Times New Roman" w:hAnsi="Times New Roman" w:cs="Times New Roman"/>
        </w:rPr>
      </w:pPr>
      <w:r>
        <w:rPr>
          <w:rFonts w:ascii="Times New Roman" w:hAnsi="Times New Roman"/>
        </w:rPr>
        <w:t xml:space="preserve">– 4.620 euro seigarrenagatik eta ondokoengatik. </w:t>
      </w:r>
    </w:p>
    <w:p w:rsidR="00791DEE" w:rsidRPr="00BC02C3" w:rsidRDefault="00791DEE" w:rsidP="00791DEE">
      <w:pPr>
        <w:rPr>
          <w:rFonts w:ascii="Times New Roman" w:hAnsi="Times New Roman" w:cs="Times New Roman"/>
        </w:rPr>
      </w:pPr>
      <w:r>
        <w:rPr>
          <w:rFonts w:ascii="Times New Roman" w:hAnsi="Times New Roman"/>
        </w:rPr>
        <w:t xml:space="preserve">Zenbateko horiek orobat aplikatuko dira ondorengo ahaide ezkongabe bakoitzeko, haren adina zein ere den, baldin eta eskubidea badu ondoko c) letran aurreikusitako kenkariak baliatzeko. Horretaz gain, letra honetan ezarritako zenbatekoak aplikatzeko eskubidea ematen duten hiru urte baino gutxiagoko ondorengo ahaide edo haur adoptatu bakoitzeko, 2.310 euro urtean. Zenbateko hori 4.200 eurokoa izanen da urtean, baldin eta, aplikatzekoak diren arauen eta hitzarmenen arabera, adopzioak nazioartekoak badira. Adopzio kasuetan, kasuko murrizketa aplikatuko da Erregistro Zibileko izen-ematearen zergaldian eta hurrengo bietan. </w:t>
      </w:r>
    </w:p>
    <w:p w:rsidR="00791DEE" w:rsidRPr="00BC02C3" w:rsidRDefault="00791DEE" w:rsidP="00791DEE">
      <w:pPr>
        <w:rPr>
          <w:rFonts w:ascii="Times New Roman" w:hAnsi="Times New Roman" w:cs="Times New Roman"/>
        </w:rPr>
      </w:pPr>
      <w:r>
        <w:rPr>
          <w:rFonts w:ascii="Times New Roman" w:hAnsi="Times New Roman"/>
        </w:rPr>
        <w:t xml:space="preserve">c) Subjektu pasiboarekin bizi den ondorengo ahaide ezkongabe edo aurreko ahaide bakoitzeko, haren adina zein ere den, 2.420 euro urtean, arestiko letretan xedatutakoari jarraikiz bidezkoak diren zenbatekoez gain, baldin eta ondoko baldintzak betetzen badituzte: haien urteko errentak, salbuetsiak izan ezik, </w:t>
      </w:r>
      <w:proofErr w:type="spellStart"/>
      <w:r>
        <w:rPr>
          <w:rFonts w:ascii="Times New Roman" w:hAnsi="Times New Roman"/>
        </w:rPr>
        <w:t>ez</w:t>
      </w:r>
      <w:proofErr w:type="spellEnd"/>
      <w:r>
        <w:rPr>
          <w:rFonts w:ascii="Times New Roman" w:hAnsi="Times New Roman"/>
        </w:rPr>
        <w:t xml:space="preserve"> izatea handiagoak, kasuan kasuko zergaldian, ondorio askotarako errenta-adierazle publikoa (OAEAP) baino, haiek desgaituak izatea eta duten </w:t>
      </w:r>
      <w:proofErr w:type="spellStart"/>
      <w:r>
        <w:rPr>
          <w:rFonts w:ascii="Times New Roman" w:hAnsi="Times New Roman"/>
        </w:rPr>
        <w:t>desgaitasun-maila</w:t>
      </w:r>
      <w:proofErr w:type="spellEnd"/>
      <w:r>
        <w:rPr>
          <w:rFonts w:ascii="Times New Roman" w:hAnsi="Times New Roman"/>
        </w:rPr>
        <w:t xml:space="preserve"> ehuneko 33koa edo handiagoa eta ehuneko 65ekoa baino txikiagoa dela egiaztatzea. Zenbateko hori 8.470 eurokoa izanen da urtean, egiaztatutako </w:t>
      </w:r>
      <w:proofErr w:type="spellStart"/>
      <w:r>
        <w:rPr>
          <w:rFonts w:ascii="Times New Roman" w:hAnsi="Times New Roman"/>
        </w:rPr>
        <w:t>desgaitasun</w:t>
      </w:r>
      <w:proofErr w:type="spellEnd"/>
      <w:r>
        <w:rPr>
          <w:rFonts w:ascii="Times New Roman" w:hAnsi="Times New Roman"/>
        </w:rPr>
        <w:t xml:space="preserve"> maila ehuneko 65ekoa edo handiagoa bada. </w:t>
      </w:r>
    </w:p>
    <w:p w:rsidR="00791DEE" w:rsidRPr="00BC02C3" w:rsidRDefault="00791DEE" w:rsidP="00791DEE">
      <w:pPr>
        <w:rPr>
          <w:rFonts w:ascii="Times New Roman" w:hAnsi="Times New Roman" w:cs="Times New Roman"/>
        </w:rPr>
      </w:pPr>
      <w:r>
        <w:rPr>
          <w:rFonts w:ascii="Times New Roman" w:hAnsi="Times New Roman"/>
        </w:rPr>
        <w:t xml:space="preserve">Aurreko ahaide horiek familia unitate baten parte badira, aurreko paragrafoan aurreikusitako errenten muga ondorio askotarako errenta-adierazle publikoaren halako bi izanen da, familia unitate osorako. </w:t>
      </w:r>
    </w:p>
    <w:p w:rsidR="00791DEE" w:rsidRPr="00BC02C3" w:rsidRDefault="00791DEE" w:rsidP="00791DEE">
      <w:pPr>
        <w:rPr>
          <w:rFonts w:ascii="Times New Roman" w:hAnsi="Times New Roman" w:cs="Times New Roman"/>
        </w:rPr>
      </w:pPr>
      <w:r>
        <w:rPr>
          <w:rFonts w:ascii="Times New Roman" w:hAnsi="Times New Roman"/>
        </w:rPr>
        <w:t xml:space="preserve">Aurreko b) eta c) letretan xedatutakoaren ondorioetarako, ondorengo ahaideen sailkapen berean sartuko dira aplikatzekoa den legedi zibilean ezarritako terminoetan egindako tutoretza, </w:t>
      </w:r>
      <w:proofErr w:type="spellStart"/>
      <w:r>
        <w:rPr>
          <w:rFonts w:ascii="Times New Roman" w:hAnsi="Times New Roman"/>
        </w:rPr>
        <w:t>umeordetze</w:t>
      </w:r>
      <w:proofErr w:type="spellEnd"/>
      <w:r>
        <w:rPr>
          <w:rFonts w:ascii="Times New Roman" w:hAnsi="Times New Roman"/>
        </w:rPr>
        <w:t xml:space="preserve"> edo harrera kasuengatik subjektu pasiboarekin lotura duten pertsonak, aurreko edo ondorengo ahaideak ez direnak. Halaber, ondorengo ahaideen parekotzat joko dira urtarrilaren 19ko 7/2009 Foru Dekretuaren 50.1 artikuluan ezarritako baldintzak bete, eta adinez nagusi izan arte edo emantzipatu arte hartzaile izan zituztenekin bizitzen jarraitzea libreki hitzartzen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 Halaber ondorengoekin parekatuko dira epailearen aginduz subjektu pasiboaren zaintza eta babesaren pean dauden pertsonak, lehengo kasuetan ez daudenak. </w:t>
      </w:r>
    </w:p>
    <w:p w:rsidR="00791DEE" w:rsidRPr="00BC02C3" w:rsidRDefault="00791DEE" w:rsidP="00791DEE">
      <w:pPr>
        <w:rPr>
          <w:rFonts w:ascii="Times New Roman" w:hAnsi="Times New Roman" w:cs="Times New Roman"/>
        </w:rPr>
      </w:pPr>
      <w:r>
        <w:rPr>
          <w:rFonts w:ascii="Times New Roman" w:hAnsi="Times New Roman"/>
        </w:rPr>
        <w:t xml:space="preserve">2.a Bi subjektu pasibok edo gehiagok baldin badute gutxiengo familiarrak aplikatzeko eskubidea, zenbatekoa haien artean hainbanatuko da. Berdin jokatuko da ondorengo ahaideen zaintza partekatuaren kasuetan. Nolanahi ere, subjektu pasiboek ahaidetasun gradu desberdina baldin badute aurreko ahaidearekin, ondorengoarekin edo pertsona lagunduarekin, gutxieneko familiarra gradurik hurbilenekoei aplikatuko zaie, non eta horiek ez duten ondorio askotarako errenta-adierazleaz (OAEAP) goitiko errentarik (salbuetsiak alde batera utzita), kasu horretan hurrengo gradukoei aplikatuko baitzaie. </w:t>
      </w:r>
    </w:p>
    <w:p w:rsidR="00791DEE" w:rsidRPr="00BC02C3" w:rsidRDefault="00791DEE" w:rsidP="00791DEE">
      <w:pPr>
        <w:rPr>
          <w:rFonts w:ascii="Times New Roman" w:hAnsi="Times New Roman" w:cs="Times New Roman"/>
        </w:rPr>
      </w:pPr>
      <w:r>
        <w:rPr>
          <w:rFonts w:ascii="Times New Roman" w:hAnsi="Times New Roman"/>
        </w:rPr>
        <w:t xml:space="preserve">Subjektu pasibo bakoitzaren gutxieneko pertsonal eta familiarra apartatu honen eta aurrekoaren arabera aplikatu beharreko zenbatekoen batura izanen da. </w:t>
      </w:r>
    </w:p>
    <w:p w:rsidR="00791DEE" w:rsidRPr="00BC02C3" w:rsidRDefault="00791DEE" w:rsidP="00791DEE">
      <w:pPr>
        <w:rPr>
          <w:rFonts w:ascii="Times New Roman" w:hAnsi="Times New Roman" w:cs="Times New Roman"/>
        </w:rPr>
      </w:pPr>
      <w:r>
        <w:rPr>
          <w:rFonts w:ascii="Times New Roman" w:hAnsi="Times New Roman"/>
        </w:rPr>
        <w:t xml:space="preserve">5. Artikulu honetan aipatutako murriztapenak ondoko arau hauei jarraikiz eginen dira: </w:t>
      </w:r>
    </w:p>
    <w:p w:rsidR="00791DEE" w:rsidRPr="00BC02C3" w:rsidRDefault="00791DEE" w:rsidP="00791DEE">
      <w:pPr>
        <w:rPr>
          <w:rFonts w:ascii="Times New Roman" w:hAnsi="Times New Roman" w:cs="Times New Roman"/>
        </w:rPr>
      </w:pPr>
      <w:r>
        <w:rPr>
          <w:rFonts w:ascii="Times New Roman" w:hAnsi="Times New Roman"/>
        </w:rPr>
        <w:t xml:space="preserve">1.a Lehenbizi aplikatuko dira 1. eta 2. apartatuetan ezarritakoak, bai eta hamahirugarren, hamalaugarren eta hamabosgarren xedapen gehigarrietan ezarritakoak ere. </w:t>
      </w:r>
    </w:p>
    <w:p w:rsidR="00791DEE" w:rsidRPr="00BC02C3" w:rsidRDefault="00791DEE" w:rsidP="00791DEE">
      <w:pPr>
        <w:rPr>
          <w:rFonts w:ascii="Times New Roman" w:hAnsi="Times New Roman" w:cs="Times New Roman"/>
        </w:rPr>
      </w:pPr>
      <w:r>
        <w:rPr>
          <w:rFonts w:ascii="Times New Roman" w:hAnsi="Times New Roman"/>
        </w:rPr>
        <w:t xml:space="preserve">2.a Emaitza positiboa bada, 3. eta 4. apartatuetan ezarritakoa aplikatuko da, haren mugaraino. Aplikatu gabeko kopuruak, halakorik balitz, zerga-oinarriaren aurrezkiaren zati berezia murriztuko luke, baina negatibo bihurtu gabe. Emaitza negatiboa bada, 3. eta 4. apartatuetakoak zerga-oinarriaren aurrezkiaren zati berezia gutxitzeko aplikatuko dira, eta kasu honetan ere ezin izanen da negatiboa izan." </w:t>
      </w:r>
    </w:p>
    <w:p w:rsidR="00791DEE" w:rsidRPr="00BC02C3" w:rsidRDefault="00791DEE" w:rsidP="00791DEE">
      <w:pPr>
        <w:rPr>
          <w:rFonts w:ascii="Times New Roman" w:hAnsi="Times New Roman" w:cs="Times New Roman"/>
        </w:rPr>
      </w:pPr>
      <w:r>
        <w:rPr>
          <w:rFonts w:ascii="Times New Roman" w:hAnsi="Times New Roman"/>
        </w:rPr>
        <w:t xml:space="preserve">Sei. 59.1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“59 artikulua. Likidazio-oinarri orokorraren karga-tasa </w:t>
      </w:r>
    </w:p>
    <w:p w:rsidR="00791DEE" w:rsidRDefault="00791DEE" w:rsidP="00791DEE">
      <w:pPr>
        <w:rPr>
          <w:rFonts w:ascii="Times New Roman" w:hAnsi="Times New Roman" w:cs="Times New Roman"/>
        </w:rPr>
      </w:pPr>
      <w:r>
        <w:rPr>
          <w:rFonts w:ascii="Times New Roman" w:hAnsi="Times New Roman"/>
        </w:rPr>
        <w:t xml:space="preserve">l. Likidazio-oinarri orokorrari ondoko eskalan adierazten diren karga-tasak aplikatuko zaizkio: </w:t>
      </w: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bCs/>
                <w:sz w:val="19"/>
                <w:szCs w:val="19"/>
              </w:rPr>
            </w:pPr>
            <w:r w:rsidRPr="000654AF">
              <w:rPr>
                <w:bCs/>
                <w:sz w:val="19"/>
                <w:szCs w:val="19"/>
              </w:rPr>
              <w:t>LIKIDAZIO-OINARRIA, ZENBATERAINO (eurotan)</w:t>
            </w:r>
          </w:p>
        </w:tc>
        <w:tc>
          <w:tcPr>
            <w:tcW w:w="2100"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bCs/>
                <w:sz w:val="19"/>
                <w:szCs w:val="19"/>
              </w:rPr>
            </w:pPr>
            <w:r w:rsidRPr="000654AF">
              <w:rPr>
                <w:bCs/>
                <w:sz w:val="19"/>
                <w:szCs w:val="19"/>
              </w:rPr>
              <w:t>KUOTA OSOA (eurotan)</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bCs/>
                <w:sz w:val="19"/>
                <w:szCs w:val="19"/>
              </w:rPr>
            </w:pPr>
            <w:r w:rsidRPr="000654AF">
              <w:rPr>
                <w:bCs/>
                <w:sz w:val="19"/>
                <w:szCs w:val="19"/>
              </w:rPr>
              <w:t>OINARRIAREN SOBERAKINA, ZENBATERAINO (eurotan)</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bCs/>
                <w:sz w:val="19"/>
                <w:szCs w:val="19"/>
              </w:rPr>
            </w:pPr>
            <w:r w:rsidRPr="000654AF">
              <w:rPr>
                <w:bCs/>
                <w:sz w:val="19"/>
                <w:szCs w:val="19"/>
              </w:rPr>
              <w:t>APLIKATZEKOA DEN TASA (ehunekoa)</w:t>
            </w:r>
          </w:p>
        </w:tc>
      </w:tr>
      <w:tr w:rsidR="00791DEE" w:rsidRPr="000654AF" w:rsidTr="000F52B8">
        <w:trPr>
          <w:trHeight w:val="20"/>
        </w:trPr>
        <w:tc>
          <w:tcPr>
            <w:tcW w:w="2830" w:type="dxa"/>
            <w:tcBorders>
              <w:top w:val="nil"/>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p>
        </w:tc>
        <w:tc>
          <w:tcPr>
            <w:tcW w:w="2100" w:type="dxa"/>
            <w:tcBorders>
              <w:top w:val="nil"/>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p>
        </w:tc>
        <w:tc>
          <w:tcPr>
            <w:tcW w:w="2294" w:type="dxa"/>
            <w:tcBorders>
              <w:top w:val="nil"/>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4.169</w:t>
            </w:r>
          </w:p>
        </w:tc>
        <w:tc>
          <w:tcPr>
            <w:tcW w:w="1725" w:type="dxa"/>
            <w:tcBorders>
              <w:top w:val="nil"/>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13</w:t>
            </w:r>
          </w:p>
        </w:tc>
      </w:tr>
      <w:tr w:rsidR="00791DEE" w:rsidRPr="000654AF" w:rsidTr="000F52B8">
        <w:trPr>
          <w:trHeight w:val="20"/>
        </w:trPr>
        <w:tc>
          <w:tcPr>
            <w:tcW w:w="2830" w:type="dxa"/>
            <w:tcBorders>
              <w:top w:val="nil"/>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4.169</w:t>
            </w:r>
          </w:p>
        </w:tc>
        <w:tc>
          <w:tcPr>
            <w:tcW w:w="2100" w:type="dxa"/>
            <w:tcBorders>
              <w:top w:val="nil"/>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541,97</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5.094</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22</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9.263</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1.662,65</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9.834</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25</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19.097</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4.121,15</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14.473</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28</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33.570</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8.173,59</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15.997</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36</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49.567</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13.932,51</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8.634</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40</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58.201</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17.386,11</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37.696</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42</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95.897</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33.218,43</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36.353</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45</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132.250</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49.577,28</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52.900</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46</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185.150</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73.911,28</w:t>
            </w:r>
          </w:p>
        </w:tc>
        <w:tc>
          <w:tcPr>
            <w:tcW w:w="2294"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132.250</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47</w:t>
            </w:r>
          </w:p>
        </w:tc>
      </w:tr>
      <w:tr w:rsidR="00791DEE" w:rsidRPr="000654AF" w:rsidTr="000F52B8">
        <w:trPr>
          <w:trHeight w:val="20"/>
        </w:trPr>
        <w:tc>
          <w:tcPr>
            <w:tcW w:w="283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317.400</w:t>
            </w:r>
          </w:p>
        </w:tc>
        <w:tc>
          <w:tcPr>
            <w:tcW w:w="2100" w:type="dxa"/>
            <w:tcBorders>
              <w:top w:val="single" w:sz="4" w:space="0" w:color="auto"/>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136.068,78</w:t>
            </w:r>
          </w:p>
        </w:tc>
        <w:tc>
          <w:tcPr>
            <w:tcW w:w="2294" w:type="dxa"/>
            <w:tcBorders>
              <w:top w:val="nil"/>
              <w:left w:val="single" w:sz="4" w:space="0" w:color="auto"/>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gainerakoa</w:t>
            </w:r>
          </w:p>
        </w:tc>
        <w:tc>
          <w:tcPr>
            <w:tcW w:w="1725" w:type="dxa"/>
            <w:tcBorders>
              <w:top w:val="single" w:sz="4" w:space="0" w:color="auto"/>
              <w:left w:val="nil"/>
              <w:bottom w:val="single" w:sz="4" w:space="0" w:color="auto"/>
              <w:right w:val="single" w:sz="4" w:space="0" w:color="auto"/>
            </w:tcBorders>
            <w:noWrap/>
            <w:vAlign w:val="center"/>
          </w:tcPr>
          <w:p w:rsidR="00791DEE" w:rsidRPr="000654AF" w:rsidRDefault="00791DEE" w:rsidP="000F52B8">
            <w:pPr>
              <w:spacing w:before="20" w:after="20" w:line="240" w:lineRule="auto"/>
              <w:jc w:val="center"/>
              <w:rPr>
                <w:rFonts w:cs="Arial"/>
                <w:sz w:val="19"/>
                <w:szCs w:val="19"/>
              </w:rPr>
            </w:pPr>
            <w:r w:rsidRPr="000654AF">
              <w:rPr>
                <w:sz w:val="19"/>
                <w:szCs w:val="19"/>
              </w:rPr>
              <w:t>48</w:t>
            </w:r>
          </w:p>
        </w:tc>
      </w:tr>
    </w:tbl>
    <w:p w:rsidR="00791DEE" w:rsidRPr="00BC02C3" w:rsidRDefault="00791DEE" w:rsidP="00791DEE">
      <w:pPr>
        <w:rPr>
          <w:rFonts w:ascii="Times New Roman" w:hAnsi="Times New Roman" w:cs="Times New Roman"/>
        </w:rPr>
      </w:pPr>
    </w:p>
    <w:p w:rsidR="00791DEE" w:rsidRPr="00BC02C3" w:rsidRDefault="00791DEE" w:rsidP="00791DEE">
      <w:pPr>
        <w:rPr>
          <w:rFonts w:ascii="Times New Roman" w:hAnsi="Times New Roman" w:cs="Times New Roman"/>
        </w:rPr>
      </w:pPr>
      <w:r>
        <w:rPr>
          <w:rFonts w:ascii="Times New Roman" w:hAnsi="Times New Roman"/>
        </w:rPr>
        <w:t xml:space="preserve">Zazpi. 60.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“60 artikulua. Aurrezkiaren likidazio-oinarri bereziaren karga-tasa </w:t>
      </w:r>
    </w:p>
    <w:p w:rsidR="00791DEE" w:rsidRDefault="00791DEE" w:rsidP="00791DEE">
      <w:pPr>
        <w:rPr>
          <w:rFonts w:ascii="Times New Roman" w:hAnsi="Times New Roman" w:cs="Times New Roman"/>
        </w:rPr>
      </w:pPr>
      <w:r>
        <w:rPr>
          <w:rFonts w:ascii="Times New Roman" w:hAnsi="Times New Roman"/>
        </w:rPr>
        <w:t xml:space="preserve">Aurrezkiaren likidazio-oinarri bereziari ondoko eskalan adierazten diren karga-tasak aplikatuko zaizkio: </w:t>
      </w:r>
    </w:p>
    <w:p w:rsidR="00791DEE" w:rsidRPr="00BC02C3" w:rsidRDefault="00791DEE" w:rsidP="00791DEE">
      <w:pPr>
        <w:rPr>
          <w:rFonts w:ascii="Times New Roman" w:hAnsi="Times New Roman" w:cs="Times New Roman"/>
        </w:rPr>
      </w:pPr>
    </w:p>
    <w:tbl>
      <w:tblPr>
        <w:tblStyle w:val="Tablaconcuadrcula"/>
        <w:tblW w:w="0" w:type="auto"/>
        <w:tblLook w:val="04A0" w:firstRow="1" w:lastRow="0" w:firstColumn="1" w:lastColumn="0" w:noHBand="0" w:noVBand="1"/>
      </w:tblPr>
      <w:tblGrid>
        <w:gridCol w:w="2161"/>
        <w:gridCol w:w="2161"/>
        <w:gridCol w:w="2161"/>
        <w:gridCol w:w="1705"/>
      </w:tblGrid>
      <w:tr w:rsidR="00791DEE" w:rsidRPr="000654AF" w:rsidTr="000F52B8">
        <w:trPr>
          <w:trHeight w:val="20"/>
        </w:trPr>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LIKIDAZIO-OINARRIA</w:t>
            </w:r>
            <w:r>
              <w:rPr>
                <w:rFonts w:cs="Arial"/>
                <w:sz w:val="19"/>
                <w:szCs w:val="19"/>
              </w:rPr>
              <w:br/>
            </w:r>
            <w:r w:rsidRPr="000654AF">
              <w:rPr>
                <w:rFonts w:cs="Arial"/>
                <w:sz w:val="19"/>
                <w:szCs w:val="19"/>
              </w:rPr>
              <w:t>HONAKO HAU BITARTE</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KUOTA</w:t>
            </w:r>
            <w:r>
              <w:rPr>
                <w:rFonts w:cs="Arial"/>
                <w:sz w:val="19"/>
                <w:szCs w:val="19"/>
              </w:rPr>
              <w:br/>
            </w:r>
            <w:r w:rsidRPr="000654AF">
              <w:rPr>
                <w:rFonts w:cs="Arial"/>
                <w:sz w:val="19"/>
                <w:szCs w:val="19"/>
              </w:rPr>
              <w:t>OSOA</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OINARRIAREN SOBERAKINA</w:t>
            </w:r>
            <w:r>
              <w:rPr>
                <w:rFonts w:cs="Arial"/>
                <w:sz w:val="19"/>
                <w:szCs w:val="19"/>
              </w:rPr>
              <w:br/>
            </w:r>
            <w:r w:rsidRPr="000654AF">
              <w:rPr>
                <w:rFonts w:cs="Arial"/>
                <w:sz w:val="19"/>
                <w:szCs w:val="19"/>
              </w:rPr>
              <w:t>HONAKO HAU BITARTE</w:t>
            </w:r>
          </w:p>
        </w:tc>
        <w:tc>
          <w:tcPr>
            <w:tcW w:w="1705"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TASA</w:t>
            </w:r>
            <w:r>
              <w:rPr>
                <w:rFonts w:cs="Arial"/>
                <w:sz w:val="19"/>
                <w:szCs w:val="19"/>
              </w:rPr>
              <w:br/>
            </w:r>
            <w:r w:rsidRPr="000654AF">
              <w:rPr>
                <w:rFonts w:cs="Arial"/>
                <w:sz w:val="19"/>
                <w:szCs w:val="19"/>
              </w:rPr>
              <w:t>APLIKAGARRIA</w:t>
            </w:r>
          </w:p>
        </w:tc>
      </w:tr>
      <w:tr w:rsidR="00791DEE" w:rsidRPr="000654AF" w:rsidTr="000F52B8">
        <w:trPr>
          <w:trHeight w:val="20"/>
        </w:trPr>
        <w:tc>
          <w:tcPr>
            <w:tcW w:w="2161" w:type="dxa"/>
            <w:vAlign w:val="center"/>
          </w:tcPr>
          <w:p w:rsidR="00791DEE" w:rsidRPr="000654AF" w:rsidRDefault="00791DEE" w:rsidP="000F52B8">
            <w:pPr>
              <w:spacing w:before="20" w:after="20"/>
              <w:jc w:val="center"/>
              <w:rPr>
                <w:rFonts w:cs="Arial"/>
                <w:sz w:val="19"/>
                <w:szCs w:val="19"/>
              </w:rPr>
            </w:pP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6.000,00</w:t>
            </w:r>
          </w:p>
        </w:tc>
        <w:tc>
          <w:tcPr>
            <w:tcW w:w="1705"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 19,00</w:t>
            </w:r>
          </w:p>
        </w:tc>
      </w:tr>
      <w:tr w:rsidR="00791DEE" w:rsidRPr="000654AF" w:rsidTr="000F52B8">
        <w:trPr>
          <w:trHeight w:val="20"/>
        </w:trPr>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6.000,00</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1.140,00</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12.000,00</w:t>
            </w:r>
          </w:p>
        </w:tc>
        <w:tc>
          <w:tcPr>
            <w:tcW w:w="1705"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 21,00</w:t>
            </w:r>
          </w:p>
        </w:tc>
      </w:tr>
      <w:tr w:rsidR="00791DEE" w:rsidRPr="000654AF" w:rsidTr="000F52B8">
        <w:trPr>
          <w:trHeight w:val="20"/>
        </w:trPr>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18.000,00</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3.660,00</w:t>
            </w:r>
          </w:p>
        </w:tc>
        <w:tc>
          <w:tcPr>
            <w:tcW w:w="2161"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Gainerakoa</w:t>
            </w:r>
          </w:p>
        </w:tc>
        <w:tc>
          <w:tcPr>
            <w:tcW w:w="1705" w:type="dxa"/>
            <w:vAlign w:val="center"/>
          </w:tcPr>
          <w:p w:rsidR="00791DEE" w:rsidRPr="000654AF" w:rsidRDefault="00791DEE" w:rsidP="000F52B8">
            <w:pPr>
              <w:spacing w:before="20" w:after="20"/>
              <w:jc w:val="center"/>
              <w:rPr>
                <w:rFonts w:cs="Arial"/>
                <w:sz w:val="19"/>
                <w:szCs w:val="19"/>
              </w:rPr>
            </w:pPr>
            <w:r w:rsidRPr="000654AF">
              <w:rPr>
                <w:rFonts w:cs="Arial"/>
                <w:sz w:val="19"/>
                <w:szCs w:val="19"/>
              </w:rPr>
              <w:t>% 23,00</w:t>
            </w:r>
          </w:p>
        </w:tc>
      </w:tr>
    </w:tbl>
    <w:p w:rsidR="00791DEE" w:rsidRDefault="00791DEE" w:rsidP="00791DEE">
      <w:pPr>
        <w:rPr>
          <w:rFonts w:ascii="Times New Roman" w:hAnsi="Times New Roman" w:cs="Times New Roman"/>
        </w:rPr>
      </w:pPr>
    </w:p>
    <w:p w:rsidR="00791DEE" w:rsidRPr="00BC02C3" w:rsidRDefault="00791DEE" w:rsidP="00791DEE">
      <w:pPr>
        <w:rPr>
          <w:rFonts w:ascii="Times New Roman" w:hAnsi="Times New Roman" w:cs="Times New Roman"/>
        </w:rPr>
      </w:pPr>
      <w:r>
        <w:rPr>
          <w:rFonts w:ascii="Times New Roman" w:hAnsi="Times New Roman"/>
        </w:rPr>
        <w:t xml:space="preserve">Zortzi. 62.2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“62.2 artikulua. </w:t>
      </w:r>
    </w:p>
    <w:p w:rsidR="00791DEE" w:rsidRPr="00BC02C3" w:rsidRDefault="00791DEE" w:rsidP="00791DEE">
      <w:pPr>
        <w:rPr>
          <w:rFonts w:ascii="Times New Roman" w:hAnsi="Times New Roman" w:cs="Times New Roman"/>
        </w:rPr>
      </w:pPr>
      <w:r>
        <w:rPr>
          <w:rFonts w:ascii="Times New Roman" w:hAnsi="Times New Roman"/>
        </w:rPr>
        <w:t xml:space="preserve">a) Subjektu pasiboak zergaldian bere ohiko etxebizitzaren alokairua ordaintzen badu, zergaldian ordaindutako diru kopuruen ehuneko 15eko kenkaria aplikatu ahalko du, gehienez ere 1.500 euroko kenkaria urtean. </w:t>
      </w:r>
    </w:p>
    <w:p w:rsidR="00791DEE" w:rsidRPr="00BC02C3" w:rsidRDefault="00791DEE" w:rsidP="00791DEE">
      <w:pPr>
        <w:rPr>
          <w:rFonts w:ascii="Times New Roman" w:hAnsi="Times New Roman" w:cs="Times New Roman"/>
        </w:rPr>
      </w:pPr>
      <w:r>
        <w:rPr>
          <w:rFonts w:ascii="Times New Roman" w:hAnsi="Times New Roman"/>
        </w:rPr>
        <w:t xml:space="preserve">Hogeita hamar urte baino gutxiago dituzten edo familia ugari baten titularrak diren zergadunentzat, ordea, aurreko paragrafoan aipatutako kenkaria ehuneko 25ekoa izanen da, eta urtean 1.800 eurokoa gehienez ere. </w:t>
      </w:r>
    </w:p>
    <w:p w:rsidR="00791DEE" w:rsidRPr="00BC02C3" w:rsidRDefault="00791DEE" w:rsidP="00791DEE">
      <w:pPr>
        <w:rPr>
          <w:rFonts w:ascii="Times New Roman" w:hAnsi="Times New Roman" w:cs="Times New Roman"/>
        </w:rPr>
      </w:pPr>
      <w:r>
        <w:rPr>
          <w:rFonts w:ascii="Times New Roman" w:hAnsi="Times New Roman"/>
        </w:rPr>
        <w:t xml:space="preserve">Ondorio horietarako, ordaindutako diru kopuruetatik kenduko da zergadunak etxebizitzaren errentarako jasotako diru-laguntzen zenbatekoa, halakorik bada, baldin eta diru-laguntza horiek salbuetsita badaude, zerga honen araudia aplikatuta. </w:t>
      </w:r>
    </w:p>
    <w:p w:rsidR="00791DEE" w:rsidRPr="00BC02C3" w:rsidRDefault="00791DEE" w:rsidP="00791DEE">
      <w:pPr>
        <w:rPr>
          <w:rFonts w:ascii="Times New Roman" w:hAnsi="Times New Roman" w:cs="Times New Roman"/>
        </w:rPr>
      </w:pPr>
      <w:r>
        <w:rPr>
          <w:rFonts w:ascii="Times New Roman" w:hAnsi="Times New Roman"/>
        </w:rPr>
        <w:t xml:space="preserve">b) Apartatu honetan xedatutakoaren ondorioetarako, zergadunaren adina edo familia ugariaren titulartasuna zehazteko, zerga sortzen den egunean duen egoerari erreparatuko zaio. </w:t>
      </w:r>
    </w:p>
    <w:p w:rsidR="00791DEE" w:rsidRPr="00BC02C3" w:rsidRDefault="00791DEE" w:rsidP="00791DEE">
      <w:pPr>
        <w:rPr>
          <w:rFonts w:ascii="Times New Roman" w:hAnsi="Times New Roman" w:cs="Times New Roman"/>
        </w:rPr>
      </w:pPr>
      <w:r>
        <w:rPr>
          <w:rFonts w:ascii="Times New Roman" w:hAnsi="Times New Roman"/>
        </w:rPr>
        <w:t xml:space="preserve">c) Baterako zerga-ordainketa hautatzen bada eta kenkari hori aplikatzeko eskubidea duten pertsona bat baino gehiago badaude, batzuk 30 urte baino gehiagokoak eta beste batzuk adin horretatik beherakoak, aurreko a) apartatuko bigarren paragrafoan adierazitako ehunekoa eta muga aplikatuko dira. </w:t>
      </w:r>
    </w:p>
    <w:p w:rsidR="00791DEE" w:rsidRPr="00BC02C3" w:rsidRDefault="00791DEE" w:rsidP="00791DEE">
      <w:pPr>
        <w:rPr>
          <w:rFonts w:ascii="Times New Roman" w:hAnsi="Times New Roman" w:cs="Times New Roman"/>
        </w:rPr>
      </w:pPr>
      <w:r>
        <w:rPr>
          <w:rFonts w:ascii="Times New Roman" w:hAnsi="Times New Roman"/>
        </w:rPr>
        <w:t xml:space="preserve">d) Erabaki judizialaren bidez zergadunari familia-etxebizitzaren errenta osoa ordaintzeko betebeharra ezarri bazaio, zergadunak eskubidea izanen du artikulu honetan aipatutako kenkaria baliatzeko bere </w:t>
      </w:r>
      <w:proofErr w:type="spellStart"/>
      <w:r>
        <w:rPr>
          <w:rFonts w:ascii="Times New Roman" w:hAnsi="Times New Roman"/>
        </w:rPr>
        <w:t>autolikidazioan</w:t>
      </w:r>
      <w:proofErr w:type="spellEnd"/>
      <w:r>
        <w:rPr>
          <w:rFonts w:ascii="Times New Roman" w:hAnsi="Times New Roman"/>
        </w:rPr>
        <w:t xml:space="preserve">. Betebehar hori bi zergadunek badute, kenkaria bien artean hainbanatuko da eta bakoitzaren </w:t>
      </w:r>
      <w:proofErr w:type="spellStart"/>
      <w:r>
        <w:rPr>
          <w:rFonts w:ascii="Times New Roman" w:hAnsi="Times New Roman"/>
        </w:rPr>
        <w:t>autolikidazioan</w:t>
      </w:r>
      <w:proofErr w:type="spellEnd"/>
      <w:r>
        <w:rPr>
          <w:rFonts w:ascii="Times New Roman" w:hAnsi="Times New Roman"/>
        </w:rPr>
        <w:t xml:space="preserve"> gauzatuko da dagokien heinean, eta, betiere, artikulu honetako a) apartatuko lehenengo paragrafoan ezarritako ehunekoa eta muga aplikatuko dira. </w:t>
      </w:r>
    </w:p>
    <w:p w:rsidR="00791DEE" w:rsidRPr="00BC02C3" w:rsidRDefault="00791DEE" w:rsidP="00791DEE">
      <w:pPr>
        <w:rPr>
          <w:rFonts w:ascii="Times New Roman" w:hAnsi="Times New Roman" w:cs="Times New Roman"/>
        </w:rPr>
      </w:pPr>
      <w:r>
        <w:rPr>
          <w:rFonts w:ascii="Times New Roman" w:hAnsi="Times New Roman"/>
        </w:rPr>
        <w:t xml:space="preserve">Bederatzi. 62.5. 12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“62.5.Lehena artikulua. </w:t>
      </w:r>
    </w:p>
    <w:p w:rsidR="00791DEE" w:rsidRPr="00BC02C3" w:rsidRDefault="00791DEE" w:rsidP="00791DEE">
      <w:pPr>
        <w:rPr>
          <w:rFonts w:ascii="Times New Roman" w:hAnsi="Times New Roman" w:cs="Times New Roman"/>
        </w:rPr>
      </w:pPr>
      <w:r>
        <w:rPr>
          <w:rFonts w:ascii="Times New Roman" w:hAnsi="Times New Roman"/>
        </w:rPr>
        <w:t xml:space="preserve">1.a Lan etekinak lortzen dituzten subjektu pasiboek diru-kopuru hauek kendu ahalko dituzte: </w:t>
      </w:r>
    </w:p>
    <w:p w:rsidR="00791DEE" w:rsidRPr="00BC02C3" w:rsidRDefault="00791DEE" w:rsidP="00791DEE">
      <w:pPr>
        <w:rPr>
          <w:rFonts w:ascii="Times New Roman" w:hAnsi="Times New Roman" w:cs="Times New Roman"/>
        </w:rPr>
      </w:pPr>
      <w:r>
        <w:rPr>
          <w:rFonts w:ascii="Times New Roman" w:hAnsi="Times New Roman"/>
        </w:rPr>
        <w:t xml:space="preserve">a) 10.500 euroko laneko etekin garbiak dituzten subjektu pasiboak: 1.450 euro. </w:t>
      </w:r>
    </w:p>
    <w:p w:rsidR="00791DEE" w:rsidRPr="00BC02C3" w:rsidRDefault="00791DEE" w:rsidP="00791DEE">
      <w:pPr>
        <w:rPr>
          <w:rFonts w:ascii="Times New Roman" w:hAnsi="Times New Roman" w:cs="Times New Roman"/>
        </w:rPr>
      </w:pPr>
      <w:r>
        <w:rPr>
          <w:rFonts w:ascii="Times New Roman" w:hAnsi="Times New Roman"/>
        </w:rPr>
        <w:t xml:space="preserve">b) 10.500,01 eta 17.500 euro bitarteko lan etekin garbiak dituzten subjektu pasiboak: 1450 euro ken eragiketa honen emaitza: etekin garbi horiek ken 10.500,01 euro eta, horren emaitza, bider 0,1. </w:t>
      </w:r>
    </w:p>
    <w:p w:rsidR="00791DEE" w:rsidRPr="00BC02C3" w:rsidRDefault="00791DEE" w:rsidP="00791DEE">
      <w:pPr>
        <w:rPr>
          <w:rFonts w:ascii="Times New Roman" w:hAnsi="Times New Roman" w:cs="Times New Roman"/>
        </w:rPr>
      </w:pPr>
      <w:r>
        <w:rPr>
          <w:rFonts w:ascii="Times New Roman" w:hAnsi="Times New Roman"/>
        </w:rPr>
        <w:t xml:space="preserve">e) 17.500,01 eurotik gorako lan etekin garbiak dituzten subjektu pasiboak: 700 euro". </w:t>
      </w:r>
    </w:p>
    <w:p w:rsidR="00791DEE" w:rsidRPr="00BC02C3" w:rsidRDefault="00791DEE" w:rsidP="00791DEE">
      <w:pPr>
        <w:rPr>
          <w:rFonts w:ascii="Times New Roman" w:hAnsi="Times New Roman" w:cs="Times New Roman"/>
        </w:rPr>
      </w:pPr>
      <w:r>
        <w:rPr>
          <w:rFonts w:ascii="Times New Roman" w:hAnsi="Times New Roman"/>
        </w:rPr>
        <w:t xml:space="preserve">Hamar. 62.9 artikulua indargabetzea.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Hamaika. 62.16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“62.16 artikulua. Ondorengo eta aurreko ahaideak, beste ahaide batzuk eta ezgaitasuna duten pertsonak zaintzeagatiko kenkaria </w:t>
      </w:r>
    </w:p>
    <w:p w:rsidR="00791DEE" w:rsidRPr="00BC02C3" w:rsidRDefault="00791DEE" w:rsidP="00791DEE">
      <w:pPr>
        <w:rPr>
          <w:rFonts w:ascii="Times New Roman" w:hAnsi="Times New Roman" w:cs="Times New Roman"/>
        </w:rPr>
      </w:pPr>
      <w:r>
        <w:rPr>
          <w:rFonts w:ascii="Times New Roman" w:hAnsi="Times New Roman"/>
        </w:rPr>
        <w:t xml:space="preserve">Familiaren etxean honako pertsona hauek zaintzen lan egiten dutenekin formalizatutako kontratuen ondorioz Gizarte Segurantzari egiten zaizkion kotizazioengatik subjektu pasiboak zergaldian ordaindutako kopuruen ehuneko 50eko kenkaria aplikatu ahalko da: </w:t>
      </w:r>
    </w:p>
    <w:p w:rsidR="00791DEE" w:rsidRPr="00BC02C3" w:rsidRDefault="00791DEE" w:rsidP="00791DEE">
      <w:pPr>
        <w:rPr>
          <w:rFonts w:ascii="Times New Roman" w:hAnsi="Times New Roman" w:cs="Times New Roman"/>
        </w:rPr>
      </w:pPr>
      <w:r>
        <w:rPr>
          <w:rFonts w:ascii="Times New Roman" w:hAnsi="Times New Roman"/>
        </w:rPr>
        <w:t xml:space="preserve">a) Hamasei urtetik beherako ondorengoak. </w:t>
      </w:r>
    </w:p>
    <w:p w:rsidR="00791DEE" w:rsidRPr="00BC02C3" w:rsidRDefault="00791DEE" w:rsidP="00791DEE">
      <w:pPr>
        <w:rPr>
          <w:rFonts w:ascii="Times New Roman" w:hAnsi="Times New Roman" w:cs="Times New Roman"/>
        </w:rPr>
      </w:pPr>
      <w:r>
        <w:rPr>
          <w:rFonts w:ascii="Times New Roman" w:hAnsi="Times New Roman"/>
        </w:rPr>
        <w:t xml:space="preserve">b) Subjektu pasiboari eskubidea ematen diotenak 55. artikuluaren 4.1 apartatuko a) eta c) letretan aurreikusitako gutxieneko familiarra aplikatzeko, edo hamahirugarren xedapen iragankorrean ezarritako terminoen arabera pertsona lagunduaren izaera duten ahaideengatiko murriztapena aplikatzeko. </w:t>
      </w:r>
    </w:p>
    <w:p w:rsidR="00791DEE" w:rsidRPr="00BC02C3" w:rsidRDefault="00791DEE" w:rsidP="00791DEE">
      <w:pPr>
        <w:rPr>
          <w:rFonts w:ascii="Times New Roman" w:hAnsi="Times New Roman" w:cs="Times New Roman"/>
        </w:rPr>
      </w:pPr>
      <w:r>
        <w:rPr>
          <w:rFonts w:ascii="Times New Roman" w:hAnsi="Times New Roman"/>
        </w:rPr>
        <w:t xml:space="preserve">c) Aurreko ahaideak, anai-arrebak eta osaba-izebak, 55. artikuluaren 4.1 apartatuko a) edo c) letretan aurreko ahaideentzat ezarritako baldintzak betetzen badituzte. </w:t>
      </w:r>
    </w:p>
    <w:p w:rsidR="00791DEE" w:rsidRPr="00BC02C3" w:rsidRDefault="00791DEE" w:rsidP="00791DEE">
      <w:pPr>
        <w:rPr>
          <w:rFonts w:ascii="Times New Roman" w:hAnsi="Times New Roman" w:cs="Times New Roman"/>
        </w:rPr>
      </w:pPr>
      <w:r>
        <w:rPr>
          <w:rFonts w:ascii="Times New Roman" w:hAnsi="Times New Roman"/>
        </w:rPr>
        <w:t xml:space="preserve">Murriztapen hori ere aplikatzen ahalko da subjektu pasiboa bera zaintzeko formalizatutako kontratuen kasuan, hirurogeita bost urte edo gehiago baditu edo ehuneko 65eko edo gehiagoko </w:t>
      </w:r>
      <w:proofErr w:type="spellStart"/>
      <w:r>
        <w:rPr>
          <w:rFonts w:ascii="Times New Roman" w:hAnsi="Times New Roman"/>
        </w:rPr>
        <w:t>desgaitasuna</w:t>
      </w:r>
      <w:proofErr w:type="spellEnd"/>
      <w:r>
        <w:rPr>
          <w:rFonts w:ascii="Times New Roman" w:hAnsi="Times New Roman"/>
        </w:rPr>
        <w:t xml:space="preserve"> frogatzen badu. </w:t>
      </w:r>
    </w:p>
    <w:p w:rsidR="00791DEE" w:rsidRPr="00BC02C3" w:rsidRDefault="00791DEE" w:rsidP="00791DEE">
      <w:pPr>
        <w:rPr>
          <w:rFonts w:ascii="Times New Roman" w:hAnsi="Times New Roman" w:cs="Times New Roman"/>
        </w:rPr>
      </w:pPr>
      <w:r>
        <w:rPr>
          <w:rFonts w:ascii="Times New Roman" w:hAnsi="Times New Roman"/>
        </w:rPr>
        <w:t xml:space="preserve">Familia Ugariei buruzko martxoaren 25eko 20/2003 Foru Legearen arabera familia ugariko titularrak diren zergadunen kasuan, kenkaria ehuneko 55ekoa izanen da. Kenkari bera aplikatuko da guraso bakarreko familientzat". </w:t>
      </w:r>
    </w:p>
    <w:p w:rsidR="00791DEE" w:rsidRPr="00BC02C3" w:rsidRDefault="00791DEE" w:rsidP="00791DEE">
      <w:pPr>
        <w:rPr>
          <w:rFonts w:ascii="Times New Roman" w:hAnsi="Times New Roman" w:cs="Times New Roman"/>
        </w:rPr>
      </w:pPr>
      <w:r>
        <w:rPr>
          <w:rFonts w:ascii="Times New Roman" w:hAnsi="Times New Roman"/>
        </w:rPr>
        <w:t xml:space="preserve">Hamasei. 62.17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“62.17 artikulua. 0-3 urteko haur hezkuntzako ikastetxeetako gastuengatiko kenkaria </w:t>
      </w:r>
    </w:p>
    <w:p w:rsidR="00791DEE" w:rsidRPr="00BC02C3" w:rsidRDefault="00791DEE" w:rsidP="00791DEE">
      <w:pPr>
        <w:rPr>
          <w:rFonts w:ascii="Times New Roman" w:hAnsi="Times New Roman" w:cs="Times New Roman"/>
        </w:rPr>
      </w:pPr>
      <w:r>
        <w:rPr>
          <w:rFonts w:ascii="Times New Roman" w:hAnsi="Times New Roman"/>
        </w:rPr>
        <w:t xml:space="preserve">Hiru urtetik beherako seme-alabak dituzten zergadunek, lege honen 55. artikuluaren 4.1.a zenbakiaren b) letran aurreikusitako gutxieneko familiarra aplikatzeko eskubidea badute eta beren kontura edo besteren kontura jarduera bat egiten badute eta jarduera horren ondorioz Gizarte Segurantzako edo mutualitateko araubidean alta emanda badaude, hiru urtetik beherako semea edo alaba zaintzeko gastuengatik zergaldian ordaindutako zenbatekoak kendu ahal izanen dituzte, urteko 850 euroko mugarekin. </w:t>
      </w:r>
    </w:p>
    <w:p w:rsidR="00791DEE" w:rsidRPr="00BC02C3" w:rsidRDefault="00791DEE" w:rsidP="00791DEE">
      <w:pPr>
        <w:rPr>
          <w:rFonts w:ascii="Times New Roman" w:hAnsi="Times New Roman" w:cs="Times New Roman"/>
        </w:rPr>
      </w:pPr>
      <w:r>
        <w:rPr>
          <w:rFonts w:ascii="Times New Roman" w:hAnsi="Times New Roman"/>
        </w:rPr>
        <w:t xml:space="preserve">Seme-alaba adingabeak hiru urte betetzen dituen zergaldian, artikulu honetan aurreikusitako kenkaria aplikatu ahal izanen zaie adin hori bete ondoren egindako gastuei, haur-hezkuntzako bigarren zikloa hasi aurreko hilabetera arte. </w:t>
      </w:r>
    </w:p>
    <w:p w:rsidR="00791DEE" w:rsidRPr="00BC02C3" w:rsidRDefault="00791DEE" w:rsidP="00791DEE">
      <w:pPr>
        <w:rPr>
          <w:rFonts w:ascii="Times New Roman" w:hAnsi="Times New Roman" w:cs="Times New Roman"/>
        </w:rPr>
      </w:pPr>
      <w:r>
        <w:rPr>
          <w:rFonts w:ascii="Times New Roman" w:hAnsi="Times New Roman"/>
        </w:rPr>
        <w:t xml:space="preserve">Ondore horietarako, zaintza-gastutzat hartuko dira haurtzaindegiei, etxe lagunei eta adingabe horien </w:t>
      </w:r>
      <w:proofErr w:type="spellStart"/>
      <w:r>
        <w:rPr>
          <w:rFonts w:ascii="Times New Roman" w:hAnsi="Times New Roman"/>
        </w:rPr>
        <w:t>aurreinskripzioak</w:t>
      </w:r>
      <w:proofErr w:type="spellEnd"/>
      <w:r>
        <w:rPr>
          <w:rFonts w:ascii="Times New Roman" w:hAnsi="Times New Roman"/>
        </w:rPr>
        <w:t xml:space="preserve"> eta matrikulak baimendutako beste haur-hezkuntzako zentro batzuei ordaindutako zenbatekoak, asistentzia, ordutegi orokor eta zabalduan, eta elikadura, baldin eta hilabete </w:t>
      </w:r>
      <w:proofErr w:type="spellStart"/>
      <w:r>
        <w:rPr>
          <w:rFonts w:ascii="Times New Roman" w:hAnsi="Times New Roman"/>
        </w:rPr>
        <w:t>osoka</w:t>
      </w:r>
      <w:proofErr w:type="spellEnd"/>
      <w:r>
        <w:rPr>
          <w:rFonts w:ascii="Times New Roman" w:hAnsi="Times New Roman"/>
        </w:rPr>
        <w:t xml:space="preserve"> gertatu badira eta gauzazko lanaren etentzat hartzen ez badira, lege honen 15. artikuluaren 2. apartatuko b) letran xedatutakoa aplikatuz. Halaber, ordaindutako diru kopuruetatik kenduko da zergadunak kontzeptu horrengatik jasotako diru-laguntzen zenbatekoa, halakorik bada. </w:t>
      </w:r>
    </w:p>
    <w:p w:rsidR="00791DEE" w:rsidRPr="00BC02C3" w:rsidRDefault="00791DEE" w:rsidP="00791DEE">
      <w:pPr>
        <w:rPr>
          <w:rFonts w:ascii="Times New Roman" w:hAnsi="Times New Roman" w:cs="Times New Roman"/>
        </w:rPr>
      </w:pPr>
      <w:r>
        <w:rPr>
          <w:rFonts w:ascii="Times New Roman" w:hAnsi="Times New Roman"/>
        </w:rPr>
        <w:t xml:space="preserve">Abenduaren 31n Familia Ugariei buruzko martxoaren 25eko 20/2003 Foru Legearen arabera familia ugariaren edo familia </w:t>
      </w:r>
      <w:proofErr w:type="spellStart"/>
      <w:r>
        <w:rPr>
          <w:rFonts w:ascii="Times New Roman" w:hAnsi="Times New Roman"/>
        </w:rPr>
        <w:t>gurasobakarraren</w:t>
      </w:r>
      <w:proofErr w:type="spellEnd"/>
      <w:r>
        <w:rPr>
          <w:rFonts w:ascii="Times New Roman" w:hAnsi="Times New Roman"/>
        </w:rPr>
        <w:t xml:space="preserve"> titular diren zergadunen kasuan, Nafarroako Foru Komunitatean guraso familia </w:t>
      </w:r>
      <w:proofErr w:type="spellStart"/>
      <w:r>
        <w:rPr>
          <w:rFonts w:ascii="Times New Roman" w:hAnsi="Times New Roman"/>
        </w:rPr>
        <w:t>gurasobakarrak</w:t>
      </w:r>
      <w:proofErr w:type="spellEnd"/>
      <w:r>
        <w:rPr>
          <w:rFonts w:ascii="Times New Roman" w:hAnsi="Times New Roman"/>
        </w:rPr>
        <w:t xml:space="preserve"> egiaztatzeari buruzko otsailaren 7ko 5/2019 Foru Legean ezarritakoaren arabera, artikulu honen lehen paragrafoan aurreikusitako muga 1.000 eurokoa izanen da. </w:t>
      </w:r>
    </w:p>
    <w:p w:rsidR="00791DEE" w:rsidRPr="00BC02C3" w:rsidRDefault="00791DEE" w:rsidP="00791DEE">
      <w:pPr>
        <w:rPr>
          <w:rFonts w:ascii="Times New Roman" w:hAnsi="Times New Roman" w:cs="Times New Roman"/>
        </w:rPr>
      </w:pPr>
      <w:r>
        <w:rPr>
          <w:rFonts w:ascii="Times New Roman" w:hAnsi="Times New Roman"/>
        </w:rPr>
        <w:t xml:space="preserve">Bi subjektu pasibok edo gehiagok baldin badute kenkaria aplikatzeko eskubidea, zenbatekoa haien artean banatuko da zati berdinetan. Berdin jokatuko da ondorengo ahaideen zaintza partekatuaren kasuetan”. </w:t>
      </w:r>
    </w:p>
    <w:p w:rsidR="00791DEE" w:rsidRPr="00BC02C3" w:rsidRDefault="00791DEE" w:rsidP="00791DEE">
      <w:pPr>
        <w:rPr>
          <w:rFonts w:ascii="Times New Roman" w:hAnsi="Times New Roman" w:cs="Times New Roman"/>
        </w:rPr>
      </w:pPr>
      <w:r>
        <w:rPr>
          <w:rFonts w:ascii="Times New Roman" w:hAnsi="Times New Roman"/>
        </w:rPr>
        <w:t xml:space="preserve">Hamazazpi. 62.18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“62.18 artikulua. Kenkaria, murriztapenerako eskubidea ematen duten hiru ondorengo ahaide edo gehiago izateagatik eta familia ugariarengatik zein familia </w:t>
      </w:r>
      <w:proofErr w:type="spellStart"/>
      <w:r>
        <w:rPr>
          <w:rFonts w:ascii="Times New Roman" w:hAnsi="Times New Roman"/>
        </w:rPr>
        <w:t>gurasobakarrengatik</w:t>
      </w:r>
      <w:proofErr w:type="spellEnd"/>
      <w:r>
        <w:rPr>
          <w:rFonts w:ascii="Times New Roman" w:hAnsi="Times New Roman"/>
        </w:rPr>
        <w:t xml:space="preserve">. </w:t>
      </w:r>
    </w:p>
    <w:p w:rsidR="00791DEE" w:rsidRPr="00BC02C3" w:rsidRDefault="00791DEE" w:rsidP="00791DEE">
      <w:pPr>
        <w:rPr>
          <w:rFonts w:ascii="Times New Roman" w:hAnsi="Times New Roman" w:cs="Times New Roman"/>
        </w:rPr>
      </w:pPr>
      <w:r>
        <w:rPr>
          <w:rFonts w:ascii="Times New Roman" w:hAnsi="Times New Roman"/>
        </w:rPr>
        <w:t xml:space="preserve">Abenduaren 31n Familia Ugariei buruzko martxoaren 25eko 20/2003 Foru Legearen arabera familia ugariaren edo familia </w:t>
      </w:r>
      <w:proofErr w:type="spellStart"/>
      <w:r>
        <w:rPr>
          <w:rFonts w:ascii="Times New Roman" w:hAnsi="Times New Roman"/>
        </w:rPr>
        <w:t>gurasobakarraren</w:t>
      </w:r>
      <w:proofErr w:type="spellEnd"/>
      <w:r>
        <w:rPr>
          <w:rFonts w:ascii="Times New Roman" w:hAnsi="Times New Roman"/>
        </w:rPr>
        <w:t xml:space="preserve"> titular diren zergadunek, Nafarroako Foru Komunitatean guraso familia </w:t>
      </w:r>
      <w:proofErr w:type="spellStart"/>
      <w:r>
        <w:rPr>
          <w:rFonts w:ascii="Times New Roman" w:hAnsi="Times New Roman"/>
        </w:rPr>
        <w:t>gurasobakarrak</w:t>
      </w:r>
      <w:proofErr w:type="spellEnd"/>
      <w:r>
        <w:rPr>
          <w:rFonts w:ascii="Times New Roman" w:hAnsi="Times New Roman"/>
        </w:rPr>
        <w:t xml:space="preserve"> egiaztatzeari buruzko otsailaren 7ko 5/2019 Foru Legean ezarritakoaren arabera, eskubidea izanen dute 400 euroko kenkaria aplikatzeko. </w:t>
      </w:r>
    </w:p>
    <w:p w:rsidR="00791DEE" w:rsidRPr="00BC02C3" w:rsidRDefault="00791DEE" w:rsidP="00791DEE">
      <w:pPr>
        <w:rPr>
          <w:rFonts w:ascii="Times New Roman" w:hAnsi="Times New Roman" w:cs="Times New Roman"/>
        </w:rPr>
      </w:pPr>
      <w:r>
        <w:rPr>
          <w:rFonts w:ascii="Times New Roman" w:hAnsi="Times New Roman"/>
        </w:rPr>
        <w:t xml:space="preserve">Familia Ugariei buruzko martxoaren 25eko 20/2003 Foru Legearen arabera kategoria bereziko familia ugariaren edo kategoria bereziko familia </w:t>
      </w:r>
      <w:proofErr w:type="spellStart"/>
      <w:r>
        <w:rPr>
          <w:rFonts w:ascii="Times New Roman" w:hAnsi="Times New Roman"/>
        </w:rPr>
        <w:t>gurasobakarraren</w:t>
      </w:r>
      <w:proofErr w:type="spellEnd"/>
      <w:r>
        <w:rPr>
          <w:rFonts w:ascii="Times New Roman" w:hAnsi="Times New Roman"/>
        </w:rPr>
        <w:t xml:space="preserve"> titular diren zergadunen kasuan, Nafarroako Foru Komunitatean guraso familia </w:t>
      </w:r>
      <w:proofErr w:type="spellStart"/>
      <w:r>
        <w:rPr>
          <w:rFonts w:ascii="Times New Roman" w:hAnsi="Times New Roman"/>
        </w:rPr>
        <w:t>gurasobakarrak</w:t>
      </w:r>
      <w:proofErr w:type="spellEnd"/>
      <w:r>
        <w:rPr>
          <w:rFonts w:ascii="Times New Roman" w:hAnsi="Times New Roman"/>
        </w:rPr>
        <w:t xml:space="preserve"> egiaztatzeari buruzko otsailaren 7ko 5/2019 Foru Legean ezarritakoaren arabera, kenkaria 600 eurokoa izanen da. </w:t>
      </w:r>
    </w:p>
    <w:p w:rsidR="00791DEE" w:rsidRPr="00BC02C3" w:rsidRDefault="00791DEE" w:rsidP="00791DEE">
      <w:pPr>
        <w:rPr>
          <w:rFonts w:ascii="Times New Roman" w:hAnsi="Times New Roman" w:cs="Times New Roman"/>
        </w:rPr>
      </w:pPr>
      <w:r>
        <w:rPr>
          <w:rFonts w:ascii="Times New Roman" w:hAnsi="Times New Roman"/>
        </w:rPr>
        <w:t xml:space="preserve">Bi subjektu pasibok edo gehiagok baldin badute kenkaria aplikatzeko eskubidea, zenbatekoa haien artean banatuko da zati berdinetan. Berdin jokatuko da ondorengo ahaideen zaintza partekatuaren kasuetan”. </w:t>
      </w:r>
    </w:p>
    <w:p w:rsidR="00791DEE" w:rsidRPr="00BC02C3" w:rsidRDefault="00791DEE" w:rsidP="00791DEE">
      <w:pPr>
        <w:rPr>
          <w:rFonts w:ascii="Times New Roman" w:hAnsi="Times New Roman" w:cs="Times New Roman"/>
        </w:rPr>
      </w:pPr>
      <w:r>
        <w:rPr>
          <w:rFonts w:ascii="Times New Roman" w:hAnsi="Times New Roman"/>
        </w:rPr>
        <w:t xml:space="preserve">Hemezortzi. 68.ter artikulua. Energia elektrikoaren ekoizpenaren balioaren gaineko zerga dela-eta ordaindutako tributu-kuoten kenkaria.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1. Dagokion kuota diferentziala finkatuta dela, energia elektriko berriztagarria ekoizteko Nafarroan kokatuta dauden instalazioen titular edo </w:t>
      </w:r>
      <w:proofErr w:type="spellStart"/>
      <w:r>
        <w:rPr>
          <w:rFonts w:ascii="Times New Roman" w:hAnsi="Times New Roman"/>
        </w:rPr>
        <w:t>titularkide</w:t>
      </w:r>
      <w:proofErr w:type="spellEnd"/>
      <w:r>
        <w:rPr>
          <w:rFonts w:ascii="Times New Roman" w:hAnsi="Times New Roman"/>
        </w:rPr>
        <w:t xml:space="preserve"> diren subjektu pasiboek, instalazio bakoitzeko potentzia instalatu izenduna 100 </w:t>
      </w:r>
      <w:proofErr w:type="spellStart"/>
      <w:r>
        <w:rPr>
          <w:rFonts w:ascii="Times New Roman" w:hAnsi="Times New Roman"/>
        </w:rPr>
        <w:t>kW-etik</w:t>
      </w:r>
      <w:proofErr w:type="spellEnd"/>
      <w:r>
        <w:rPr>
          <w:rFonts w:ascii="Times New Roman" w:hAnsi="Times New Roman"/>
        </w:rPr>
        <w:t xml:space="preserve"> gorakoa ez bada, kenkari gehigarri bat egiten ahalko dute energia elektrikoaren ekoizpenaren balioaren gaineko zerga dela-eta Nafarroako Zerga Ogasunari ordaindutako tributu-kuotengatik. </w:t>
      </w:r>
    </w:p>
    <w:p w:rsidR="00791DEE" w:rsidRPr="00BC02C3" w:rsidRDefault="00791DEE" w:rsidP="00791DEE">
      <w:pPr>
        <w:rPr>
          <w:rFonts w:ascii="Times New Roman" w:hAnsi="Times New Roman" w:cs="Times New Roman"/>
        </w:rPr>
      </w:pPr>
      <w:r>
        <w:rPr>
          <w:rFonts w:ascii="Times New Roman" w:hAnsi="Times New Roman"/>
        </w:rPr>
        <w:t xml:space="preserve">2. Kenkaria ordainketa egin den zergaldian ordaindutako tributu kuotengatik aplikatuko da, energia elektrikoaren ekoizpenaren balioaren gaineko zergaren </w:t>
      </w:r>
      <w:proofErr w:type="spellStart"/>
      <w:r>
        <w:rPr>
          <w:rFonts w:ascii="Times New Roman" w:hAnsi="Times New Roman"/>
        </w:rPr>
        <w:t>autolikidazioa</w:t>
      </w:r>
      <w:proofErr w:type="spellEnd"/>
      <w:r>
        <w:rPr>
          <w:rFonts w:ascii="Times New Roman" w:hAnsi="Times New Roman"/>
        </w:rPr>
        <w:t xml:space="preserve"> eta ordainketa zatikatua zer zergaldiri dagozkion kontuan hartu gabe. </w:t>
      </w:r>
    </w:p>
    <w:p w:rsidR="00791DEE" w:rsidRPr="00BC02C3" w:rsidRDefault="00791DEE" w:rsidP="00791DEE">
      <w:pPr>
        <w:rPr>
          <w:rFonts w:ascii="Times New Roman" w:hAnsi="Times New Roman" w:cs="Times New Roman"/>
        </w:rPr>
      </w:pPr>
      <w:r>
        <w:rPr>
          <w:rFonts w:ascii="Times New Roman" w:hAnsi="Times New Roman"/>
        </w:rPr>
        <w:t xml:space="preserve">3. Energia elektrikoa ekoizten duten instalazioen </w:t>
      </w:r>
      <w:proofErr w:type="spellStart"/>
      <w:r>
        <w:rPr>
          <w:rFonts w:ascii="Times New Roman" w:hAnsi="Times New Roman"/>
        </w:rPr>
        <w:t>titularkidetasunaren</w:t>
      </w:r>
      <w:proofErr w:type="spellEnd"/>
      <w:r>
        <w:rPr>
          <w:rFonts w:ascii="Times New Roman" w:hAnsi="Times New Roman"/>
        </w:rPr>
        <w:t xml:space="preserve"> kasuan, titulartasun juridikoari kasu bakoitzean aplikatzen zaizkion arau edo itunen arabera eginen da kenkaria eta, haiek ez badira modu sinesgarrian agertzen, kenkaria erdibana dela ulertuko du Zerga Administrazioak. </w:t>
      </w:r>
    </w:p>
    <w:p w:rsidR="00791DEE" w:rsidRPr="00BC02C3" w:rsidRDefault="00791DEE" w:rsidP="00791DEE">
      <w:pPr>
        <w:rPr>
          <w:rFonts w:ascii="Times New Roman" w:hAnsi="Times New Roman" w:cs="Times New Roman"/>
        </w:rPr>
      </w:pPr>
      <w:r>
        <w:rPr>
          <w:rFonts w:ascii="Times New Roman" w:hAnsi="Times New Roman"/>
        </w:rPr>
        <w:t xml:space="preserve">4. Ekonomia, Ogasun, Industria eta Enpleguko kontseilariak foru agindu bidez arautuko ditu kenkari hau aplikatzeko behar diren xedapenak. </w:t>
      </w:r>
    </w:p>
    <w:p w:rsidR="00791DEE" w:rsidRPr="00BC02C3" w:rsidRDefault="00791DEE" w:rsidP="00791DEE">
      <w:pPr>
        <w:rPr>
          <w:rFonts w:ascii="Times New Roman" w:hAnsi="Times New Roman" w:cs="Times New Roman"/>
        </w:rPr>
      </w:pPr>
      <w:r>
        <w:rPr>
          <w:rFonts w:ascii="Times New Roman" w:hAnsi="Times New Roman"/>
        </w:rPr>
        <w:t xml:space="preserve">Hemeretzi. 69. artikulua. </w:t>
      </w:r>
      <w:proofErr w:type="spellStart"/>
      <w:r>
        <w:rPr>
          <w:rFonts w:ascii="Times New Roman" w:hAnsi="Times New Roman"/>
        </w:rPr>
        <w:t>Quinquies</w:t>
      </w:r>
      <w:proofErr w:type="spellEnd"/>
      <w:r>
        <w:rPr>
          <w:rFonts w:ascii="Times New Roman" w:hAnsi="Times New Roman"/>
        </w:rPr>
        <w:t xml:space="preserve">.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“69 artikulua. </w:t>
      </w:r>
      <w:proofErr w:type="spellStart"/>
      <w:r>
        <w:rPr>
          <w:rFonts w:ascii="Times New Roman" w:hAnsi="Times New Roman"/>
        </w:rPr>
        <w:t>Quinquies</w:t>
      </w:r>
      <w:proofErr w:type="spellEnd"/>
      <w:r>
        <w:rPr>
          <w:rFonts w:ascii="Times New Roman" w:hAnsi="Times New Roman"/>
        </w:rPr>
        <w:t xml:space="preserve">. Lanarengatiko eta amatasunarengatiko kenkaria. </w:t>
      </w:r>
    </w:p>
    <w:p w:rsidR="00791DEE" w:rsidRPr="00BC02C3" w:rsidRDefault="00791DEE" w:rsidP="00791DEE">
      <w:pPr>
        <w:rPr>
          <w:rFonts w:ascii="Times New Roman" w:hAnsi="Times New Roman" w:cs="Times New Roman"/>
        </w:rPr>
      </w:pPr>
      <w:r>
        <w:rPr>
          <w:rFonts w:ascii="Times New Roman" w:hAnsi="Times New Roman"/>
        </w:rPr>
        <w:t xml:space="preserve">1. Hiru urtetik beherako seme-alabak dituzten emakumeek, lege honen 55. artikuluaren 4.1.a zenbakiaren b) letran aurreikusitako gutxieneko familiarra aplikatzeko eskubidea badute eta beren kontura edo besteren kontura jarduera bat egiten badute eta jarduera horren ondorioz Gizarte Segurantzako edo mutualitateko araubidean alta emanda badaude, zerga honen kuota diferentziala 1.200 eurora murriztu ahal izanen dute urtean, hiru urtetik beherako seme-alaba bakoitzeko. </w:t>
      </w:r>
    </w:p>
    <w:p w:rsidR="00791DEE" w:rsidRPr="00BC02C3" w:rsidRDefault="00791DEE" w:rsidP="00791DEE">
      <w:pPr>
        <w:rPr>
          <w:rFonts w:ascii="Times New Roman" w:hAnsi="Times New Roman" w:cs="Times New Roman"/>
        </w:rPr>
      </w:pPr>
      <w:r>
        <w:rPr>
          <w:rFonts w:ascii="Times New Roman" w:hAnsi="Times New Roman"/>
        </w:rPr>
        <w:t xml:space="preserve">Adopzioaren edo harreraren kasuetan, adopzio aurrekoa zein iraunkorra izan, kenkaria aplikatu ahal izanen da, adingabearen adina edozein dela ere, Erregistro Zibilean inskribatu eta hurrengo hiru urteetan. </w:t>
      </w:r>
    </w:p>
    <w:p w:rsidR="00791DEE" w:rsidRPr="00BC02C3" w:rsidRDefault="00791DEE" w:rsidP="00791DEE">
      <w:pPr>
        <w:rPr>
          <w:rFonts w:ascii="Times New Roman" w:hAnsi="Times New Roman" w:cs="Times New Roman"/>
        </w:rPr>
      </w:pPr>
      <w:r>
        <w:rPr>
          <w:rFonts w:ascii="Times New Roman" w:hAnsi="Times New Roman"/>
        </w:rPr>
        <w:t xml:space="preserve">Inskripzioa beharrezkoa ez denean, kenkaria egin ahal izanen da inskripzioa deklaratzen duen ebazpen judizial edo administratiboa eman eta hurrengo hiru urteetan. </w:t>
      </w:r>
    </w:p>
    <w:p w:rsidR="00791DEE" w:rsidRPr="00BC02C3" w:rsidRDefault="00791DEE" w:rsidP="00791DEE">
      <w:pPr>
        <w:rPr>
          <w:rFonts w:ascii="Times New Roman" w:hAnsi="Times New Roman" w:cs="Times New Roman"/>
        </w:rPr>
      </w:pPr>
      <w:r>
        <w:rPr>
          <w:rFonts w:ascii="Times New Roman" w:hAnsi="Times New Roman"/>
        </w:rPr>
        <w:t xml:space="preserve">Ama hiltzen den kasuetan, edo zaintza eta </w:t>
      </w:r>
      <w:proofErr w:type="spellStart"/>
      <w:r>
        <w:rPr>
          <w:rFonts w:ascii="Times New Roman" w:hAnsi="Times New Roman"/>
        </w:rPr>
        <w:t>jagoletza</w:t>
      </w:r>
      <w:proofErr w:type="spellEnd"/>
      <w:r>
        <w:rPr>
          <w:rFonts w:ascii="Times New Roman" w:hAnsi="Times New Roman"/>
        </w:rPr>
        <w:t xml:space="preserve"> esklusiboki aitari edo, hala badagokio, tutore bati esleitzen zaizkionean, artikulu honetan aurreikusitako baldintzak betetzen baditu, tutoreak eskubidea izanen du egiteke dagoen kenkaria egiteko. </w:t>
      </w:r>
    </w:p>
    <w:p w:rsidR="00791DEE" w:rsidRPr="00BC02C3" w:rsidRDefault="00791DEE" w:rsidP="00791DEE">
      <w:pPr>
        <w:rPr>
          <w:rFonts w:ascii="Times New Roman" w:hAnsi="Times New Roman" w:cs="Times New Roman"/>
        </w:rPr>
      </w:pPr>
      <w:r>
        <w:rPr>
          <w:rFonts w:ascii="Times New Roman" w:hAnsi="Times New Roman"/>
        </w:rPr>
        <w:t xml:space="preserve">2. Aurreko 1. apartatuan aurreikusitako kenkaria kalkulatuko da apartatu horretan ezarritako baldintzak aldi berean betetzen direneko hilabete kopuruaren arabera, eta seme-alaba bakoitzerako mugatzat hartuko dira Gizarte Segurantzari eta mutualitateei guztira ordaindu beharreko kotizazioak eta kuotak, jaiotzaren edo adopzioaren ondoren zergaldi bakoitzean sortutakoak. </w:t>
      </w:r>
    </w:p>
    <w:p w:rsidR="00791DEE" w:rsidRPr="00BC02C3" w:rsidRDefault="00791DEE" w:rsidP="00791DEE">
      <w:pPr>
        <w:rPr>
          <w:rFonts w:ascii="Times New Roman" w:hAnsi="Times New Roman" w:cs="Times New Roman"/>
        </w:rPr>
      </w:pPr>
      <w:r>
        <w:rPr>
          <w:rFonts w:ascii="Times New Roman" w:hAnsi="Times New Roman"/>
        </w:rPr>
        <w:t xml:space="preserve">Muga horiek kalkulatzearen ondorioetarako, kotizazio eta kuota horien zenbateko osoak hartuko dira aintzat, legozkiekeen hobariak kontuan hartu gabe”. </w:t>
      </w:r>
    </w:p>
    <w:p w:rsidR="00791DEE" w:rsidRPr="00BC02C3" w:rsidRDefault="00791DEE" w:rsidP="00791DEE">
      <w:pPr>
        <w:rPr>
          <w:rFonts w:ascii="Times New Roman" w:hAnsi="Times New Roman" w:cs="Times New Roman"/>
        </w:rPr>
      </w:pPr>
      <w:r>
        <w:rPr>
          <w:rFonts w:ascii="Times New Roman" w:hAnsi="Times New Roman"/>
        </w:rPr>
        <w:t xml:space="preserve">Hogei. Hirurogeigarren xedapen gehigarria gehitzea. Lekualdatutako langileentzako araubide berezia.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“l. Espainiako lurraldera aldatzearen ondorioz Nafarroan egoitza fiskala hartzen duten pertsona fisikoek aukera izanen dute artikulu honetan ezarritako araubide bereziarekin </w:t>
      </w:r>
      <w:proofErr w:type="spellStart"/>
      <w:r>
        <w:rPr>
          <w:rFonts w:ascii="Times New Roman" w:hAnsi="Times New Roman"/>
        </w:rPr>
        <w:t>tributatzeko</w:t>
      </w:r>
      <w:proofErr w:type="spellEnd"/>
      <w:r>
        <w:rPr>
          <w:rFonts w:ascii="Times New Roman" w:hAnsi="Times New Roman"/>
        </w:rPr>
        <w:t xml:space="preserve"> egoitza aldatzen duten zergaldian eta hurrengo lau zergaldietan, honako baldintza hauek betetzen badira, erregelamenduz ezartzen den moduan: </w:t>
      </w:r>
    </w:p>
    <w:p w:rsidR="00791DEE" w:rsidRPr="00BC02C3" w:rsidRDefault="00791DEE" w:rsidP="00791DEE">
      <w:pPr>
        <w:rPr>
          <w:rFonts w:ascii="Times New Roman" w:hAnsi="Times New Roman" w:cs="Times New Roman"/>
        </w:rPr>
      </w:pPr>
      <w:r>
        <w:rPr>
          <w:rFonts w:ascii="Times New Roman" w:hAnsi="Times New Roman"/>
        </w:rPr>
        <w:t xml:space="preserve">a) Espainiako lurraldera aldatzeko arrazoia lan bereziki kualifikatuetan aritzea izatea, batez ere ikerkuntza eta garapenerako jarduerekin, jarduera zientifiko edo teknikoekin edo finantzarioekin zerikusi zuzena duten lanetan, erregelamenduz ezartzen diren betekizun eta baldintzen arabera. </w:t>
      </w:r>
    </w:p>
    <w:p w:rsidR="00791DEE" w:rsidRPr="00BC02C3" w:rsidRDefault="00791DEE" w:rsidP="00791DEE">
      <w:pPr>
        <w:rPr>
          <w:rFonts w:ascii="Times New Roman" w:hAnsi="Times New Roman" w:cs="Times New Roman"/>
        </w:rPr>
      </w:pPr>
      <w:r>
        <w:rPr>
          <w:rFonts w:ascii="Times New Roman" w:hAnsi="Times New Roman"/>
        </w:rPr>
        <w:t xml:space="preserve">b) Espainiako lurraldera aldatu aurretiko 4 urteetan Espainiako egoiliarrak ez izatea. </w:t>
      </w:r>
    </w:p>
    <w:p w:rsidR="00791DEE" w:rsidRPr="00BC02C3" w:rsidRDefault="00791DEE" w:rsidP="00791DEE">
      <w:pPr>
        <w:rPr>
          <w:rFonts w:ascii="Times New Roman" w:hAnsi="Times New Roman" w:cs="Times New Roman"/>
        </w:rPr>
      </w:pPr>
      <w:r>
        <w:rPr>
          <w:rFonts w:ascii="Times New Roman" w:hAnsi="Times New Roman"/>
        </w:rPr>
        <w:t xml:space="preserve">c) Lekualdatzea lan kontratu bat dela kausa gertatzea. Baldintza hori betetzen dela ulertuko da Espainiako pertsona edo entitate enplegatzaile batekin lan harreman arrunt edo berezia edo estatutupekoa baldin badago, edo lekualdatzea enplegatzaileak agindu badu eta lekualdatze-gutuna baldin badago, eta zergadunak ez badu lortzen Espainiako lurraldean kokatutako establezimendu iraunkor batean lortutako errenta gisa hartuko litzatekeen errentarik. </w:t>
      </w:r>
    </w:p>
    <w:p w:rsidR="00791DEE" w:rsidRPr="00BC02C3" w:rsidRDefault="00791DEE" w:rsidP="00791DEE">
      <w:pPr>
        <w:rPr>
          <w:rFonts w:ascii="Times New Roman" w:hAnsi="Times New Roman" w:cs="Times New Roman"/>
        </w:rPr>
      </w:pPr>
      <w:r>
        <w:rPr>
          <w:rFonts w:ascii="Times New Roman" w:hAnsi="Times New Roman"/>
        </w:rPr>
        <w:t xml:space="preserve">d) Lanak benetan Espainian egitea. Baldintza hori betetzen dela ulertuko da, lanen zati bat atzerrian egiten bada ere, lan horiei dagozkien ordainsarien batura urte natural bakoitzean jasotako </w:t>
      </w:r>
      <w:proofErr w:type="spellStart"/>
      <w:r>
        <w:rPr>
          <w:rFonts w:ascii="Times New Roman" w:hAnsi="Times New Roman"/>
        </w:rPr>
        <w:t>lan-kontraprestazio</w:t>
      </w:r>
      <w:proofErr w:type="spellEnd"/>
      <w:r>
        <w:rPr>
          <w:rFonts w:ascii="Times New Roman" w:hAnsi="Times New Roman"/>
        </w:rPr>
        <w:t xml:space="preserve"> guztien ehuneko 15etik gorakoa ez bada, alde batera utzita, Ez-egoiliarren Errentaren gaineko Zergari buruzko Legearen testu </w:t>
      </w:r>
      <w:proofErr w:type="spellStart"/>
      <w:r>
        <w:rPr>
          <w:rFonts w:ascii="Times New Roman" w:hAnsi="Times New Roman"/>
        </w:rPr>
        <w:t>bateginaren</w:t>
      </w:r>
      <w:proofErr w:type="spellEnd"/>
      <w:r>
        <w:rPr>
          <w:rFonts w:ascii="Times New Roman" w:hAnsi="Times New Roman"/>
        </w:rPr>
        <w:t xml:space="preserve"> 13. artikuluko 1. apartatuko c) letraren arabera, ordainsari horiek Espainiako lurraldean lortutako errentatzat hartzen diren edo ez. Zergadunak, lan kontratuan ezartzen denaren arabera, Espainiako lurraldetik kanpora dagoen talde bereko beste enpresa bateko eginkizunak bere gain hartzen baditu, Merkataritza Kodearen 42. artikuluan ezarritako moduan, lehen aipatutako muga ehuneko 30era igoko da. </w:t>
      </w:r>
    </w:p>
    <w:p w:rsidR="00791DEE" w:rsidRPr="00BC02C3" w:rsidRDefault="00791DEE" w:rsidP="00791DEE">
      <w:pPr>
        <w:rPr>
          <w:rFonts w:ascii="Times New Roman" w:hAnsi="Times New Roman" w:cs="Times New Roman"/>
        </w:rPr>
      </w:pPr>
      <w:r>
        <w:rPr>
          <w:rFonts w:ascii="Times New Roman" w:hAnsi="Times New Roman"/>
        </w:rPr>
        <w:t xml:space="preserve">Atzerrian egindako lanei dagozkien berariazko ordainsarien zenbatekoa egiaztatzerik ez badago, lan horien ordainsaria kalkulatzeko, kontuan hartuko da langileak atzerrian benetan emandako egunen kopurua. </w:t>
      </w:r>
    </w:p>
    <w:p w:rsidR="00791DEE" w:rsidRPr="00BC02C3" w:rsidRDefault="00791DEE" w:rsidP="00791DEE">
      <w:pPr>
        <w:rPr>
          <w:rFonts w:ascii="Times New Roman" w:hAnsi="Times New Roman" w:cs="Times New Roman"/>
        </w:rPr>
      </w:pPr>
      <w:r>
        <w:rPr>
          <w:rFonts w:ascii="Times New Roman" w:hAnsi="Times New Roman"/>
        </w:rPr>
        <w:t xml:space="preserve">e) Lan horiek Espainiako egoiliarra den enpresa edo entitate batentzat egitea, edo Espainiako lurraldeko egoiliarra ez den entitate batek Espainian duen establezimendu iraunkor batentzat. Baldintza hori betetzen dela ulertuko da zerbitzu horiek Espainiako egoiliarra den enpresa edo entitate batentzat onuragarriak baldin badira, edo Espainiako lurraldeko egoiliarra ez den entitate batek Espainian duen establezimendu iraunkor batentzat. Lekualdaketa enpresa talde baten barrenean gertatzen bada, Merkataritza Kodearen 42. artikuluan ezarritakoaren arabera, eta ondorio horietarako bakar-bakarrik, beharrezkoa izanen da langilea Espainiako egoiliarra den taldeko enpresak kontratatzea edo pertsona nahiz entitate enplegatzaileak agintzea langilea Espainiako lurraldera alda dadila. </w:t>
      </w:r>
    </w:p>
    <w:p w:rsidR="00791DEE" w:rsidRPr="00BC02C3" w:rsidRDefault="00791DEE" w:rsidP="00791DEE">
      <w:pPr>
        <w:rPr>
          <w:rFonts w:ascii="Times New Roman" w:hAnsi="Times New Roman" w:cs="Times New Roman"/>
        </w:rPr>
      </w:pPr>
      <w:r>
        <w:rPr>
          <w:rFonts w:ascii="Times New Roman" w:hAnsi="Times New Roman"/>
        </w:rPr>
        <w:t xml:space="preserve">2. Artikulu honetan ezarritako </w:t>
      </w:r>
      <w:proofErr w:type="spellStart"/>
      <w:r>
        <w:rPr>
          <w:rFonts w:ascii="Times New Roman" w:hAnsi="Times New Roman"/>
        </w:rPr>
        <w:t>tributazio</w:t>
      </w:r>
      <w:proofErr w:type="spellEnd"/>
      <w:r>
        <w:rPr>
          <w:rFonts w:ascii="Times New Roman" w:hAnsi="Times New Roman"/>
        </w:rPr>
        <w:t xml:space="preserve"> araubidea hautatzen duten zergadunek foru arau honetan ezarritakoaren arabera zehaztuko dute zerga-zorra, honako berezitasun hauekin: </w:t>
      </w:r>
    </w:p>
    <w:p w:rsidR="00791DEE" w:rsidRPr="00BC02C3" w:rsidRDefault="00791DEE" w:rsidP="00791DEE">
      <w:pPr>
        <w:rPr>
          <w:rFonts w:ascii="Times New Roman" w:hAnsi="Times New Roman" w:cs="Times New Roman"/>
        </w:rPr>
      </w:pPr>
      <w:r>
        <w:rPr>
          <w:rFonts w:ascii="Times New Roman" w:hAnsi="Times New Roman"/>
        </w:rPr>
        <w:t xml:space="preserve">a) Aurreko 1. apartatuan definitzen den lan-harremanetik heldu diren etekin osoen ehuneko 15 salbuetsita egonen dira. </w:t>
      </w:r>
    </w:p>
    <w:p w:rsidR="00791DEE" w:rsidRPr="00BC02C3" w:rsidRDefault="00791DEE" w:rsidP="00791DEE">
      <w:pPr>
        <w:rPr>
          <w:rFonts w:ascii="Times New Roman" w:hAnsi="Times New Roman" w:cs="Times New Roman"/>
        </w:rPr>
      </w:pPr>
      <w:r>
        <w:rPr>
          <w:rFonts w:ascii="Times New Roman" w:hAnsi="Times New Roman"/>
        </w:rPr>
        <w:t xml:space="preserve">b) Aurreko letran aipatutako salbuespena aplikatu ondoren, norberaren lanaren etekin osoa zehazteko, gastu kengarritzat joko dira, foru lege honen 18. artikuluan adierazitakoak ez ezik, erregelamenduz zehazten diren gainerakoak ere, aipatutako lanpostuan aritzean lortutako etekin osoen ehuneko 20ko mugaraino. </w:t>
      </w:r>
    </w:p>
    <w:p w:rsidR="00791DEE" w:rsidRPr="00BC02C3" w:rsidRDefault="00791DEE" w:rsidP="00791DEE">
      <w:pPr>
        <w:rPr>
          <w:rFonts w:ascii="Times New Roman" w:hAnsi="Times New Roman" w:cs="Times New Roman"/>
        </w:rPr>
      </w:pPr>
      <w:r>
        <w:rPr>
          <w:rFonts w:ascii="Times New Roman" w:hAnsi="Times New Roman"/>
        </w:rPr>
        <w:t xml:space="preserve">Gastu horiek aplikatzeko baldintza izanen da, betiere, gastuok agiri bidez frogatzea. </w:t>
      </w:r>
    </w:p>
    <w:p w:rsidR="00791DEE" w:rsidRPr="00BC02C3" w:rsidRDefault="00791DEE" w:rsidP="00791DEE">
      <w:pPr>
        <w:rPr>
          <w:rFonts w:ascii="Times New Roman" w:hAnsi="Times New Roman" w:cs="Times New Roman"/>
        </w:rPr>
      </w:pPr>
      <w:r>
        <w:rPr>
          <w:rFonts w:ascii="Times New Roman" w:hAnsi="Times New Roman"/>
        </w:rPr>
        <w:t xml:space="preserve">Pertsona edo entitate enplegatzaileak b) letra honetan aipatzen diren gastu erantsiei aurre egiteko diru kopuruak ordaintzen baditu, diru kopuru horiek ez dira gauzazko ordainsaritzat hartuko, aipatutako lanpostuan arituz lortutako etekin osoen ehuneko 20ko mugaraino. </w:t>
      </w:r>
    </w:p>
    <w:p w:rsidR="00791DEE" w:rsidRPr="00BC02C3" w:rsidRDefault="00791DEE" w:rsidP="00791DEE">
      <w:pPr>
        <w:rPr>
          <w:rFonts w:ascii="Times New Roman" w:hAnsi="Times New Roman" w:cs="Times New Roman"/>
        </w:rPr>
      </w:pPr>
      <w:r>
        <w:rPr>
          <w:rFonts w:ascii="Times New Roman" w:hAnsi="Times New Roman"/>
        </w:rPr>
        <w:t xml:space="preserve">c) Salbuetsita egonen dira zergadunaren titulartasuneko ondare-elementuetatik lortutako errentak, atzerrian kokatuak, betiere errenta horiek benetan </w:t>
      </w:r>
      <w:proofErr w:type="spellStart"/>
      <w:r>
        <w:rPr>
          <w:rFonts w:ascii="Times New Roman" w:hAnsi="Times New Roman"/>
        </w:rPr>
        <w:t>tributatu</w:t>
      </w:r>
      <w:proofErr w:type="spellEnd"/>
      <w:r>
        <w:rPr>
          <w:rFonts w:ascii="Times New Roman" w:hAnsi="Times New Roman"/>
        </w:rPr>
        <w:t xml:space="preserve"> badute honen berdina edo parekoa den beste zergaren baten kargapean, eta atzerriko herrialde edo lurralde hori paradisu fiskaltzat edo </w:t>
      </w:r>
      <w:proofErr w:type="spellStart"/>
      <w:r>
        <w:rPr>
          <w:rFonts w:ascii="Times New Roman" w:hAnsi="Times New Roman"/>
        </w:rPr>
        <w:t>tributaziorik</w:t>
      </w:r>
      <w:proofErr w:type="spellEnd"/>
      <w:r>
        <w:rPr>
          <w:rFonts w:ascii="Times New Roman" w:hAnsi="Times New Roman"/>
        </w:rPr>
        <w:t xml:space="preserve"> gabekotzat jotzen ez bada. </w:t>
      </w:r>
    </w:p>
    <w:p w:rsidR="00791DEE" w:rsidRPr="00BC02C3" w:rsidRDefault="00791DEE" w:rsidP="00791DEE">
      <w:pPr>
        <w:rPr>
          <w:rFonts w:ascii="Times New Roman" w:hAnsi="Times New Roman" w:cs="Times New Roman"/>
        </w:rPr>
      </w:pPr>
      <w:r>
        <w:rPr>
          <w:rFonts w:ascii="Times New Roman" w:hAnsi="Times New Roman"/>
        </w:rPr>
        <w:t xml:space="preserve">Letra honetan aurreikusitako salbuespena aplikatzen duten zergadunek ez dute eskubiderik izanen foru lege honen 67. artikuluan errenta beretarako aurreikusten den kenkaria aplikatzeko. </w:t>
      </w:r>
    </w:p>
    <w:p w:rsidR="00791DEE" w:rsidRPr="00BC02C3" w:rsidRDefault="00791DEE" w:rsidP="00791DEE">
      <w:pPr>
        <w:rPr>
          <w:rFonts w:ascii="Times New Roman" w:hAnsi="Times New Roman" w:cs="Times New Roman"/>
        </w:rPr>
      </w:pPr>
      <w:r>
        <w:rPr>
          <w:rFonts w:ascii="Times New Roman" w:hAnsi="Times New Roman"/>
        </w:rPr>
        <w:t xml:space="preserve">d) Aurreko e) letran xedatutakoa araubide berezi hori hautatzen duen zergadunaren ezkontide edo izatezko bikotekideari eta familia unitateko kideei ere aplikatuko zaie, lekualdatzearen ondorioz Nafarroan egoitza fiskala hartzen badute eta Espainiako lurraldera aldatu aurreko 5 urteetan Espainiako egoiliar izan ez badira”. </w:t>
      </w:r>
    </w:p>
    <w:p w:rsidR="00791DEE" w:rsidRPr="00BC02C3" w:rsidRDefault="00791DEE" w:rsidP="00791DEE">
      <w:pPr>
        <w:rPr>
          <w:rFonts w:ascii="Times New Roman" w:hAnsi="Times New Roman" w:cs="Times New Roman"/>
        </w:rPr>
      </w:pPr>
      <w:r>
        <w:rPr>
          <w:rFonts w:ascii="Times New Roman" w:hAnsi="Times New Roman"/>
        </w:rPr>
        <w:t xml:space="preserve">Hogeita bat. Hirurogeita batgarren xedapen gehigarria gehitzea. Murriztapenak eta kenkariak </w:t>
      </w:r>
      <w:proofErr w:type="spellStart"/>
      <w:r>
        <w:rPr>
          <w:rFonts w:ascii="Times New Roman" w:hAnsi="Times New Roman"/>
        </w:rPr>
        <w:t>deflaktatzea</w:t>
      </w:r>
      <w:proofErr w:type="spellEnd"/>
      <w:r>
        <w:rPr>
          <w:rFonts w:ascii="Times New Roman" w:hAnsi="Times New Roman"/>
        </w:rPr>
        <w:t xml:space="preserve">. </w:t>
      </w:r>
    </w:p>
    <w:p w:rsidR="00791DEE" w:rsidRPr="00BC02C3" w:rsidRDefault="00791DEE" w:rsidP="00791DEE">
      <w:pPr>
        <w:rPr>
          <w:rFonts w:ascii="Times New Roman" w:hAnsi="Times New Roman" w:cs="Times New Roman"/>
        </w:rPr>
      </w:pPr>
      <w:r>
        <w:rPr>
          <w:rFonts w:ascii="Times New Roman" w:hAnsi="Times New Roman"/>
        </w:rPr>
        <w:t xml:space="preserve">2020ko urtarrilaren 1etik aurrerako ondorioekin, % 5,8ko zenbatekoan </w:t>
      </w:r>
      <w:proofErr w:type="spellStart"/>
      <w:r>
        <w:rPr>
          <w:rFonts w:ascii="Times New Roman" w:hAnsi="Times New Roman"/>
        </w:rPr>
        <w:t>deflaktatuta</w:t>
      </w:r>
      <w:proofErr w:type="spellEnd"/>
      <w:r>
        <w:rPr>
          <w:rFonts w:ascii="Times New Roman" w:hAnsi="Times New Roman"/>
        </w:rPr>
        <w:t xml:space="preserve"> geratuko dira ekainaren 2ko 4/2008 Legegintzako Dekretuaren bidez onetsitako Pertsona Fisikoen Errentaren gaineko Zergari buruzko Foru Legearen Testu </w:t>
      </w:r>
      <w:proofErr w:type="spellStart"/>
      <w:r>
        <w:rPr>
          <w:rFonts w:ascii="Times New Roman" w:hAnsi="Times New Roman"/>
        </w:rPr>
        <w:t>Bateginean</w:t>
      </w:r>
      <w:proofErr w:type="spellEnd"/>
      <w:r>
        <w:rPr>
          <w:rFonts w:ascii="Times New Roman" w:hAnsi="Times New Roman"/>
        </w:rPr>
        <w:t xml:space="preserve"> ezarritako murrizketa eta kenkarietan sartutako diru-zenbateko guztiak. </w:t>
      </w:r>
    </w:p>
    <w:p w:rsidR="00791DEE" w:rsidRPr="00BC02C3" w:rsidRDefault="00791DEE" w:rsidP="00791DEE">
      <w:pPr>
        <w:rPr>
          <w:rFonts w:ascii="Times New Roman" w:hAnsi="Times New Roman" w:cs="Times New Roman"/>
        </w:rPr>
      </w:pPr>
      <w:r>
        <w:rPr>
          <w:rFonts w:ascii="Times New Roman" w:hAnsi="Times New Roman"/>
        </w:rPr>
        <w:t xml:space="preserve">Bigarren artikulua. Pertsona Fisikoen Errentaren gaineko Zergaren Erregelamendua (maiatzaren 24ko 174/1999 Foru Dekretua) </w:t>
      </w:r>
    </w:p>
    <w:p w:rsidR="00791DEE" w:rsidRPr="00BC02C3" w:rsidRDefault="00791DEE" w:rsidP="00791DEE">
      <w:pPr>
        <w:rPr>
          <w:rFonts w:ascii="Times New Roman" w:hAnsi="Times New Roman" w:cs="Times New Roman"/>
        </w:rPr>
      </w:pPr>
      <w:r>
        <w:rPr>
          <w:rFonts w:ascii="Times New Roman" w:hAnsi="Times New Roman"/>
        </w:rPr>
        <w:t xml:space="preserve">Pertsona Fisikoen Errentaren gaineko Zergaren Erregelamenduaren manu hau (erregelamendua maiatzaren 24ko 174/1999 Foru Dekretuaren bidez onetsi zen) honela idatzita geldituko da: </w:t>
      </w:r>
    </w:p>
    <w:p w:rsidR="00791DEE" w:rsidRPr="00BC02C3" w:rsidRDefault="00791DEE" w:rsidP="00791DEE">
      <w:pPr>
        <w:rPr>
          <w:rFonts w:ascii="Times New Roman" w:hAnsi="Times New Roman" w:cs="Times New Roman"/>
        </w:rPr>
      </w:pPr>
      <w:r>
        <w:rPr>
          <w:rFonts w:ascii="Times New Roman" w:hAnsi="Times New Roman"/>
        </w:rPr>
        <w:t xml:space="preserve">Bat. 56.a)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“56.a) artikulua. </w:t>
      </w:r>
    </w:p>
    <w:p w:rsidR="00791DEE" w:rsidRPr="00BC02C3" w:rsidRDefault="00791DEE" w:rsidP="00791DEE">
      <w:pPr>
        <w:rPr>
          <w:rFonts w:ascii="Times New Roman" w:hAnsi="Times New Roman" w:cs="Times New Roman"/>
        </w:rPr>
      </w:pPr>
      <w:r>
        <w:rPr>
          <w:rFonts w:ascii="Times New Roman" w:hAnsi="Times New Roman"/>
        </w:rPr>
        <w:t xml:space="preserve">a) Urtean 14.000 eurotik beherako lan etekin osoak”. </w:t>
      </w:r>
    </w:p>
    <w:p w:rsidR="00791DEE" w:rsidRPr="00BC02C3" w:rsidRDefault="00791DEE" w:rsidP="00791DEE">
      <w:pPr>
        <w:rPr>
          <w:rFonts w:ascii="Times New Roman" w:hAnsi="Times New Roman" w:cs="Times New Roman"/>
        </w:rPr>
      </w:pPr>
      <w:r>
        <w:rPr>
          <w:rFonts w:ascii="Times New Roman" w:hAnsi="Times New Roman"/>
        </w:rPr>
        <w:t xml:space="preserve">Hirugarren artikulua. Oinordetzen eta dohaintzen gaineko zergaren xedapenak biltzen dituen Testu </w:t>
      </w:r>
      <w:proofErr w:type="spellStart"/>
      <w:r>
        <w:rPr>
          <w:rFonts w:ascii="Times New Roman" w:hAnsi="Times New Roman"/>
        </w:rPr>
        <w:t>Bategina</w:t>
      </w:r>
      <w:proofErr w:type="spellEnd"/>
      <w:r>
        <w:rPr>
          <w:rFonts w:ascii="Times New Roman" w:hAnsi="Times New Roman"/>
        </w:rPr>
        <w:t xml:space="preserve">. </w:t>
      </w:r>
    </w:p>
    <w:p w:rsidR="00791DEE" w:rsidRPr="00BC02C3" w:rsidRDefault="00791DEE" w:rsidP="00791DEE">
      <w:pPr>
        <w:rPr>
          <w:rFonts w:ascii="Times New Roman" w:hAnsi="Times New Roman" w:cs="Times New Roman"/>
        </w:rPr>
      </w:pPr>
      <w:r>
        <w:rPr>
          <w:rFonts w:ascii="Times New Roman" w:hAnsi="Times New Roman"/>
        </w:rPr>
        <w:t xml:space="preserve">Abenduaren 16ko 250/2002 Legegintzako Foru Dekretuaren bidez onetsi zen oinordetzen eta dohaintzen gaineko zergaren xedapenen testu </w:t>
      </w:r>
      <w:proofErr w:type="spellStart"/>
      <w:r>
        <w:rPr>
          <w:rFonts w:ascii="Times New Roman" w:hAnsi="Times New Roman"/>
        </w:rPr>
        <w:t>bategineko</w:t>
      </w:r>
      <w:proofErr w:type="spellEnd"/>
      <w:r>
        <w:rPr>
          <w:rFonts w:ascii="Times New Roman" w:hAnsi="Times New Roman"/>
        </w:rPr>
        <w:t xml:space="preserve"> agindu hauek jarraian agertzen den testua izanen dute: </w:t>
      </w:r>
    </w:p>
    <w:p w:rsidR="00791DEE" w:rsidRPr="00BC02C3" w:rsidRDefault="00791DEE" w:rsidP="00791DEE">
      <w:pPr>
        <w:rPr>
          <w:rFonts w:ascii="Times New Roman" w:hAnsi="Times New Roman" w:cs="Times New Roman"/>
        </w:rPr>
      </w:pPr>
      <w:r>
        <w:rPr>
          <w:rFonts w:ascii="Times New Roman" w:hAnsi="Times New Roman"/>
        </w:rPr>
        <w:t xml:space="preserve">Bat. 34 1 a) 1.a eta 2.a artikulua.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“34, 1, a) artikulua </w:t>
      </w:r>
    </w:p>
    <w:p w:rsidR="00791DEE" w:rsidRPr="00BC02C3" w:rsidRDefault="00791DEE" w:rsidP="00791DEE">
      <w:pPr>
        <w:rPr>
          <w:rFonts w:ascii="Times New Roman" w:hAnsi="Times New Roman" w:cs="Times New Roman"/>
        </w:rPr>
      </w:pPr>
      <w:r>
        <w:rPr>
          <w:rFonts w:ascii="Times New Roman" w:hAnsi="Times New Roman"/>
        </w:rPr>
        <w:t xml:space="preserve">1.a Ezkontideak edo bikote egonkor bateko kideak, beren legeria espezifikoaren arabera, aurreko edo ondorengo zuzenak, odol bidezkoak, </w:t>
      </w:r>
      <w:proofErr w:type="spellStart"/>
      <w:r>
        <w:rPr>
          <w:rFonts w:ascii="Times New Roman" w:hAnsi="Times New Roman"/>
        </w:rPr>
        <w:t>adoptatzaileak</w:t>
      </w:r>
      <w:proofErr w:type="spellEnd"/>
      <w:r>
        <w:rPr>
          <w:rFonts w:ascii="Times New Roman" w:hAnsi="Times New Roman"/>
        </w:rPr>
        <w:t xml:space="preserve"> edo adoptatuak, herentzia, legatu edo beste edozein oinordetza-tituluren bidezko “</w:t>
      </w:r>
      <w:proofErr w:type="spellStart"/>
      <w:r>
        <w:rPr>
          <w:rFonts w:ascii="Times New Roman" w:hAnsi="Times New Roman"/>
        </w:rPr>
        <w:t>mortis</w:t>
      </w:r>
      <w:proofErr w:type="spellEnd"/>
      <w:r>
        <w:rPr>
          <w:rFonts w:ascii="Times New Roman" w:hAnsi="Times New Roman"/>
        </w:rPr>
        <w:t xml:space="preserve"> </w:t>
      </w:r>
      <w:proofErr w:type="spellStart"/>
      <w:r>
        <w:rPr>
          <w:rFonts w:ascii="Times New Roman" w:hAnsi="Times New Roman"/>
        </w:rPr>
        <w:t>causa</w:t>
      </w:r>
      <w:proofErr w:type="spellEnd"/>
      <w:r>
        <w:rPr>
          <w:rFonts w:ascii="Times New Roman" w:hAnsi="Times New Roman"/>
        </w:rPr>
        <w:t xml:space="preserve">” eskuraketak direnean, bai eta biziaren gaineko aseguru kontratuen onuradunek jasotako zenbatekoak direnean, 8.a c) artikuluan aipatzen direnak. </w:t>
      </w:r>
    </w:p>
    <w:p w:rsidR="00791DEE" w:rsidRPr="00BC02C3" w:rsidRDefault="00791DEE" w:rsidP="00791DEE">
      <w:pPr>
        <w:rPr>
          <w:rFonts w:ascii="Times New Roman" w:hAnsi="Times New Roman" w:cs="Times New Roman"/>
        </w:rPr>
      </w:pPr>
      <w:r>
        <w:rPr>
          <w:rFonts w:ascii="Times New Roman" w:hAnsi="Times New Roman"/>
        </w:rPr>
        <w:t xml:space="preserve">Karga-tasa: </w:t>
      </w:r>
    </w:p>
    <w:p w:rsidR="00791DEE" w:rsidRPr="00BC02C3" w:rsidRDefault="00791DEE" w:rsidP="00791DEE">
      <w:pPr>
        <w:rPr>
          <w:rFonts w:ascii="Times New Roman" w:hAnsi="Times New Roman" w:cs="Times New Roman"/>
        </w:rPr>
      </w:pPr>
      <w:r>
        <w:rPr>
          <w:rFonts w:ascii="Times New Roman" w:hAnsi="Times New Roman"/>
        </w:rPr>
        <w:t xml:space="preserve">– 350.000 eurorainoko likidazio-oinarria: Ehuneko 0. </w:t>
      </w:r>
    </w:p>
    <w:p w:rsidR="00791DEE" w:rsidRPr="00BC02C3" w:rsidRDefault="00791DEE" w:rsidP="00791DEE">
      <w:pPr>
        <w:rPr>
          <w:rFonts w:ascii="Times New Roman" w:hAnsi="Times New Roman" w:cs="Times New Roman"/>
        </w:rPr>
      </w:pPr>
      <w:r>
        <w:rPr>
          <w:rFonts w:ascii="Times New Roman" w:hAnsi="Times New Roman"/>
        </w:rPr>
        <w:t xml:space="preserve">– Oinarriaren soberakina: Ehuneko 0,80. </w:t>
      </w:r>
    </w:p>
    <w:p w:rsidR="00791DEE" w:rsidRPr="00BC02C3" w:rsidRDefault="00791DEE" w:rsidP="00791DEE">
      <w:pPr>
        <w:rPr>
          <w:rFonts w:ascii="Times New Roman" w:hAnsi="Times New Roman" w:cs="Times New Roman"/>
        </w:rPr>
      </w:pPr>
      <w:r>
        <w:rPr>
          <w:rFonts w:ascii="Times New Roman" w:hAnsi="Times New Roman"/>
        </w:rPr>
        <w:t xml:space="preserve">2.a Ezkontideak edo bikote egonkor bateko kideak, beren legeria espezifikoaren arabera, aurreko edo ondorengo zuzenak, odol bidezkoak, </w:t>
      </w:r>
      <w:proofErr w:type="spellStart"/>
      <w:r>
        <w:rPr>
          <w:rFonts w:ascii="Times New Roman" w:hAnsi="Times New Roman"/>
        </w:rPr>
        <w:t>adoptatzaileak</w:t>
      </w:r>
      <w:proofErr w:type="spellEnd"/>
      <w:r>
        <w:rPr>
          <w:rFonts w:ascii="Times New Roman" w:hAnsi="Times New Roman"/>
        </w:rPr>
        <w:t xml:space="preserve"> edo adoptatuak, dohaintza bidezko edo doako eta beste edozein negozio juridikoaren bidezko “</w:t>
      </w:r>
      <w:proofErr w:type="spellStart"/>
      <w:r>
        <w:rPr>
          <w:rFonts w:ascii="Times New Roman" w:hAnsi="Times New Roman"/>
        </w:rPr>
        <w:t>inter</w:t>
      </w:r>
      <w:proofErr w:type="spellEnd"/>
      <w:r>
        <w:rPr>
          <w:rFonts w:ascii="Times New Roman" w:hAnsi="Times New Roman"/>
        </w:rPr>
        <w:t xml:space="preserve"> </w:t>
      </w:r>
      <w:proofErr w:type="spellStart"/>
      <w:r>
        <w:rPr>
          <w:rFonts w:ascii="Times New Roman" w:hAnsi="Times New Roman"/>
        </w:rPr>
        <w:t>vivos</w:t>
      </w:r>
      <w:proofErr w:type="spellEnd"/>
      <w:r>
        <w:rPr>
          <w:rFonts w:ascii="Times New Roman" w:hAnsi="Times New Roman"/>
        </w:rPr>
        <w:t xml:space="preserve">” eskurapenak direnean, bai eta biziaren gaineko aseguru kontratuen onuradunek jasotako zenbatekoak direnean, 8. artikuluaren d) eta e) letretan aipatzen direnak. </w:t>
      </w:r>
    </w:p>
    <w:p w:rsidR="00791DEE" w:rsidRPr="00BC02C3" w:rsidRDefault="00791DEE" w:rsidP="00791DEE">
      <w:pPr>
        <w:rPr>
          <w:rFonts w:ascii="Times New Roman" w:hAnsi="Times New Roman" w:cs="Times New Roman"/>
        </w:rPr>
      </w:pPr>
      <w:r>
        <w:rPr>
          <w:rFonts w:ascii="Times New Roman" w:hAnsi="Times New Roman"/>
        </w:rPr>
        <w:t xml:space="preserve">Karga-tasa: Ehuneko 0,8. </w:t>
      </w:r>
    </w:p>
    <w:p w:rsidR="00791DEE" w:rsidRPr="00BC02C3" w:rsidRDefault="00791DEE" w:rsidP="00791DEE">
      <w:pPr>
        <w:rPr>
          <w:rFonts w:ascii="Times New Roman" w:hAnsi="Times New Roman" w:cs="Times New Roman"/>
        </w:rPr>
      </w:pPr>
      <w:r>
        <w:rPr>
          <w:rFonts w:ascii="Times New Roman" w:hAnsi="Times New Roman"/>
        </w:rPr>
        <w:t xml:space="preserve">Bi. 34. 3.a eta 4.a artikulua indargabetzea 2020ko urtarrilaren 1etik aurrera izanen ditu ondorioak. </w:t>
      </w:r>
    </w:p>
    <w:p w:rsidR="00791DEE" w:rsidRPr="00BC02C3" w:rsidRDefault="00791DEE" w:rsidP="00791DEE">
      <w:pPr>
        <w:rPr>
          <w:rFonts w:ascii="Times New Roman" w:hAnsi="Times New Roman" w:cs="Times New Roman"/>
        </w:rPr>
      </w:pPr>
      <w:r>
        <w:rPr>
          <w:rFonts w:ascii="Times New Roman" w:hAnsi="Times New Roman"/>
        </w:rPr>
        <w:t xml:space="preserve">Laugarren artikulua. Sozietateen gaineko zergari buruzko Foru Legea. </w:t>
      </w:r>
    </w:p>
    <w:p w:rsidR="00791DEE" w:rsidRPr="00BC02C3" w:rsidRDefault="00791DEE" w:rsidP="00791DEE">
      <w:pPr>
        <w:rPr>
          <w:rFonts w:ascii="Times New Roman" w:hAnsi="Times New Roman" w:cs="Times New Roman"/>
        </w:rPr>
      </w:pPr>
      <w:r>
        <w:rPr>
          <w:rFonts w:ascii="Times New Roman" w:hAnsi="Times New Roman"/>
        </w:rPr>
        <w:t xml:space="preserve">2020ko urtarrilaren 1etik aurreragoko zergaldietan, Sozietateen gaineko Zergari buruzko abenduaren 28ko 26/2016 Foru Legearen artikulu hauek honako testua izanen dute: </w:t>
      </w:r>
    </w:p>
    <w:p w:rsidR="00791DEE" w:rsidRPr="00BC02C3" w:rsidRDefault="00791DEE" w:rsidP="00791DEE">
      <w:pPr>
        <w:rPr>
          <w:rFonts w:ascii="Times New Roman" w:hAnsi="Times New Roman" w:cs="Times New Roman"/>
        </w:rPr>
      </w:pPr>
      <w:r>
        <w:rPr>
          <w:rFonts w:ascii="Times New Roman" w:hAnsi="Times New Roman"/>
        </w:rPr>
        <w:t xml:space="preserve">Bat. 37.1 artikulua. </w:t>
      </w:r>
    </w:p>
    <w:p w:rsidR="00791DEE" w:rsidRPr="00BC02C3" w:rsidRDefault="00791DEE" w:rsidP="00791DEE">
      <w:pPr>
        <w:rPr>
          <w:rFonts w:ascii="Times New Roman" w:hAnsi="Times New Roman" w:cs="Times New Roman"/>
        </w:rPr>
      </w:pPr>
      <w:r>
        <w:rPr>
          <w:rFonts w:ascii="Times New Roman" w:hAnsi="Times New Roman"/>
        </w:rPr>
        <w:t xml:space="preserve">“l. Ez dira zerga-oinarrian sartuko ibilgetu materialaren ondare-elementuetatik, ukiezinetik eta ondasun higiezinetan egindako inbertsioetatik doan eskuratutako errentak </w:t>
      </w:r>
      <w:proofErr w:type="spellStart"/>
      <w:r>
        <w:rPr>
          <w:rFonts w:ascii="Times New Roman" w:hAnsi="Times New Roman"/>
        </w:rPr>
        <w:t>—edo</w:t>
      </w:r>
      <w:proofErr w:type="spellEnd"/>
      <w:r>
        <w:rPr>
          <w:rFonts w:ascii="Times New Roman" w:hAnsi="Times New Roman"/>
        </w:rPr>
        <w:t xml:space="preserve"> elementu horietatik lortutako errentak, baldin eta aktibo ez korrontetzat sailkatu badira, eskualdatu aurretik saltzeko </w:t>
      </w:r>
      <w:proofErr w:type="spellStart"/>
      <w:r>
        <w:rPr>
          <w:rFonts w:ascii="Times New Roman" w:hAnsi="Times New Roman"/>
        </w:rPr>
        <w:t>mantendutakoak—</w:t>
      </w:r>
      <w:proofErr w:type="spellEnd"/>
      <w:r>
        <w:rPr>
          <w:rFonts w:ascii="Times New Roman" w:hAnsi="Times New Roman"/>
        </w:rPr>
        <w:t xml:space="preserve">, entitatearen ustiatze ekonomikoari lotuak egon eta, gutxienez ere, urtebetez funtzionamenduan egon badira eskualdaketaren aurreko hiru urteetan, baldin aipatu eskualdaketen zenbatekoa esandako ondare-elementuetako edozeinetan berriz inbertitzen bada ondare-elementua entregatu edo eskura jarri baino urtebete lehenagotik ondoko hiru urte arteko epean. </w:t>
      </w:r>
    </w:p>
    <w:p w:rsidR="00791DEE" w:rsidRPr="00BC02C3" w:rsidRDefault="00791DEE" w:rsidP="00791DEE">
      <w:pPr>
        <w:rPr>
          <w:rFonts w:ascii="Times New Roman" w:hAnsi="Times New Roman" w:cs="Times New Roman"/>
        </w:rPr>
      </w:pPr>
      <w:r>
        <w:rPr>
          <w:rFonts w:ascii="Times New Roman" w:hAnsi="Times New Roman"/>
        </w:rPr>
        <w:t xml:space="preserve">Aurreko paragrafoan xedatua gorabehera, eskualdatze edo </w:t>
      </w:r>
      <w:proofErr w:type="spellStart"/>
      <w:r>
        <w:rPr>
          <w:rFonts w:ascii="Times New Roman" w:hAnsi="Times New Roman"/>
        </w:rPr>
        <w:t>berrinbertsioaren</w:t>
      </w:r>
      <w:proofErr w:type="spellEnd"/>
      <w:r>
        <w:rPr>
          <w:rFonts w:ascii="Times New Roman" w:hAnsi="Times New Roman"/>
        </w:rPr>
        <w:t xml:space="preserve"> xede diren ondare-elementuak turismo-automobilak eta horien atoiak, ziklomotorrak, motozikletak edo 23.4 artikuluan aipaturiko ibilgailuak izanez gero, 23.3.e) artikuluak aipatzen dituenak bakarrik onartuko dira. </w:t>
      </w:r>
    </w:p>
    <w:p w:rsidR="00791DEE" w:rsidRPr="00BC02C3" w:rsidRDefault="00791DEE" w:rsidP="00791DEE">
      <w:pPr>
        <w:rPr>
          <w:rFonts w:ascii="Times New Roman" w:hAnsi="Times New Roman" w:cs="Times New Roman"/>
        </w:rPr>
      </w:pPr>
      <w:r>
        <w:rPr>
          <w:rFonts w:ascii="Times New Roman" w:hAnsi="Times New Roman"/>
        </w:rPr>
        <w:t xml:space="preserve">Finantza-errentamenduko kontratuen bidez egindako inbertsioak onartuko dira, nahiz eta, kontabilitate arauak aplikatzeagatik, inbertsio horiek ez kontatu ibilgetu gisa. </w:t>
      </w:r>
    </w:p>
    <w:p w:rsidR="00791DEE" w:rsidRPr="00BC02C3" w:rsidRDefault="00791DEE" w:rsidP="00791DEE">
      <w:pPr>
        <w:rPr>
          <w:rFonts w:ascii="Times New Roman" w:hAnsi="Times New Roman" w:cs="Times New Roman"/>
        </w:rPr>
      </w:pPr>
      <w:r>
        <w:rPr>
          <w:rFonts w:ascii="Times New Roman" w:hAnsi="Times New Roman"/>
        </w:rPr>
        <w:t xml:space="preserve">Bestetik, ez da zerga-oinarrian sartuko kostu bidezko eskualdaketa horietan lortutako errenten ehuneko 50, haien zenbatekoa berriz inbertitzen bada, epe berdinetan, 38. artikuluak aipatzen diren baloreak erosteko. </w:t>
      </w:r>
    </w:p>
    <w:p w:rsidR="00791DEE" w:rsidRPr="00BC02C3" w:rsidRDefault="00791DEE" w:rsidP="00791DEE">
      <w:pPr>
        <w:rPr>
          <w:rFonts w:ascii="Times New Roman" w:hAnsi="Times New Roman" w:cs="Times New Roman"/>
        </w:rPr>
      </w:pPr>
      <w:proofErr w:type="spellStart"/>
      <w:r>
        <w:rPr>
          <w:rFonts w:ascii="Times New Roman" w:hAnsi="Times New Roman"/>
        </w:rPr>
        <w:t>Berrinbertsioaren</w:t>
      </w:r>
      <w:proofErr w:type="spellEnd"/>
      <w:r>
        <w:rPr>
          <w:rFonts w:ascii="Times New Roman" w:hAnsi="Times New Roman"/>
        </w:rPr>
        <w:t xml:space="preserve"> zenbatekoa eskualdaketaren guztirakoa baino txikiagoa bada, aipatu eskualdaketan lortutako errentaren proportziozko zatia baino ez da zerga-oinarrian sartuko". </w:t>
      </w:r>
    </w:p>
    <w:p w:rsidR="00791DEE" w:rsidRPr="00BC02C3" w:rsidRDefault="00791DEE" w:rsidP="00791DEE">
      <w:pPr>
        <w:rPr>
          <w:rFonts w:ascii="Times New Roman" w:hAnsi="Times New Roman" w:cs="Times New Roman"/>
        </w:rPr>
      </w:pPr>
      <w:r>
        <w:rPr>
          <w:rFonts w:ascii="Times New Roman" w:hAnsi="Times New Roman"/>
        </w:rPr>
        <w:t xml:space="preserve">Bi. 43.1. artikulua </w:t>
      </w:r>
    </w:p>
    <w:p w:rsidR="00791DEE" w:rsidRPr="00BC02C3" w:rsidRDefault="00791DEE" w:rsidP="00791DEE">
      <w:pPr>
        <w:rPr>
          <w:rFonts w:ascii="Times New Roman" w:hAnsi="Times New Roman" w:cs="Times New Roman"/>
        </w:rPr>
      </w:pPr>
      <w:r>
        <w:rPr>
          <w:rFonts w:ascii="Times New Roman" w:hAnsi="Times New Roman"/>
        </w:rPr>
        <w:t xml:space="preserve">“l. Aurreko zergaldietako likidazio-oinarri negatiboek likidazioa edo </w:t>
      </w:r>
      <w:proofErr w:type="spellStart"/>
      <w:r>
        <w:rPr>
          <w:rFonts w:ascii="Times New Roman" w:hAnsi="Times New Roman"/>
        </w:rPr>
        <w:t>autolikidazioa</w:t>
      </w:r>
      <w:proofErr w:type="spellEnd"/>
      <w:r>
        <w:rPr>
          <w:rFonts w:ascii="Times New Roman" w:hAnsi="Times New Roman"/>
        </w:rPr>
        <w:t xml:space="preserve"> izan badute, zerga-oinarri positiboa murrizten ahal dute, horren ehuneko 70eko mugarekin, 42.1 artikuluak aipatzen dituen murriztapenen zenbatekoa kendu eta gero, hala badagokio. 12 eta 22”. </w:t>
      </w:r>
    </w:p>
    <w:p w:rsidR="00791DEE" w:rsidRPr="00BC02C3" w:rsidRDefault="00791DEE" w:rsidP="00791DEE">
      <w:pPr>
        <w:rPr>
          <w:rFonts w:ascii="Times New Roman" w:hAnsi="Times New Roman" w:cs="Times New Roman"/>
        </w:rPr>
      </w:pPr>
      <w:r>
        <w:rPr>
          <w:rFonts w:ascii="Times New Roman" w:hAnsi="Times New Roman"/>
        </w:rPr>
        <w:t xml:space="preserve">Hiru. 43.3 artikulua. </w:t>
      </w:r>
    </w:p>
    <w:p w:rsidR="00791DEE" w:rsidRPr="00BC02C3" w:rsidRDefault="00791DEE" w:rsidP="00791DEE">
      <w:pPr>
        <w:rPr>
          <w:rFonts w:ascii="Times New Roman" w:hAnsi="Times New Roman" w:cs="Times New Roman"/>
        </w:rPr>
      </w:pPr>
      <w:r>
        <w:rPr>
          <w:rFonts w:ascii="Times New Roman" w:hAnsi="Times New Roman"/>
        </w:rPr>
        <w:t xml:space="preserve">3. Artikulu honen 1. apartatuaren lehen paragrafoan ezarritako muga ez da aplikatzekoa izanen entitate sortu berrien kasuan, konpentsazioaren aurretik zerga-oinarri positiboa sortzen den lehen hiru zergaldietan. </w:t>
      </w:r>
    </w:p>
    <w:p w:rsidR="00791DEE" w:rsidRPr="00BC02C3" w:rsidRDefault="00791DEE" w:rsidP="00791DEE">
      <w:pPr>
        <w:rPr>
          <w:rFonts w:ascii="Times New Roman" w:hAnsi="Times New Roman" w:cs="Times New Roman"/>
        </w:rPr>
      </w:pPr>
      <w:r>
        <w:rPr>
          <w:rFonts w:ascii="Times New Roman" w:hAnsi="Times New Roman"/>
        </w:rPr>
        <w:t xml:space="preserve">Enpresen oinordetza edo jarraipen kasuak ez daude sartuta apartatu honetan”. </w:t>
      </w:r>
    </w:p>
    <w:p w:rsidR="00791DEE" w:rsidRPr="00BC02C3" w:rsidRDefault="00791DEE" w:rsidP="00791DEE">
      <w:pPr>
        <w:rPr>
          <w:rFonts w:ascii="Times New Roman" w:hAnsi="Times New Roman" w:cs="Times New Roman"/>
        </w:rPr>
      </w:pPr>
      <w:r>
        <w:rPr>
          <w:rFonts w:ascii="Times New Roman" w:hAnsi="Times New Roman"/>
        </w:rPr>
        <w:t xml:space="preserve">Lau. 51. 1 eta 2 artikulua </w:t>
      </w:r>
    </w:p>
    <w:p w:rsidR="00791DEE" w:rsidRPr="00BC02C3" w:rsidRDefault="00791DEE" w:rsidP="00791DEE">
      <w:pPr>
        <w:rPr>
          <w:rFonts w:ascii="Times New Roman" w:hAnsi="Times New Roman" w:cs="Times New Roman"/>
        </w:rPr>
      </w:pPr>
      <w:r>
        <w:rPr>
          <w:rFonts w:ascii="Times New Roman" w:hAnsi="Times New Roman"/>
        </w:rPr>
        <w:t xml:space="preserve">“l. Ondokoak izanen dira karga-tasa orokorrak: </w:t>
      </w:r>
    </w:p>
    <w:p w:rsidR="00791DEE" w:rsidRPr="00BC02C3" w:rsidRDefault="00791DEE" w:rsidP="00791DEE">
      <w:pPr>
        <w:rPr>
          <w:rFonts w:ascii="Times New Roman" w:hAnsi="Times New Roman" w:cs="Times New Roman"/>
        </w:rPr>
      </w:pPr>
      <w:r>
        <w:rPr>
          <w:rFonts w:ascii="Times New Roman" w:hAnsi="Times New Roman"/>
        </w:rPr>
        <w:t xml:space="preserve">a) Ehuneko 24. </w:t>
      </w:r>
    </w:p>
    <w:p w:rsidR="00791DEE" w:rsidRPr="00BC02C3" w:rsidRDefault="00791DEE" w:rsidP="00791DEE">
      <w:pPr>
        <w:rPr>
          <w:rFonts w:ascii="Times New Roman" w:hAnsi="Times New Roman" w:cs="Times New Roman"/>
        </w:rPr>
      </w:pPr>
      <w:r>
        <w:rPr>
          <w:rFonts w:ascii="Times New Roman" w:hAnsi="Times New Roman"/>
        </w:rPr>
        <w:t xml:space="preserve">b) Ehuneko 22, enpresa txikientzat. </w:t>
      </w:r>
    </w:p>
    <w:p w:rsidR="00791DEE" w:rsidRPr="00BC02C3" w:rsidRDefault="00791DEE" w:rsidP="00791DEE">
      <w:pPr>
        <w:rPr>
          <w:rFonts w:ascii="Times New Roman" w:hAnsi="Times New Roman" w:cs="Times New Roman"/>
        </w:rPr>
      </w:pPr>
      <w:r>
        <w:rPr>
          <w:rFonts w:ascii="Times New Roman" w:hAnsi="Times New Roman"/>
        </w:rPr>
        <w:t xml:space="preserve">Karga-tasa ehuneko 19 izanen da </w:t>
      </w:r>
      <w:proofErr w:type="spellStart"/>
      <w:r>
        <w:rPr>
          <w:rFonts w:ascii="Times New Roman" w:hAnsi="Times New Roman"/>
        </w:rPr>
        <w:t>mikroenpresatzat</w:t>
      </w:r>
      <w:proofErr w:type="spellEnd"/>
      <w:r>
        <w:rPr>
          <w:rFonts w:ascii="Times New Roman" w:hAnsi="Times New Roman"/>
        </w:rPr>
        <w:t xml:space="preserve"> hartzen diren enpresa txikientzat. </w:t>
      </w:r>
    </w:p>
    <w:p w:rsidR="00791DEE" w:rsidRPr="00BC02C3" w:rsidRDefault="00791DEE" w:rsidP="00791DEE">
      <w:pPr>
        <w:rPr>
          <w:rFonts w:ascii="Times New Roman" w:hAnsi="Times New Roman" w:cs="Times New Roman"/>
        </w:rPr>
      </w:pPr>
      <w:r>
        <w:rPr>
          <w:rFonts w:ascii="Times New Roman" w:hAnsi="Times New Roman"/>
        </w:rPr>
        <w:t xml:space="preserve">b) letra honetan arautzen diren karga-tasak aplikatzen ahalko dira, soilik, zergaldiko negozio zifraren zenbateko garbia zergaldi horretako zerga-oinarriaren ehuneko 50 bada, gutxienez. </w:t>
      </w:r>
    </w:p>
    <w:p w:rsidR="00791DEE" w:rsidRPr="00BC02C3" w:rsidRDefault="00791DEE" w:rsidP="00791DEE">
      <w:pPr>
        <w:rPr>
          <w:rFonts w:ascii="Times New Roman" w:hAnsi="Times New Roman" w:cs="Times New Roman"/>
        </w:rPr>
      </w:pPr>
      <w:r>
        <w:rPr>
          <w:rFonts w:ascii="Times New Roman" w:hAnsi="Times New Roman"/>
        </w:rPr>
        <w:t xml:space="preserve">Letra honetako karga-tasak ez zaizkie aplikatuko inoiz ondare entitatetzat hartzen diren entitateei: </w:t>
      </w:r>
    </w:p>
    <w:p w:rsidR="00791DEE" w:rsidRPr="00BC02C3" w:rsidRDefault="00791DEE" w:rsidP="00791DEE">
      <w:pPr>
        <w:rPr>
          <w:rFonts w:ascii="Times New Roman" w:hAnsi="Times New Roman" w:cs="Times New Roman"/>
        </w:rPr>
      </w:pPr>
      <w:r>
        <w:rPr>
          <w:rFonts w:ascii="Times New Roman" w:hAnsi="Times New Roman"/>
        </w:rPr>
        <w:t xml:space="preserve">2. Ehuneko 22ko tasa ordainduko dutenak hauek izanen dira: </w:t>
      </w:r>
    </w:p>
    <w:p w:rsidR="00791DEE" w:rsidRPr="00BC02C3" w:rsidRDefault="00791DEE" w:rsidP="00791DEE">
      <w:pPr>
        <w:rPr>
          <w:rFonts w:ascii="Times New Roman" w:hAnsi="Times New Roman" w:cs="Times New Roman"/>
        </w:rPr>
      </w:pPr>
      <w:r>
        <w:rPr>
          <w:rFonts w:ascii="Times New Roman" w:hAnsi="Times New Roman"/>
        </w:rPr>
        <w:t xml:space="preserve">a) Partez salbuetsiak dauden entitateak, 130. artikuluan aipatuak. </w:t>
      </w:r>
    </w:p>
    <w:p w:rsidR="00791DEE" w:rsidRPr="00BC02C3" w:rsidRDefault="00791DEE" w:rsidP="00791DEE">
      <w:pPr>
        <w:rPr>
          <w:rFonts w:ascii="Times New Roman" w:hAnsi="Times New Roman" w:cs="Times New Roman"/>
        </w:rPr>
      </w:pPr>
      <w:r>
        <w:rPr>
          <w:rFonts w:ascii="Times New Roman" w:hAnsi="Times New Roman"/>
        </w:rPr>
        <w:t xml:space="preserve">Dena dela, </w:t>
      </w:r>
      <w:proofErr w:type="spellStart"/>
      <w:r>
        <w:rPr>
          <w:rFonts w:ascii="Times New Roman" w:hAnsi="Times New Roman"/>
        </w:rPr>
        <w:t>mikroenpresa</w:t>
      </w:r>
      <w:proofErr w:type="spellEnd"/>
      <w:r>
        <w:rPr>
          <w:rFonts w:ascii="Times New Roman" w:hAnsi="Times New Roman"/>
        </w:rPr>
        <w:t xml:space="preserve"> izaera badute, 1.b) apartatuan horietarako ezarritako tasaren arabera ordainduko dute. </w:t>
      </w:r>
    </w:p>
    <w:p w:rsidR="00791DEE" w:rsidRPr="00BC02C3" w:rsidRDefault="00791DEE" w:rsidP="00791DEE">
      <w:pPr>
        <w:rPr>
          <w:rFonts w:ascii="Times New Roman" w:hAnsi="Times New Roman" w:cs="Times New Roman"/>
        </w:rPr>
      </w:pPr>
      <w:r>
        <w:rPr>
          <w:rFonts w:ascii="Times New Roman" w:hAnsi="Times New Roman"/>
        </w:rPr>
        <w:t xml:space="preserve">b) Aseguru orokorretako mutuak eta Gizarte Segurantzaren gizarte aurreikuspeneko entitateak, beren araudiak ezarritako beharkizunak betetzen badituzte. </w:t>
      </w:r>
    </w:p>
    <w:p w:rsidR="00791DEE" w:rsidRPr="00BC02C3" w:rsidRDefault="00791DEE" w:rsidP="00791DEE">
      <w:pPr>
        <w:rPr>
          <w:rFonts w:ascii="Times New Roman" w:hAnsi="Times New Roman" w:cs="Times New Roman"/>
        </w:rPr>
      </w:pPr>
      <w:r>
        <w:rPr>
          <w:rFonts w:ascii="Times New Roman" w:hAnsi="Times New Roman"/>
        </w:rPr>
        <w:t xml:space="preserve">c) Elkarrekiko berme sozietateak eta </w:t>
      </w:r>
      <w:proofErr w:type="spellStart"/>
      <w:r>
        <w:rPr>
          <w:rFonts w:ascii="Times New Roman" w:hAnsi="Times New Roman"/>
        </w:rPr>
        <w:t>birfidantzamendu</w:t>
      </w:r>
      <w:proofErr w:type="spellEnd"/>
      <w:r>
        <w:rPr>
          <w:rFonts w:ascii="Times New Roman" w:hAnsi="Times New Roman"/>
        </w:rPr>
        <w:t xml:space="preserve"> sozietateak, Elkarrekiko Berme Sozietateen Araubide Juridikoari buruzko martxoaren 11ko 1/1994 Legean arautzen direnak eta Espainiako Bankuaren erregistro berezian inskribatuta daudenak. </w:t>
      </w:r>
    </w:p>
    <w:p w:rsidR="00791DEE" w:rsidRPr="00BC02C3" w:rsidRDefault="00791DEE" w:rsidP="00791DEE">
      <w:pPr>
        <w:rPr>
          <w:rFonts w:ascii="Times New Roman" w:hAnsi="Times New Roman" w:cs="Times New Roman"/>
        </w:rPr>
      </w:pPr>
      <w:r>
        <w:rPr>
          <w:rFonts w:ascii="Times New Roman" w:hAnsi="Times New Roman"/>
        </w:rPr>
        <w:t xml:space="preserve">Bost. 53.2. artikulua. 2.a 2020tik aurrerako ondorioekin </w:t>
      </w:r>
    </w:p>
    <w:p w:rsidR="00791DEE" w:rsidRPr="00BC02C3" w:rsidRDefault="00791DEE" w:rsidP="00791DEE">
      <w:pPr>
        <w:rPr>
          <w:rFonts w:ascii="Times New Roman" w:hAnsi="Times New Roman" w:cs="Times New Roman"/>
        </w:rPr>
      </w:pPr>
      <w:r>
        <w:rPr>
          <w:rFonts w:ascii="Times New Roman" w:hAnsi="Times New Roman"/>
        </w:rPr>
        <w:t xml:space="preserve">“53 artikulua. Gutxieneko </w:t>
      </w:r>
      <w:proofErr w:type="spellStart"/>
      <w:r>
        <w:rPr>
          <w:rFonts w:ascii="Times New Roman" w:hAnsi="Times New Roman"/>
        </w:rPr>
        <w:t>tributazioa</w:t>
      </w:r>
      <w:proofErr w:type="spellEnd"/>
      <w:r>
        <w:rPr>
          <w:rFonts w:ascii="Times New Roman" w:hAnsi="Times New Roman"/>
        </w:rPr>
        <w:t xml:space="preserve"> </w:t>
      </w:r>
    </w:p>
    <w:p w:rsidR="00791DEE" w:rsidRPr="00BC02C3" w:rsidRDefault="00791DEE" w:rsidP="00791DEE">
      <w:pPr>
        <w:rPr>
          <w:rFonts w:ascii="Times New Roman" w:hAnsi="Times New Roman" w:cs="Times New Roman"/>
        </w:rPr>
      </w:pPr>
      <w:r>
        <w:rPr>
          <w:rFonts w:ascii="Times New Roman" w:hAnsi="Times New Roman"/>
        </w:rPr>
        <w:t xml:space="preserve">l. 51. artikuluaren 1. eta 2. apartatuetan ezarritako karga-tasen arabera zerga ordaintzen duten zergadunen kasuan, kuota efektiboa ezin izanen da ondoko apartatuan definitzen den gutxieneko </w:t>
      </w:r>
      <w:proofErr w:type="spellStart"/>
      <w:r>
        <w:rPr>
          <w:rFonts w:ascii="Times New Roman" w:hAnsi="Times New Roman"/>
        </w:rPr>
        <w:t>tributazioa</w:t>
      </w:r>
      <w:proofErr w:type="spellEnd"/>
      <w:r>
        <w:rPr>
          <w:rFonts w:ascii="Times New Roman" w:hAnsi="Times New Roman"/>
        </w:rPr>
        <w:t xml:space="preserve"> baino txikiagoa izan. </w:t>
      </w:r>
    </w:p>
    <w:p w:rsidR="00791DEE" w:rsidRPr="00BC02C3" w:rsidRDefault="00791DEE" w:rsidP="00791DEE">
      <w:pPr>
        <w:rPr>
          <w:rFonts w:ascii="Times New Roman" w:hAnsi="Times New Roman" w:cs="Times New Roman"/>
        </w:rPr>
      </w:pPr>
      <w:r>
        <w:rPr>
          <w:rFonts w:ascii="Times New Roman" w:hAnsi="Times New Roman"/>
        </w:rPr>
        <w:t xml:space="preserve">2. Gutxieneko </w:t>
      </w:r>
      <w:proofErr w:type="spellStart"/>
      <w:r>
        <w:rPr>
          <w:rFonts w:ascii="Times New Roman" w:hAnsi="Times New Roman"/>
        </w:rPr>
        <w:t>tributazioaren</w:t>
      </w:r>
      <w:proofErr w:type="spellEnd"/>
      <w:r>
        <w:rPr>
          <w:rFonts w:ascii="Times New Roman" w:hAnsi="Times New Roman"/>
        </w:rPr>
        <w:t xml:space="preserve"> zenbatekoa zehazteko, honela jokatuko da: </w:t>
      </w:r>
    </w:p>
    <w:p w:rsidR="00791DEE" w:rsidRPr="00BC02C3" w:rsidRDefault="00791DEE" w:rsidP="00791DEE">
      <w:pPr>
        <w:rPr>
          <w:rFonts w:ascii="Times New Roman" w:hAnsi="Times New Roman" w:cs="Times New Roman"/>
        </w:rPr>
      </w:pPr>
      <w:r>
        <w:rPr>
          <w:rFonts w:ascii="Times New Roman" w:hAnsi="Times New Roman"/>
        </w:rPr>
        <w:t xml:space="preserve">1.a Kuotan aplikatutako hobariak karga-tasaren artean zatituta ateratzen den adina </w:t>
      </w:r>
      <w:proofErr w:type="spellStart"/>
      <w:r>
        <w:rPr>
          <w:rFonts w:ascii="Times New Roman" w:hAnsi="Times New Roman"/>
        </w:rPr>
        <w:t>minoratuko</w:t>
      </w:r>
      <w:proofErr w:type="spellEnd"/>
      <w:r>
        <w:rPr>
          <w:rFonts w:ascii="Times New Roman" w:hAnsi="Times New Roman"/>
        </w:rPr>
        <w:t xml:space="preserve"> da likidazio-oinarria, ekitaldian aplikaturik. </w:t>
      </w:r>
    </w:p>
    <w:p w:rsidR="00791DEE" w:rsidRPr="00BC02C3" w:rsidRDefault="00791DEE" w:rsidP="00791DEE">
      <w:pPr>
        <w:rPr>
          <w:rFonts w:ascii="Times New Roman" w:hAnsi="Times New Roman" w:cs="Times New Roman"/>
        </w:rPr>
      </w:pPr>
      <w:r>
        <w:rPr>
          <w:rFonts w:ascii="Times New Roman" w:hAnsi="Times New Roman"/>
        </w:rPr>
        <w:t xml:space="preserve">2.a Lortutako zenbatekoari ehuneko 15 aplikatuko zaio. Portzentaje hori ehuneko 13koa izanen da enpresa txikia bada eta ehuneko 10ekoa, berriz, </w:t>
      </w:r>
      <w:proofErr w:type="spellStart"/>
      <w:r>
        <w:rPr>
          <w:rFonts w:ascii="Times New Roman" w:hAnsi="Times New Roman"/>
        </w:rPr>
        <w:t>mikroenpresa</w:t>
      </w:r>
      <w:proofErr w:type="spellEnd"/>
      <w:r>
        <w:rPr>
          <w:rFonts w:ascii="Times New Roman" w:hAnsi="Times New Roman"/>
        </w:rPr>
        <w:t xml:space="preserve"> izaera badute. </w:t>
      </w:r>
    </w:p>
    <w:p w:rsidR="00791DEE" w:rsidRPr="00BC02C3" w:rsidRDefault="00791DEE" w:rsidP="00791DEE">
      <w:pPr>
        <w:rPr>
          <w:rFonts w:ascii="Times New Roman" w:hAnsi="Times New Roman" w:cs="Times New Roman"/>
        </w:rPr>
      </w:pPr>
      <w:r>
        <w:rPr>
          <w:rFonts w:ascii="Times New Roman" w:hAnsi="Times New Roman"/>
        </w:rPr>
        <w:t xml:space="preserve">3.a Arestiko eragiketaren emaitzari, kasua bada, honako zenbateko hauek </w:t>
      </w:r>
      <w:proofErr w:type="spellStart"/>
      <w:r>
        <w:rPr>
          <w:rFonts w:ascii="Times New Roman" w:hAnsi="Times New Roman"/>
        </w:rPr>
        <w:t>minoratuko</w:t>
      </w:r>
      <w:proofErr w:type="spellEnd"/>
      <w:r>
        <w:rPr>
          <w:rFonts w:ascii="Times New Roman" w:hAnsi="Times New Roman"/>
        </w:rPr>
        <w:t xml:space="preserve"> zaizkio: </w:t>
      </w:r>
    </w:p>
    <w:p w:rsidR="00791DEE" w:rsidRPr="00BC02C3" w:rsidRDefault="00791DEE" w:rsidP="00791DEE">
      <w:pPr>
        <w:rPr>
          <w:rFonts w:ascii="Times New Roman" w:hAnsi="Times New Roman" w:cs="Times New Roman"/>
        </w:rPr>
      </w:pPr>
      <w:r>
        <w:rPr>
          <w:rFonts w:ascii="Times New Roman" w:hAnsi="Times New Roman"/>
        </w:rPr>
        <w:t xml:space="preserve">a) Ekitaldian aplikatutako kenkariak, nazioarteko zergapetze bikoitza galarazteko. </w:t>
      </w:r>
    </w:p>
    <w:p w:rsidR="00791DEE" w:rsidRPr="00BC02C3" w:rsidRDefault="00791DEE" w:rsidP="00791DEE">
      <w:pPr>
        <w:rPr>
          <w:rFonts w:ascii="Times New Roman" w:hAnsi="Times New Roman" w:cs="Times New Roman"/>
        </w:rPr>
      </w:pPr>
      <w:r>
        <w:rPr>
          <w:rFonts w:ascii="Times New Roman" w:hAnsi="Times New Roman"/>
        </w:rPr>
        <w:t xml:space="preserve">b) Produkzio zinematografikoetan eta ikus-entzunezko serieetan egindako inbertsioengatiko eta parte hartzeagatiko kenkariak, 65. eta 65. bis artikuluetan arautuak. </w:t>
      </w:r>
    </w:p>
    <w:p w:rsidR="00791DEE" w:rsidRPr="00BC02C3" w:rsidRDefault="00791DEE" w:rsidP="00791DEE">
      <w:pPr>
        <w:rPr>
          <w:rFonts w:ascii="Times New Roman" w:hAnsi="Times New Roman" w:cs="Times New Roman"/>
        </w:rPr>
      </w:pPr>
      <w:r>
        <w:rPr>
          <w:rFonts w:ascii="Times New Roman" w:hAnsi="Times New Roman"/>
        </w:rPr>
        <w:t xml:space="preserve">c) 61. eta 62. artikuluetan araututako ikerketa, garapen eta berrikuntza teknologikoko jarduerak egiteagatiko edo berorietan parte hartzeagatiko kenkarien ehuneko 50. Enpresa txikien kasuan, portzentaje hori ehuneko 100 izanen da. </w:t>
      </w:r>
    </w:p>
    <w:p w:rsidR="00791DEE" w:rsidRPr="00BC02C3" w:rsidRDefault="00791DEE" w:rsidP="00791DEE">
      <w:pPr>
        <w:rPr>
          <w:rFonts w:ascii="Times New Roman" w:hAnsi="Times New Roman" w:cs="Times New Roman"/>
        </w:rPr>
      </w:pPr>
      <w:r>
        <w:rPr>
          <w:rFonts w:ascii="Times New Roman" w:hAnsi="Times New Roman"/>
        </w:rPr>
        <w:t xml:space="preserve">Arestiko b) eta c) letretan ezarritakoaren ondorioetarako, ekitaldian sortutako kenkariak eta aurreko ekitaldietan aplikatu gabe gelditu direnak konputatu eginen dira. Gutxieneko </w:t>
      </w:r>
      <w:proofErr w:type="spellStart"/>
      <w:r>
        <w:rPr>
          <w:rFonts w:ascii="Times New Roman" w:hAnsi="Times New Roman"/>
        </w:rPr>
        <w:t>tributazioaren</w:t>
      </w:r>
      <w:proofErr w:type="spellEnd"/>
      <w:r>
        <w:rPr>
          <w:rFonts w:ascii="Times New Roman" w:hAnsi="Times New Roman"/>
        </w:rPr>
        <w:t xml:space="preserve"> zenbatekoa zehazteko kontuan hartzen diren kenkariak zergaldian aplikatu beharko dira. </w:t>
      </w:r>
    </w:p>
    <w:p w:rsidR="00791DEE" w:rsidRPr="00BC02C3" w:rsidRDefault="00791DEE" w:rsidP="00791DEE">
      <w:pPr>
        <w:rPr>
          <w:rFonts w:ascii="Times New Roman" w:hAnsi="Times New Roman" w:cs="Times New Roman"/>
        </w:rPr>
      </w:pPr>
      <w:r>
        <w:rPr>
          <w:rFonts w:ascii="Times New Roman" w:hAnsi="Times New Roman"/>
        </w:rPr>
        <w:t xml:space="preserve">3. Artikulu honetan ezarritakoa </w:t>
      </w:r>
      <w:proofErr w:type="spellStart"/>
      <w:r>
        <w:rPr>
          <w:rFonts w:ascii="Times New Roman" w:hAnsi="Times New Roman"/>
        </w:rPr>
        <w:t>ez</w:t>
      </w:r>
      <w:proofErr w:type="spellEnd"/>
      <w:r>
        <w:rPr>
          <w:rFonts w:ascii="Times New Roman" w:hAnsi="Times New Roman"/>
        </w:rPr>
        <w:t xml:space="preserve"> zaie aplikatuko 51.3 artikuluko entitateei, 51.1 artikuluan aipatzen diren zerga-tasa orokorrak aplikatzen zaizkien emaitzei dagokienez”. </w:t>
      </w:r>
    </w:p>
    <w:p w:rsidR="00791DEE" w:rsidRPr="00BC02C3" w:rsidRDefault="00791DEE" w:rsidP="00791DEE">
      <w:pPr>
        <w:rPr>
          <w:rFonts w:ascii="Times New Roman" w:hAnsi="Times New Roman" w:cs="Times New Roman"/>
        </w:rPr>
      </w:pPr>
      <w:r>
        <w:rPr>
          <w:rFonts w:ascii="Times New Roman" w:hAnsi="Times New Roman"/>
        </w:rPr>
        <w:t xml:space="preserve">Sei. 69. artikulua. 3 </w:t>
      </w:r>
    </w:p>
    <w:p w:rsidR="00791DEE" w:rsidRPr="00BC02C3" w:rsidRDefault="00791DEE" w:rsidP="00791DEE">
      <w:pPr>
        <w:rPr>
          <w:rFonts w:ascii="Times New Roman" w:hAnsi="Times New Roman" w:cs="Times New Roman"/>
        </w:rPr>
      </w:pPr>
      <w:r>
        <w:rPr>
          <w:rFonts w:ascii="Times New Roman" w:hAnsi="Times New Roman"/>
        </w:rPr>
        <w:t xml:space="preserve">3. Era berean, Nafarroan energia elektriko berriztagarria ekoizten duten instalazioen titular edo </w:t>
      </w:r>
      <w:proofErr w:type="spellStart"/>
      <w:r>
        <w:rPr>
          <w:rFonts w:ascii="Times New Roman" w:hAnsi="Times New Roman"/>
        </w:rPr>
        <w:t>titularkide</w:t>
      </w:r>
      <w:proofErr w:type="spellEnd"/>
      <w:r>
        <w:rPr>
          <w:rFonts w:ascii="Times New Roman" w:hAnsi="Times New Roman"/>
        </w:rPr>
        <w:t xml:space="preserve"> diren zergadunentzat, instalazio bakoitzeko potentzia instalatu nominala 100 </w:t>
      </w:r>
      <w:proofErr w:type="spellStart"/>
      <w:r>
        <w:rPr>
          <w:rFonts w:ascii="Times New Roman" w:hAnsi="Times New Roman"/>
        </w:rPr>
        <w:t>kW-etik</w:t>
      </w:r>
      <w:proofErr w:type="spellEnd"/>
      <w:r>
        <w:rPr>
          <w:rFonts w:ascii="Times New Roman" w:hAnsi="Times New Roman"/>
        </w:rPr>
        <w:t xml:space="preserve"> beherakoa denean, energia elektrikoaren ekoizpenaren balioaren gaineko zerga dela- eta Nafarroako Zerga Ogasunari ordaindutako tributu kuotak konturako ordainketatzat hartuko dira eta kengarriak izanen dira. </w:t>
      </w:r>
    </w:p>
    <w:p w:rsidR="00791DEE" w:rsidRPr="00BC02C3" w:rsidRDefault="00791DEE" w:rsidP="00791DEE">
      <w:pPr>
        <w:rPr>
          <w:rFonts w:ascii="Times New Roman" w:hAnsi="Times New Roman" w:cs="Times New Roman"/>
        </w:rPr>
      </w:pPr>
      <w:r>
        <w:rPr>
          <w:rFonts w:ascii="Times New Roman" w:hAnsi="Times New Roman"/>
        </w:rPr>
        <w:t xml:space="preserve">Kenkaria ordainketa egin den zergaldian ordaindutako tributu kuotengatik aplikatuko da, energia elektrikoaren ekoizpenaren balioaren gaineko zergaren </w:t>
      </w:r>
      <w:proofErr w:type="spellStart"/>
      <w:r>
        <w:rPr>
          <w:rFonts w:ascii="Times New Roman" w:hAnsi="Times New Roman"/>
        </w:rPr>
        <w:t>autolikidazioa</w:t>
      </w:r>
      <w:proofErr w:type="spellEnd"/>
      <w:r>
        <w:rPr>
          <w:rFonts w:ascii="Times New Roman" w:hAnsi="Times New Roman"/>
        </w:rPr>
        <w:t xml:space="preserve"> eta ordainketa zatikatua zer zergaldiri dagozkion kontuan hartu gabe. </w:t>
      </w:r>
    </w:p>
    <w:p w:rsidR="00791DEE" w:rsidRPr="00BC02C3" w:rsidRDefault="00791DEE" w:rsidP="00791DEE">
      <w:pPr>
        <w:rPr>
          <w:rFonts w:ascii="Times New Roman" w:hAnsi="Times New Roman" w:cs="Times New Roman"/>
        </w:rPr>
      </w:pPr>
      <w:r>
        <w:rPr>
          <w:rFonts w:ascii="Times New Roman" w:hAnsi="Times New Roman"/>
        </w:rPr>
        <w:t xml:space="preserve">Energia elektrikoa ekoizten duten instalazioen </w:t>
      </w:r>
      <w:proofErr w:type="spellStart"/>
      <w:r>
        <w:rPr>
          <w:rFonts w:ascii="Times New Roman" w:hAnsi="Times New Roman"/>
        </w:rPr>
        <w:t>titularkidetasunaren</w:t>
      </w:r>
      <w:proofErr w:type="spellEnd"/>
      <w:r>
        <w:rPr>
          <w:rFonts w:ascii="Times New Roman" w:hAnsi="Times New Roman"/>
        </w:rPr>
        <w:t xml:space="preserve"> kasuan, titulartasun juridikoari kasu bakoitzean aplikatzen zaizkion arau edo itunen arabera eginen da kenkaria eta, haiek ez badira modu sinesgarrian agertzen, kenkaria erdibana dela ulertuko du zerga administrazioak. </w:t>
      </w:r>
    </w:p>
    <w:p w:rsidR="00791DEE" w:rsidRPr="00ED6A72" w:rsidRDefault="00791DEE" w:rsidP="00791DEE">
      <w:pPr>
        <w:rPr>
          <w:rFonts w:ascii="Times New Roman" w:hAnsi="Times New Roman" w:cs="Times New Roman"/>
        </w:rPr>
      </w:pPr>
      <w:r>
        <w:rPr>
          <w:rFonts w:ascii="Times New Roman" w:hAnsi="Times New Roman"/>
        </w:rPr>
        <w:t xml:space="preserve">Zerga arloan eskuduna den departamentuko titularrak foru agindu bidez arautuko ditu kenkari hau aplikatzeko beharrezkoak diren xedapenak. </w:t>
      </w:r>
    </w:p>
    <w:p w:rsidR="00E82AB0" w:rsidRDefault="00E82AB0" w:rsidP="00366A81">
      <w:pPr>
        <w:pStyle w:val="Ttulo1"/>
        <w:rPr>
          <w:rFonts w:ascii="Times New Roman" w:hAnsi="Times New Roman" w:cs="Times New Roman"/>
        </w:rPr>
      </w:pPr>
      <w:bookmarkStart w:id="0" w:name="_GoBack"/>
      <w:bookmarkEnd w:id="0"/>
      <w:r>
        <w:rPr>
          <w:rFonts w:ascii="Times New Roman" w:hAnsi="Times New Roman"/>
        </w:rPr>
        <w:t>1.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7) artikuluaren n) letraren, 3. zenbakiaren bigarren paragrafoa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“Salbuespena atzerrian egon bitartean sortutako ordainsariei aplikatuko zaie, urtean 60.000 eurori gehienez. Erregelamenduz ezartzen ahalko da egun bati dagokion zenbateko salbuetsia kalkulatzeko prozedura”. </w:t>
      </w:r>
    </w:p>
    <w:p w:rsidR="00E82AB0" w:rsidRPr="00BC02C3" w:rsidRDefault="00E82AB0" w:rsidP="00F43BD2">
      <w:pPr>
        <w:rPr>
          <w:rFonts w:ascii="Times New Roman" w:hAnsi="Times New Roman" w:cs="Times New Roman"/>
        </w:rPr>
      </w:pPr>
      <w:r>
        <w:rPr>
          <w:rFonts w:ascii="Times New Roman" w:hAnsi="Times New Roman"/>
        </w:rPr>
        <w:t xml:space="preserve">Zioak: Atzerrira joandako langileen lan-etekinen salbuespenak helburu du enpresa nafarrak nazioartera ateratzeko erraztasunak ematea. Gaur egungo muga 30.000 eurokoa da; Estatuan edo Euskal Autonomia Erkidegoan, berriz, bikoitza da. Horrek trabak jartzen dizkio enpresa nafarra nazioartera ateratzeari, eta desabantaila da Espainiako gainerako lurraldeekiko. Horregatik, Espainia osoan erabiltzen den muga berreskuratzea proposatzen da. </w:t>
      </w:r>
    </w:p>
    <w:p w:rsidR="00E82AB0" w:rsidRDefault="00E82AB0" w:rsidP="00F43BD2">
      <w:pPr>
        <w:pStyle w:val="Ttulo1"/>
        <w:rPr>
          <w:rFonts w:ascii="Times New Roman" w:hAnsi="Times New Roman" w:cs="Times New Roman"/>
        </w:rPr>
      </w:pPr>
      <w:r>
        <w:rPr>
          <w:rFonts w:ascii="Times New Roman" w:hAnsi="Times New Roman"/>
        </w:rPr>
        <w:t>2.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7. artikuluari x) letra berria gehitzeko zuzenketa. Hona hemen edukia: 2020ko urtarrilaren 1etik aurrera izanen ditu ondorioak. </w:t>
      </w:r>
    </w:p>
    <w:p w:rsidR="00E82AB0" w:rsidRPr="00BC02C3" w:rsidRDefault="00C41A5E" w:rsidP="00F43BD2">
      <w:pPr>
        <w:rPr>
          <w:rFonts w:ascii="Times New Roman" w:hAnsi="Times New Roman" w:cs="Times New Roman"/>
        </w:rPr>
      </w:pPr>
      <w:r>
        <w:rPr>
          <w:rFonts w:ascii="Times New Roman" w:hAnsi="Times New Roman"/>
        </w:rPr>
        <w:t xml:space="preserve">"x) Sozietateek langileei ordaindutako lan-errentak, zeinak bideratzen baitira zerbitzuak ematen dituzten enpresaren </w:t>
      </w:r>
      <w:proofErr w:type="spellStart"/>
      <w:r>
        <w:rPr>
          <w:rFonts w:ascii="Times New Roman" w:hAnsi="Times New Roman"/>
        </w:rPr>
        <w:t>–edo</w:t>
      </w:r>
      <w:proofErr w:type="spellEnd"/>
      <w:r>
        <w:rPr>
          <w:rFonts w:ascii="Times New Roman" w:hAnsi="Times New Roman"/>
        </w:rPr>
        <w:t xml:space="preserve">, Merkataritza Kodearen 42. artikuluaren zentzuan, taldeko edozein </w:t>
      </w:r>
      <w:proofErr w:type="spellStart"/>
      <w:r>
        <w:rPr>
          <w:rFonts w:ascii="Times New Roman" w:hAnsi="Times New Roman"/>
        </w:rPr>
        <w:t>sozietateren–</w:t>
      </w:r>
      <w:proofErr w:type="spellEnd"/>
      <w:r>
        <w:rPr>
          <w:rFonts w:ascii="Times New Roman" w:hAnsi="Times New Roman"/>
        </w:rPr>
        <w:t xml:space="preserve"> kapital sozialean akzioak edo partaidetzak eskuratzera, harpidetza edo bereganatzera, urtean 20.000 euroko mugarekin, baldin eta langileak eta eskuratutako akzio edo partaidetzek 62.11 artikuluan jasotako kenkaria egiteko ezarrita dauden baldintzak betetzen badituzte. </w:t>
      </w:r>
    </w:p>
    <w:p w:rsidR="00E82AB0" w:rsidRPr="00BC02C3" w:rsidRDefault="00E82AB0" w:rsidP="00F43BD2">
      <w:pPr>
        <w:rPr>
          <w:rFonts w:ascii="Times New Roman" w:hAnsi="Times New Roman" w:cs="Times New Roman"/>
        </w:rPr>
      </w:pPr>
      <w:r>
        <w:rPr>
          <w:rFonts w:ascii="Times New Roman" w:hAnsi="Times New Roman"/>
        </w:rPr>
        <w:t xml:space="preserve">62.11 artikuluak ezarritako edozein baldintza urratzen bada, subjektu pasiboak bere tributu egoera erregularizatu beharko du, 83.4 artikuluak ezartzen duenari jarraikiz. </w:t>
      </w:r>
    </w:p>
    <w:p w:rsidR="00E82AB0" w:rsidRPr="00BC02C3" w:rsidRDefault="00E82AB0" w:rsidP="00F43BD2">
      <w:pPr>
        <w:rPr>
          <w:rFonts w:ascii="Times New Roman" w:hAnsi="Times New Roman" w:cs="Times New Roman"/>
        </w:rPr>
      </w:pPr>
      <w:r>
        <w:rPr>
          <w:rFonts w:ascii="Times New Roman" w:hAnsi="Times New Roman"/>
        </w:rPr>
        <w:t xml:space="preserve">Salbuespen honen aplikazioa bateraezina da 62.11 artikuluan jasotako kenkariarekin, salbuetsitako zenbatekoei dagokienez”. </w:t>
      </w:r>
    </w:p>
    <w:p w:rsidR="00E82AB0" w:rsidRPr="00BC02C3" w:rsidRDefault="00E82AB0" w:rsidP="00F43BD2">
      <w:pPr>
        <w:rPr>
          <w:rFonts w:ascii="Times New Roman" w:hAnsi="Times New Roman" w:cs="Times New Roman"/>
        </w:rPr>
      </w:pPr>
      <w:r>
        <w:rPr>
          <w:rFonts w:ascii="Times New Roman" w:hAnsi="Times New Roman"/>
        </w:rPr>
        <w:t xml:space="preserve">Zioak: Langileek enpresetan duten eredu </w:t>
      </w:r>
      <w:proofErr w:type="spellStart"/>
      <w:r>
        <w:rPr>
          <w:rFonts w:ascii="Times New Roman" w:hAnsi="Times New Roman"/>
        </w:rPr>
        <w:t>inklusibo</w:t>
      </w:r>
      <w:proofErr w:type="spellEnd"/>
      <w:r>
        <w:rPr>
          <w:rFonts w:ascii="Times New Roman" w:hAnsi="Times New Roman"/>
        </w:rPr>
        <w:t xml:space="preserve"> parte-hartzailearen bultzadaren barruan, zeina Nafarroako Parlamentuak aho batez onartu baitzuen aurreko legealdian, hainbat neurri fiskal sartu ziren, langileek enpresaren jabetza eskuratu ahal izan zezaten, eragiketa horien kostu fiskalek horretarako eragozpenik eragin zezaten saihestuz. Hartara, onetsi zen ezen enpresak akzioak langileei ematen zizkienean, 20.000 euroko mugara arte, babestu nahi ez ziren gehiegizko eragiketak saihesteko, entrega hori ez zela langilearen errentan zergapetuko, horrelako eragiketetan harentzako karga bat saihestuz eta jabetza eskuratzeko aukera hori erraztuz. </w:t>
      </w:r>
    </w:p>
    <w:p w:rsidR="00E82AB0" w:rsidRPr="00BC02C3" w:rsidRDefault="00E82AB0" w:rsidP="00F43BD2">
      <w:pPr>
        <w:rPr>
          <w:rFonts w:ascii="Times New Roman" w:hAnsi="Times New Roman" w:cs="Times New Roman"/>
        </w:rPr>
      </w:pPr>
      <w:r>
        <w:rPr>
          <w:rFonts w:ascii="Times New Roman" w:hAnsi="Times New Roman"/>
        </w:rPr>
        <w:t xml:space="preserve">Araua indarrean egon den urte honetan, egiaztatu ahal izan da enpresa txikienetan, sozietate mugatuaren forma dutenetan, akzioak entregatzea oso zaila dela kasu gehienetan; izan ere, </w:t>
      </w:r>
      <w:r>
        <w:rPr>
          <w:rFonts w:ascii="Times New Roman" w:hAnsi="Times New Roman"/>
        </w:rPr>
        <w:lastRenderedPageBreak/>
        <w:t xml:space="preserve">merkataritza-legeriak sozietate mugatuei eragozten die akzio propioak sortzea, langileei emateko. Horren ondorioz, langileen jabetza eskuratzeko eragiketak zapuztuta geratzen dira. </w:t>
      </w:r>
    </w:p>
    <w:p w:rsidR="00E82AB0" w:rsidRPr="00BC02C3" w:rsidRDefault="00E82AB0" w:rsidP="00F43BD2">
      <w:pPr>
        <w:rPr>
          <w:rFonts w:ascii="Times New Roman" w:hAnsi="Times New Roman" w:cs="Times New Roman"/>
        </w:rPr>
      </w:pPr>
      <w:r>
        <w:rPr>
          <w:rFonts w:ascii="Times New Roman" w:hAnsi="Times New Roman"/>
        </w:rPr>
        <w:t xml:space="preserve">Horretarako, eta </w:t>
      </w:r>
      <w:proofErr w:type="spellStart"/>
      <w:r>
        <w:rPr>
          <w:rFonts w:ascii="Times New Roman" w:hAnsi="Times New Roman"/>
        </w:rPr>
        <w:t>alternatiba</w:t>
      </w:r>
      <w:proofErr w:type="spellEnd"/>
      <w:r>
        <w:rPr>
          <w:rFonts w:ascii="Times New Roman" w:hAnsi="Times New Roman"/>
        </w:rPr>
        <w:t xml:space="preserve"> gisa, neurri bat proposatzen da, partaidetza-eredu honen zerga-proposamenetan iaz jada jasotzen zena: aurreko egoeraren </w:t>
      </w:r>
      <w:proofErr w:type="spellStart"/>
      <w:r>
        <w:rPr>
          <w:rFonts w:ascii="Times New Roman" w:hAnsi="Times New Roman"/>
        </w:rPr>
        <w:t>alternatiba</w:t>
      </w:r>
      <w:proofErr w:type="spellEnd"/>
      <w:r>
        <w:rPr>
          <w:rFonts w:ascii="Times New Roman" w:hAnsi="Times New Roman"/>
        </w:rPr>
        <w:t xml:space="preserve"> gisa, eta iruzur-arriskurik gabe, enpresek beren langileek partaidetzak erosteko soldatak ordaintzen dituzten kasuetan, eta betiere soldata horiek berehala bideratzen badira lan egiten duten enpresaren edo taldearen akzioak edo partaidetzak erostera, soldata horiek zergatik salbuetsita egonen dira 20.000 euro arte. </w:t>
      </w:r>
      <w:proofErr w:type="spellStart"/>
      <w:r>
        <w:rPr>
          <w:rFonts w:ascii="Times New Roman" w:hAnsi="Times New Roman"/>
        </w:rPr>
        <w:t>Alternatibak</w:t>
      </w:r>
      <w:proofErr w:type="spellEnd"/>
      <w:r>
        <w:rPr>
          <w:rFonts w:ascii="Times New Roman" w:hAnsi="Times New Roman"/>
        </w:rPr>
        <w:t xml:space="preserve"> akzio propioak entregatzearen ondorio bera lortzen du, eta eredu </w:t>
      </w:r>
      <w:proofErr w:type="spellStart"/>
      <w:r>
        <w:rPr>
          <w:rFonts w:ascii="Times New Roman" w:hAnsi="Times New Roman"/>
        </w:rPr>
        <w:t>inklusiboa</w:t>
      </w:r>
      <w:proofErr w:type="spellEnd"/>
      <w:r>
        <w:rPr>
          <w:rFonts w:ascii="Times New Roman" w:hAnsi="Times New Roman"/>
        </w:rPr>
        <w:t xml:space="preserve"> enpresa txikienetan aplikagarria eta egingarria izatea eragiten du. </w:t>
      </w:r>
    </w:p>
    <w:p w:rsidR="00E82AB0" w:rsidRDefault="00E82AB0" w:rsidP="00BF088B">
      <w:pPr>
        <w:pStyle w:val="Ttulo1"/>
      </w:pPr>
      <w:r>
        <w:t>3.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1. artikuluari apartatu berri bat gehitzeko zuzenketa, horren bidez 12. artikulua aldatzeko. Hona testua:</w:t>
      </w:r>
    </w:p>
    <w:p w:rsidR="00E82AB0" w:rsidRPr="00914208" w:rsidRDefault="003D7889" w:rsidP="00BF088B">
      <w:pPr>
        <w:ind w:firstLine="567"/>
        <w:jc w:val="both"/>
        <w:rPr>
          <w:i/>
        </w:rPr>
      </w:pPr>
      <w:r>
        <w:t>“1.</w:t>
      </w:r>
      <w:r>
        <w:rPr>
          <w:i/>
        </w:rPr>
        <w:t xml:space="preserve"> Foru lege honetan xedatutakoaren arabera zehaztutako zergaldiko errentaren zenbatekoa izanen da zerga-oinarria.</w:t>
      </w:r>
    </w:p>
    <w:p w:rsidR="00E82AB0" w:rsidRPr="00914208" w:rsidRDefault="00E82AB0" w:rsidP="00BF088B">
      <w:pPr>
        <w:ind w:firstLine="567"/>
        <w:jc w:val="both"/>
        <w:rPr>
          <w:i/>
        </w:rPr>
      </w:pPr>
      <w:r>
        <w:rPr>
          <w:i/>
        </w:rPr>
        <w:t>2. Errentaren osagaien zenbatekoa, oro har, zuzeneko zenbatespenaren araubidearen bidez zehaztuko da.</w:t>
      </w:r>
    </w:p>
    <w:p w:rsidR="00E82AB0" w:rsidRDefault="00E82AB0" w:rsidP="00BF088B">
      <w:pPr>
        <w:ind w:firstLine="567"/>
        <w:jc w:val="both"/>
        <w:rPr>
          <w:rFonts w:ascii="Calisto MT" w:hAnsi="Calisto MT"/>
          <w:i/>
        </w:rPr>
      </w:pPr>
      <w:r>
        <w:rPr>
          <w:i/>
        </w:rPr>
        <w:t>3. Zeharkako zenbatespenaren araubidea hura arautzen duten arauen arabera aplikatuko da".</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Ez da bidezkoa errenten tratamenduan dualtasunari eustea, direla lanekoak edo kapitalekoak; beraz, zerga-oinarriak bakarra izan behar du. </w:t>
      </w:r>
    </w:p>
    <w:p w:rsidR="00E82AB0" w:rsidRDefault="00E82AB0" w:rsidP="00F43BD2">
      <w:pPr>
        <w:pStyle w:val="Ttulo1"/>
        <w:rPr>
          <w:rFonts w:ascii="Times New Roman" w:hAnsi="Times New Roman" w:cs="Times New Roman"/>
        </w:rPr>
      </w:pPr>
      <w:r>
        <w:rPr>
          <w:rFonts w:ascii="Times New Roman" w:hAnsi="Times New Roman"/>
        </w:rPr>
        <w:t>4.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Pertsona Fisikoen Errentaren gaineko Zergari buruzko Foru Legearen testu </w:t>
      </w:r>
      <w:proofErr w:type="spellStart"/>
      <w:r>
        <w:rPr>
          <w:rFonts w:ascii="Times New Roman" w:hAnsi="Times New Roman"/>
        </w:rPr>
        <w:t>bategineko</w:t>
      </w:r>
      <w:proofErr w:type="spellEnd"/>
      <w:r>
        <w:rPr>
          <w:rFonts w:ascii="Times New Roman" w:hAnsi="Times New Roman"/>
        </w:rPr>
        <w:t xml:space="preserve"> 17.2 b)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“b) 100eko 40, foru lege honen 14.2.a) artikuluko prestazioak kapital gisa jasotzen badira, betiere bi urte iragan badira lehen ekarpenetik. </w:t>
      </w:r>
    </w:p>
    <w:p w:rsidR="00E82AB0" w:rsidRPr="00BC02C3" w:rsidRDefault="00E82AB0" w:rsidP="00F43BD2">
      <w:pPr>
        <w:rPr>
          <w:rFonts w:ascii="Times New Roman" w:hAnsi="Times New Roman" w:cs="Times New Roman"/>
        </w:rPr>
      </w:pPr>
      <w:r>
        <w:rPr>
          <w:rFonts w:ascii="Times New Roman" w:hAnsi="Times New Roman"/>
        </w:rPr>
        <w:t xml:space="preserve">Zioak: </w:t>
      </w:r>
      <w:proofErr w:type="spellStart"/>
      <w:r>
        <w:rPr>
          <w:rFonts w:ascii="Times New Roman" w:hAnsi="Times New Roman"/>
        </w:rPr>
        <w:t>Prebisio-erako</w:t>
      </w:r>
      <w:proofErr w:type="spellEnd"/>
      <w:r>
        <w:rPr>
          <w:rFonts w:ascii="Times New Roman" w:hAnsi="Times New Roman"/>
        </w:rPr>
        <w:t xml:space="preserve"> aurrezkia, epe luzerako aurrezki-izaera duenez, faktore erabakigarria da ekonomia produktiboaren finantzaketa egonkorrerako eta, beraz, garapen ekonomiko eta sozialerako. Gainera, ahalegin- eta lan-urteetan aurrezten dutenentzat erretiro-errentak sortzea duenez helburu nagusi, osagai sozial bikoitza du, zeina bizi-itxaropenaren gorakada dela-eta are garrantzitsuago bihurtu baita. Arrazoi horiengatik, Euskal Autonomia Erkidegoko foru-ogasunek egiten duten bezala, kapital salbuetsia % 40ra arte handitzea proposatzen da, eta horrekin aurrezteko modu hori sustatu nahi da. </w:t>
      </w:r>
    </w:p>
    <w:p w:rsidR="00E82AB0" w:rsidRDefault="00E82AB0" w:rsidP="00F43BD2">
      <w:pPr>
        <w:pStyle w:val="Ttulo1"/>
        <w:rPr>
          <w:rFonts w:ascii="Times New Roman" w:hAnsi="Times New Roman" w:cs="Times New Roman"/>
        </w:rPr>
      </w:pPr>
      <w:r>
        <w:rPr>
          <w:rFonts w:ascii="Times New Roman" w:hAnsi="Times New Roman"/>
        </w:rPr>
        <w:lastRenderedPageBreak/>
        <w:t>5.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25.2)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"2. Etxebizitzarako diren ondasun higiezinen errentamenduetan, aurreko </w:t>
      </w:r>
      <w:proofErr w:type="spellStart"/>
      <w:r>
        <w:rPr>
          <w:rFonts w:ascii="Times New Roman" w:hAnsi="Times New Roman"/>
        </w:rPr>
        <w:t>idatz-zatian</w:t>
      </w:r>
      <w:proofErr w:type="spellEnd"/>
      <w:r>
        <w:rPr>
          <w:rFonts w:ascii="Times New Roman" w:hAnsi="Times New Roman"/>
        </w:rPr>
        <w:t xml:space="preserve"> adierazitakoari jarraikiz kalkulatutako etekin garbi positiboa 100eko 40 murriztuko da. Ondorio horietarako, etxebizitzatarako erabiltzen diren ondasun higiezinen errentamendutik ateratzen diren kapital higiezineko etekinen artean sartzen dira sozietate publiko instrumentalaren bitarteko errentamenduari lotzen zaizkion etxebizitzen titularrek lortutako etekinak, arau hauen arabera: Nafarroan Etxebizitza izateko eskubideari buruzko maiatzaren 10eko 10/2010 Foru Legearen 13. artikulua, eta Etxebizitzaren arloko jarduketa babesgarriak arautzen dituen irailaren 18ko 61/2013 Foru Dekretuaren 77. artikulua. </w:t>
      </w:r>
    </w:p>
    <w:p w:rsidR="00E82AB0" w:rsidRPr="00BC02C3" w:rsidRDefault="00E82AB0" w:rsidP="00F43BD2">
      <w:pPr>
        <w:rPr>
          <w:rFonts w:ascii="Times New Roman" w:hAnsi="Times New Roman" w:cs="Times New Roman"/>
        </w:rPr>
      </w:pPr>
      <w:r>
        <w:rPr>
          <w:rFonts w:ascii="Times New Roman" w:hAnsi="Times New Roman"/>
        </w:rPr>
        <w:t xml:space="preserve">Subjektu pasiboak aitortutako etekinetan soilik aplikatuko da murrizketa". </w:t>
      </w:r>
    </w:p>
    <w:p w:rsidR="00E82AB0" w:rsidRPr="00BC02C3" w:rsidRDefault="00E82AB0" w:rsidP="00F43BD2">
      <w:pPr>
        <w:rPr>
          <w:rFonts w:ascii="Times New Roman" w:hAnsi="Times New Roman" w:cs="Times New Roman"/>
        </w:rPr>
      </w:pPr>
      <w:r>
        <w:rPr>
          <w:rFonts w:ascii="Times New Roman" w:hAnsi="Times New Roman"/>
        </w:rPr>
        <w:t xml:space="preserve">Zioak: Etxebizitzaren errentamenduetan lortutako etekinen murrizketa berreskuratzea da kontua, eta soilik errentamendu horiek aitortu dituzten zergadunentzat. Espainiako gainerako tokietan dagoenaren antzeko neurria da, eta: </w:t>
      </w:r>
    </w:p>
    <w:p w:rsidR="00E82AB0" w:rsidRPr="00BC02C3" w:rsidRDefault="00C41A5E" w:rsidP="00F43BD2">
      <w:pPr>
        <w:rPr>
          <w:rFonts w:ascii="Times New Roman" w:hAnsi="Times New Roman" w:cs="Times New Roman"/>
        </w:rPr>
      </w:pPr>
      <w:r>
        <w:rPr>
          <w:rFonts w:ascii="Times New Roman" w:hAnsi="Times New Roman"/>
        </w:rPr>
        <w:t xml:space="preserve">• Etxebizitzak alokairuan jartzea sustatzen du, merkatuan etxebizitza gehiago jarriz. </w:t>
      </w:r>
    </w:p>
    <w:p w:rsidR="00E82AB0" w:rsidRPr="00BC02C3" w:rsidRDefault="00C41A5E" w:rsidP="00F43BD2">
      <w:pPr>
        <w:rPr>
          <w:rFonts w:ascii="Times New Roman" w:hAnsi="Times New Roman" w:cs="Times New Roman"/>
        </w:rPr>
      </w:pPr>
      <w:r>
        <w:rPr>
          <w:rFonts w:ascii="Times New Roman" w:hAnsi="Times New Roman"/>
        </w:rPr>
        <w:t xml:space="preserve">• Alokairu-errenten moderazioa sustatzen du, eskaintza handitu eta </w:t>
      </w:r>
      <w:proofErr w:type="spellStart"/>
      <w:r>
        <w:rPr>
          <w:rFonts w:ascii="Times New Roman" w:hAnsi="Times New Roman"/>
        </w:rPr>
        <w:t>tributazioa</w:t>
      </w:r>
      <w:proofErr w:type="spellEnd"/>
      <w:r>
        <w:rPr>
          <w:rFonts w:ascii="Times New Roman" w:hAnsi="Times New Roman"/>
        </w:rPr>
        <w:t xml:space="preserve"> murrizten baitu; hala, errentariak prezio txikiagoak eskain ditzake, zerga-kostu txikiagoa baitu. </w:t>
      </w:r>
    </w:p>
    <w:p w:rsidR="00E82AB0" w:rsidRPr="00BC02C3" w:rsidRDefault="00C41A5E" w:rsidP="00F43BD2">
      <w:pPr>
        <w:rPr>
          <w:rFonts w:ascii="Times New Roman" w:hAnsi="Times New Roman" w:cs="Times New Roman"/>
        </w:rPr>
      </w:pPr>
      <w:r>
        <w:rPr>
          <w:rFonts w:ascii="Times New Roman" w:hAnsi="Times New Roman"/>
        </w:rPr>
        <w:t xml:space="preserve">• Errentariari emandako kenkariarekin osatzen du pizgarria </w:t>
      </w:r>
    </w:p>
    <w:p w:rsidR="00E82AB0" w:rsidRPr="00BC02C3" w:rsidRDefault="00E82AB0" w:rsidP="00F43BD2">
      <w:pPr>
        <w:rPr>
          <w:rFonts w:ascii="Times New Roman" w:hAnsi="Times New Roman" w:cs="Times New Roman"/>
        </w:rPr>
      </w:pPr>
      <w:r>
        <w:rPr>
          <w:rFonts w:ascii="Times New Roman" w:hAnsi="Times New Roman"/>
        </w:rPr>
        <w:t xml:space="preserve">Diru-bilketa handitzea ere ekar dezake, alokairu-errentak azaleratzeko balio duelako, aitortutako errentei bakarrik aplikatzen baitzaie. </w:t>
      </w:r>
    </w:p>
    <w:p w:rsidR="00E82AB0" w:rsidRDefault="00E82AB0" w:rsidP="004C6584">
      <w:pPr>
        <w:pStyle w:val="Ttulo1"/>
        <w:rPr>
          <w:rFonts w:ascii="Times New Roman" w:hAnsi="Times New Roman" w:cs="Times New Roman"/>
        </w:rPr>
      </w:pPr>
      <w:r>
        <w:rPr>
          <w:rFonts w:ascii="Times New Roman" w:hAnsi="Times New Roman"/>
        </w:rPr>
        <w:t>6.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lehen artikuluari bi bis apartatua gehitzeko zuzenketa. </w:t>
      </w:r>
    </w:p>
    <w:p w:rsidR="00E82AB0" w:rsidRPr="00BC02C3" w:rsidRDefault="00E82AB0" w:rsidP="004C6584">
      <w:pPr>
        <w:rPr>
          <w:rFonts w:ascii="Times New Roman" w:hAnsi="Times New Roman" w:cs="Times New Roman"/>
        </w:rPr>
      </w:pPr>
      <w:r>
        <w:rPr>
          <w:rFonts w:ascii="Times New Roman" w:hAnsi="Times New Roman"/>
        </w:rPr>
        <w:t xml:space="preserve">Lehen artikulua.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E82AB0" w:rsidRPr="00BC02C3" w:rsidRDefault="00E82AB0" w:rsidP="004C6584">
      <w:pPr>
        <w:rPr>
          <w:rFonts w:ascii="Times New Roman" w:hAnsi="Times New Roman" w:cs="Times New Roman"/>
        </w:rPr>
      </w:pPr>
      <w:r>
        <w:rPr>
          <w:rFonts w:ascii="Times New Roman" w:hAnsi="Times New Roman"/>
        </w:rPr>
        <w:t xml:space="preserve">Bi bis. 28 artikulua, e) letra gehitzea. 2020ko urtarrilaren 1etik aurrera izanen ditu ondorioak. </w:t>
      </w:r>
    </w:p>
    <w:p w:rsidR="00E82AB0" w:rsidRPr="00BC02C3" w:rsidRDefault="003D7889" w:rsidP="004C6584">
      <w:pPr>
        <w:rPr>
          <w:rFonts w:ascii="Times New Roman" w:hAnsi="Times New Roman" w:cs="Times New Roman"/>
        </w:rPr>
      </w:pPr>
      <w:r>
        <w:rPr>
          <w:rFonts w:ascii="Times New Roman" w:hAnsi="Times New Roman"/>
        </w:rPr>
        <w:t xml:space="preserve">“e) Sozietateen gaineko Zergari buruzko 26/2016 Foru Legearen 94. artikuluan ezarritako araubide berezia aplikatu behar zaien arrisku-kapitaleko sozietate edo funtsetatik zuzenean edo zeharka datozen izaera bereziko eskubide ekonomikoak gauzatzeagatik jasotako zenbatekoak, betiere honako baldintza hauek betetzen badira: </w:t>
      </w:r>
    </w:p>
    <w:p w:rsidR="00E82AB0" w:rsidRPr="00BC02C3" w:rsidRDefault="00E82AB0" w:rsidP="004C6584">
      <w:pPr>
        <w:rPr>
          <w:rFonts w:ascii="Times New Roman" w:hAnsi="Times New Roman" w:cs="Times New Roman"/>
        </w:rPr>
      </w:pPr>
      <w:r>
        <w:rPr>
          <w:rFonts w:ascii="Times New Roman" w:hAnsi="Times New Roman"/>
        </w:rPr>
        <w:t xml:space="preserve">a') Izaera bereziko eskubide ekonomikoak arrisku-kapitaleko sozietate edo funts horietan zuzenean edo zeharka parte hartzetik etortzea, inbertsio-erakunde itxien sozietate kudeatzaile batek edo arrisku-kapitaleko sozietate batek kudeatuta, sozietate kudeatzaile gisa jarduten duenean. </w:t>
      </w:r>
    </w:p>
    <w:p w:rsidR="00E82AB0" w:rsidRPr="00BC02C3" w:rsidRDefault="00E82AB0" w:rsidP="004C6584">
      <w:pPr>
        <w:rPr>
          <w:rFonts w:ascii="Times New Roman" w:hAnsi="Times New Roman" w:cs="Times New Roman"/>
        </w:rPr>
      </w:pPr>
      <w:r>
        <w:rPr>
          <w:rFonts w:ascii="Times New Roman" w:hAnsi="Times New Roman"/>
        </w:rPr>
        <w:t xml:space="preserve">b') Zergadunak aipatutako sozietate kudeatzailean edo arrisku-kapitaleko sozietatean langile edo goi-zuzendari izaera izatea edo izan izana. </w:t>
      </w:r>
    </w:p>
    <w:p w:rsidR="00E82AB0" w:rsidRPr="00BC02C3" w:rsidRDefault="00E82AB0" w:rsidP="004C6584">
      <w:pPr>
        <w:rPr>
          <w:rFonts w:ascii="Times New Roman" w:hAnsi="Times New Roman" w:cs="Times New Roman"/>
        </w:rPr>
      </w:pPr>
      <w:r>
        <w:rPr>
          <w:rFonts w:ascii="Times New Roman" w:hAnsi="Times New Roman"/>
        </w:rPr>
        <w:t xml:space="preserve">Ondorio horietarako, goi-zuzendaritzako langiletzat hartuko dira 22/2014 Legearen 45.2 artikuluan aurreikusitako pertsonak. Azaroaren 12ko 22/2014 Legeak arrisku-kapitaleko erakundeak, inbertsio kolektiboko bestelako erakunde itxiak eta inbertsio kolektiboko erakunde itxien erakunde kudeatzaileak arautzen ditu eta Inbertsio kolektiboko erakundeei buruzko azaroaren 4ko 35/2003 Legea aldatzen du. </w:t>
      </w:r>
    </w:p>
    <w:p w:rsidR="00E82AB0" w:rsidRPr="00BC02C3" w:rsidRDefault="00E82AB0" w:rsidP="004C6584">
      <w:pPr>
        <w:rPr>
          <w:rFonts w:ascii="Times New Roman" w:hAnsi="Times New Roman" w:cs="Times New Roman"/>
        </w:rPr>
      </w:pPr>
      <w:r>
        <w:rPr>
          <w:rFonts w:ascii="Times New Roman" w:hAnsi="Times New Roman"/>
        </w:rPr>
        <w:t xml:space="preserve">c') Izaera bereziko eskubide ekonomikoak lortzeko, arrisku-kapitaleko sozietateko edo funtseko gainerako pertsona edo erakunde inbertitzaileek kudeaketa-erregelamenduan edo arrisku-kapitaleko sozietate edo funtsaren estatutuetan zehaztutako gutxieneko errentagarritasuna lortu beharko dute. </w:t>
      </w:r>
    </w:p>
    <w:p w:rsidR="00E82AB0" w:rsidRPr="00BC02C3" w:rsidRDefault="00E82AB0" w:rsidP="004C6584">
      <w:pPr>
        <w:rPr>
          <w:rFonts w:ascii="Times New Roman" w:hAnsi="Times New Roman" w:cs="Times New Roman"/>
        </w:rPr>
      </w:pPr>
      <w:r>
        <w:rPr>
          <w:rFonts w:ascii="Times New Roman" w:hAnsi="Times New Roman"/>
        </w:rPr>
        <w:t xml:space="preserve">d') Izaera bereziko eskubide ekonomikoak lortzea eragiten duten arrisku-kapitaleko sozietate edo funtsetako zuzeneko edo zeharkako partaidetza gutxienez bost urtez jarraian eduki izana, lehenengo ordainketa egin zenetik. Titularraren heriotzagatik epe hori betetzen ez bada, ondorengoek partaidetzari eutsi beharko diote, hura osatzeko behar den denboran, eta, azken horiek hiltzen badira, gauza bera aplikatuko da ondorengoei dagokienez, eta horrela hurrenez </w:t>
      </w:r>
      <w:proofErr w:type="spellStart"/>
      <w:r>
        <w:rPr>
          <w:rFonts w:ascii="Times New Roman" w:hAnsi="Times New Roman"/>
        </w:rPr>
        <w:t>hurren</w:t>
      </w:r>
      <w:proofErr w:type="spellEnd"/>
      <w:r>
        <w:rPr>
          <w:rFonts w:ascii="Times New Roman" w:hAnsi="Times New Roman"/>
        </w:rPr>
        <w:t xml:space="preserve">. </w:t>
      </w:r>
    </w:p>
    <w:p w:rsidR="00E82AB0" w:rsidRPr="00BC02C3" w:rsidRDefault="00E82AB0" w:rsidP="004C6584">
      <w:pPr>
        <w:rPr>
          <w:rFonts w:ascii="Times New Roman" w:hAnsi="Times New Roman" w:cs="Times New Roman"/>
        </w:rPr>
      </w:pPr>
      <w:r>
        <w:rPr>
          <w:rFonts w:ascii="Times New Roman" w:hAnsi="Times New Roman"/>
        </w:rPr>
        <w:t>e') Izaera bereziko eskubide ekonomikoak jasotzen dituzten pertsona guztien artean, eskubide horiek lortzea eragin duen arrisku-kapitaleko sozietatean edo funtsean, gutxienez,% 1eko partaidetza zuzena edo zeharkakoa izatea ".</w:t>
      </w:r>
    </w:p>
    <w:p w:rsidR="00E82AB0" w:rsidRPr="00BC02C3" w:rsidRDefault="00E82AB0" w:rsidP="004C6584">
      <w:pPr>
        <w:rPr>
          <w:rFonts w:ascii="Times New Roman" w:hAnsi="Times New Roman" w:cs="Times New Roman"/>
        </w:rPr>
      </w:pPr>
      <w:r>
        <w:rPr>
          <w:rFonts w:ascii="Times New Roman" w:hAnsi="Times New Roman"/>
        </w:rPr>
        <w:t xml:space="preserve">Zioak: Europar Batasuneko herrialde nagusien joerari jarraituz, zuzenean edo zeharka arrisku-kapitaleko sozietate edo funtsetatik datozen eskubide ekonomiko berezien gauzatzearen </w:t>
      </w:r>
      <w:proofErr w:type="spellStart"/>
      <w:r>
        <w:rPr>
          <w:rFonts w:ascii="Times New Roman" w:hAnsi="Times New Roman"/>
        </w:rPr>
        <w:t>tributazioa</w:t>
      </w:r>
      <w:proofErr w:type="spellEnd"/>
      <w:r>
        <w:rPr>
          <w:rFonts w:ascii="Times New Roman" w:hAnsi="Times New Roman"/>
        </w:rPr>
        <w:t xml:space="preserve"> arautzen da, edozein motatako erakundeen funts propioetan parte hartzetik lortutako kapital higigarriaren etekin gisa. </w:t>
      </w:r>
    </w:p>
    <w:p w:rsidR="00E82AB0" w:rsidRDefault="00E82AB0" w:rsidP="00F43BD2">
      <w:pPr>
        <w:pStyle w:val="Ttulo1"/>
        <w:rPr>
          <w:rFonts w:ascii="Times New Roman" w:hAnsi="Times New Roman" w:cs="Times New Roman"/>
        </w:rPr>
      </w:pPr>
      <w:r>
        <w:rPr>
          <w:rFonts w:ascii="Times New Roman" w:hAnsi="Times New Roman"/>
        </w:rPr>
        <w:t>7.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31. artikuluaren bigarren paragrafoa eta ondorengoak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“Subjektu pasiboa hil dela-eta kosturik gabe eskualdatzen badira foru lege honen 29. artikuluan aipatutako besteren kapitalak hartu eta erabiltzea adierazten duten aktiboak, kapital higigarriaren etekinik ez dagoela iritziko da. </w:t>
      </w:r>
    </w:p>
    <w:p w:rsidR="00E82AB0" w:rsidRPr="00BC02C3" w:rsidRDefault="00E82AB0" w:rsidP="00F43BD2">
      <w:pPr>
        <w:rPr>
          <w:rFonts w:ascii="Times New Roman" w:hAnsi="Times New Roman" w:cs="Times New Roman"/>
        </w:rPr>
      </w:pPr>
      <w:r>
        <w:rPr>
          <w:rFonts w:ascii="Times New Roman" w:hAnsi="Times New Roman"/>
        </w:rPr>
        <w:t xml:space="preserve">Aurreko paragrafoan xedatutakoa orobat aplikatuko da kostu gabeko eskualdaketa orainaldiko eraginkortasuna duen edozein oinordetza-tituluren bidez egiten denean. Horri dagokionez, oinordetza-titulutzat joko dira urtarrilaren 26ko 16/2004 Foru Dekretuak onetsitako Oinordetzen eta Dohaintzen gaineko Zergaren Erregelamenduaren 4. artikuluan adierazitakoak. </w:t>
      </w:r>
    </w:p>
    <w:p w:rsidR="00E82AB0" w:rsidRPr="00BC02C3" w:rsidRDefault="00E82AB0" w:rsidP="00F43BD2">
      <w:pPr>
        <w:rPr>
          <w:rFonts w:ascii="Times New Roman" w:hAnsi="Times New Roman" w:cs="Times New Roman"/>
        </w:rPr>
      </w:pPr>
      <w:r>
        <w:rPr>
          <w:rFonts w:ascii="Times New Roman" w:hAnsi="Times New Roman"/>
        </w:rPr>
        <w:t xml:space="preserve">Orainaldiko eraginkortasuna duten oinordetza-tituluen bidez kosturik gabe egiten diren eskualdaketetan, aurreko paragrafoan aipatutako horietan, eskuratze-baliotzat hartuko da, besteren kapitalak hartu eta erabiltzea adierazten duten aktiboen eskuratzailearentzat, etorkizuneko eskualdaketei begira, dohaintza-emaileak dohaintza-hartzaileari ematen dizkion unean aktibook duten balioa, salbu eta dohaintza-emailea hil baino lehen dohaintza-hartzaileak aktibo horiek eskualdatzen dituenean; kasu horretan dohaintza-hartzailea dohaintza-emailearen lekuan </w:t>
      </w:r>
      <w:proofErr w:type="spellStart"/>
      <w:r>
        <w:rPr>
          <w:rFonts w:ascii="Times New Roman" w:hAnsi="Times New Roman"/>
        </w:rPr>
        <w:t>subrogatuko</w:t>
      </w:r>
      <w:proofErr w:type="spellEnd"/>
      <w:r>
        <w:rPr>
          <w:rFonts w:ascii="Times New Roman" w:hAnsi="Times New Roman"/>
        </w:rPr>
        <w:t xml:space="preserve"> da aktibo horien eskuratze-balioei eta -datei dagokienez, eta orainaldiko eraginkortasuna duen oinordetza-itunaren aurretik dohaintza-emaileak zituen balio eta datuei eutsiko die. </w:t>
      </w:r>
    </w:p>
    <w:p w:rsidR="00E82AB0" w:rsidRPr="00BC02C3" w:rsidRDefault="007C06A8" w:rsidP="00F43BD2">
      <w:pPr>
        <w:rPr>
          <w:rFonts w:ascii="Times New Roman" w:hAnsi="Times New Roman" w:cs="Times New Roman"/>
        </w:rPr>
      </w:pPr>
      <w:r>
        <w:rPr>
          <w:rFonts w:ascii="Times New Roman" w:hAnsi="Times New Roman"/>
        </w:rPr>
        <w:t xml:space="preserve">Aurreko paragrafoan xedatutakoa berdin aplikatuko da aktiboak dohaintza-emailea hil aurretik itzultzen, amortizatzen, trukatzen edo bihurtzen direnean ere”. </w:t>
      </w:r>
    </w:p>
    <w:p w:rsidR="00E82AB0" w:rsidRPr="00BC02C3" w:rsidRDefault="00E82AB0" w:rsidP="00F43BD2">
      <w:pPr>
        <w:rPr>
          <w:rFonts w:ascii="Times New Roman" w:hAnsi="Times New Roman" w:cs="Times New Roman"/>
        </w:rPr>
      </w:pPr>
      <w:r>
        <w:rPr>
          <w:rFonts w:ascii="Times New Roman" w:hAnsi="Times New Roman"/>
        </w:rPr>
        <w:t xml:space="preserve">Zioak: Helburua da fiskalitatea ez izatea oztopo ekonomiaren eta enpresaren ikuspegitik baliozkoak eta beharrezkoak diren eragiketak egiteko, eragiketa horiek geroagoko une baterako utzi behar izan gabe. Aldaketa horien bidez, herentziak egin ahal izanen lirateke bizirik, heriotzaren unera arte itxaron beharrik izan gabe; horrela, fiskalitatea Nafarroako zuzenbide zibilean eta beste lurralde batzuetan, Gipuzkoan esate baterako, jada aurreikusita dagoenera egokituko litzateke. </w:t>
      </w:r>
    </w:p>
    <w:p w:rsidR="00E82AB0" w:rsidRPr="00BC02C3" w:rsidRDefault="00E82AB0" w:rsidP="00F43BD2">
      <w:pPr>
        <w:rPr>
          <w:rFonts w:ascii="Times New Roman" w:hAnsi="Times New Roman" w:cs="Times New Roman"/>
        </w:rPr>
      </w:pPr>
      <w:r>
        <w:rPr>
          <w:rFonts w:ascii="Times New Roman" w:hAnsi="Times New Roman"/>
        </w:rPr>
        <w:t xml:space="preserve">Gaur egun, gerta daiteke eragiketa horiek ez egitea </w:t>
      </w:r>
      <w:proofErr w:type="spellStart"/>
      <w:r>
        <w:rPr>
          <w:rFonts w:ascii="Times New Roman" w:hAnsi="Times New Roman"/>
        </w:rPr>
        <w:t>PFEZean</w:t>
      </w:r>
      <w:proofErr w:type="spellEnd"/>
      <w:r>
        <w:rPr>
          <w:rFonts w:ascii="Times New Roman" w:hAnsi="Times New Roman"/>
        </w:rPr>
        <w:t xml:space="preserve"> eskualdatzailearentzat ekar dezaketen kostu fiskalagatik; beraz, kontua da "hildakoaren gainbalioaren" tratamendua Nafarroako Zuzenbide Zibilaren mendeko herentzien kasu guztietara zabaltzea, zuhurtasun jakin batzuekin, figura hori tresna bihur ez dadin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vivos</w:t>
      </w:r>
      <w:proofErr w:type="spellEnd"/>
      <w:r>
        <w:rPr>
          <w:rFonts w:ascii="Times New Roman" w:hAnsi="Times New Roman"/>
        </w:rPr>
        <w:t xml:space="preserve"> eskualdatzeak direla-eta agerian jartzen diren ondare-gehikuntzen ondoriozko </w:t>
      </w:r>
      <w:proofErr w:type="spellStart"/>
      <w:r>
        <w:rPr>
          <w:rFonts w:ascii="Times New Roman" w:hAnsi="Times New Roman"/>
        </w:rPr>
        <w:t>tributazioa</w:t>
      </w:r>
      <w:proofErr w:type="spellEnd"/>
      <w:r>
        <w:rPr>
          <w:rFonts w:ascii="Times New Roman" w:hAnsi="Times New Roman"/>
        </w:rPr>
        <w:t xml:space="preserve"> saihesteko. </w:t>
      </w:r>
    </w:p>
    <w:p w:rsidR="00E82AB0" w:rsidRDefault="00E82AB0" w:rsidP="00F43BD2">
      <w:pPr>
        <w:pStyle w:val="Ttulo1"/>
        <w:rPr>
          <w:rFonts w:ascii="Times New Roman" w:hAnsi="Times New Roman" w:cs="Times New Roman"/>
        </w:rPr>
      </w:pPr>
      <w:r>
        <w:rPr>
          <w:rFonts w:ascii="Times New Roman" w:hAnsi="Times New Roman"/>
        </w:rPr>
        <w:t>8.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39.4.b)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“4.b) Zergaduna hil dela-eta kosturik gabe egiten diren eskualdaketetan, baita kostu gabeko eskualdaketa orainaldiko eraginkortasuna duen oinordetza-tituluren baten bidez egiten denean ere. </w:t>
      </w:r>
    </w:p>
    <w:p w:rsidR="00E82AB0" w:rsidRPr="00BC02C3" w:rsidRDefault="00E82AB0" w:rsidP="00F43BD2">
      <w:pPr>
        <w:rPr>
          <w:rFonts w:ascii="Times New Roman" w:hAnsi="Times New Roman" w:cs="Times New Roman"/>
        </w:rPr>
      </w:pPr>
      <w:r>
        <w:rPr>
          <w:rFonts w:ascii="Times New Roman" w:hAnsi="Times New Roman"/>
        </w:rPr>
        <w:t xml:space="preserve">Horri dagokionez, oinordetza-tituluak dira urtarrilaren 26ko 16/2004 Foru Dekretuak onetsitako Oinordetzen eta Dohaintzen gaineko Zergaren Erregelamenduak 4. artikuluan adierazitakoak”. </w:t>
      </w:r>
    </w:p>
    <w:p w:rsidR="00E82AB0" w:rsidRPr="00BC02C3" w:rsidRDefault="00E82AB0" w:rsidP="00F43BD2">
      <w:pPr>
        <w:rPr>
          <w:rFonts w:ascii="Times New Roman" w:hAnsi="Times New Roman" w:cs="Times New Roman"/>
        </w:rPr>
      </w:pPr>
      <w:r>
        <w:rPr>
          <w:rFonts w:ascii="Times New Roman" w:hAnsi="Times New Roman"/>
        </w:rPr>
        <w:t xml:space="preserve">Zioak: Helburua da fiskalitatea ez izatea oztopo ekonomiaren eta enpresaren ikuspegitik baliozkoak eta beharrezkoak diren eragiketak egiteko, eragiketa horiek geroagoko une baterako utzi behar izan gabe. Aldaketa horien bidez, herentziak egin ahal izanen lirateke bizirik, heriotzaren unera arte itxaron beharrik izan gabe; horrela, fiskalitatea Nafarroako zuzenbide zibilean eta beste lurralde batzuetan, Gipuzkoan esate baterako, jada aurreikusita dagoenera egokituko litzateke. </w:t>
      </w:r>
    </w:p>
    <w:p w:rsidR="00E82AB0" w:rsidRPr="00BC02C3" w:rsidRDefault="00E82AB0" w:rsidP="00F43BD2">
      <w:pPr>
        <w:rPr>
          <w:rFonts w:ascii="Times New Roman" w:hAnsi="Times New Roman" w:cs="Times New Roman"/>
        </w:rPr>
      </w:pPr>
      <w:r>
        <w:rPr>
          <w:rFonts w:ascii="Times New Roman" w:hAnsi="Times New Roman"/>
        </w:rPr>
        <w:t xml:space="preserve">Gaur egun, gerta daiteke eragiketa horiek ez egitea </w:t>
      </w:r>
      <w:proofErr w:type="spellStart"/>
      <w:r>
        <w:rPr>
          <w:rFonts w:ascii="Times New Roman" w:hAnsi="Times New Roman"/>
        </w:rPr>
        <w:t>PFEZean</w:t>
      </w:r>
      <w:proofErr w:type="spellEnd"/>
      <w:r>
        <w:rPr>
          <w:rFonts w:ascii="Times New Roman" w:hAnsi="Times New Roman"/>
        </w:rPr>
        <w:t xml:space="preserve"> eskualdatzailearentzat ekar dezaketen kostu fiskalagatik; beraz, kontua da "hildakoaren gainbalioaren" tratamendua Nafarroako Zuzenbide Zibilaren mendeko herentzien kasu guztietara zabaltzea, zuhurtasun jakin batzuekin, figura hori tresna bihur ez dadin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vivos</w:t>
      </w:r>
      <w:proofErr w:type="spellEnd"/>
      <w:r>
        <w:rPr>
          <w:rFonts w:ascii="Times New Roman" w:hAnsi="Times New Roman"/>
        </w:rPr>
        <w:t xml:space="preserve"> eskualdatzeak direla-eta agerian jartzen diren ondare-gehikuntzen ondoriozko </w:t>
      </w:r>
      <w:proofErr w:type="spellStart"/>
      <w:r>
        <w:rPr>
          <w:rFonts w:ascii="Times New Roman" w:hAnsi="Times New Roman"/>
        </w:rPr>
        <w:t>tributazioa</w:t>
      </w:r>
      <w:proofErr w:type="spellEnd"/>
      <w:r>
        <w:rPr>
          <w:rFonts w:ascii="Times New Roman" w:hAnsi="Times New Roman"/>
        </w:rPr>
        <w:t xml:space="preserve"> saihesteko. </w:t>
      </w:r>
    </w:p>
    <w:p w:rsidR="00E82AB0" w:rsidRDefault="00E82AB0" w:rsidP="00BF088B">
      <w:pPr>
        <w:pStyle w:val="Ttulo1"/>
      </w:pPr>
      <w:r>
        <w:t>9.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1. artikuluari apartatu berri bat gehitzeko zuzenketa, horren bidez 53. artikulua aldatzeko. Hona testua:</w:t>
      </w:r>
    </w:p>
    <w:p w:rsidR="00E82AB0" w:rsidRPr="00910218" w:rsidRDefault="003D7889" w:rsidP="00BF088B">
      <w:pPr>
        <w:jc w:val="both"/>
        <w:rPr>
          <w:rFonts w:ascii="Calisto MT" w:hAnsi="Calisto MT"/>
          <w:i/>
        </w:rPr>
      </w:pPr>
      <w:r>
        <w:rPr>
          <w:rFonts w:ascii="Calisto MT" w:hAnsi="Calisto MT"/>
          <w:i/>
        </w:rPr>
        <w:t xml:space="preserve">“53. artikulua. Zati orokorra </w:t>
      </w:r>
    </w:p>
    <w:p w:rsidR="00E82AB0" w:rsidRDefault="00E82AB0" w:rsidP="00BF088B">
      <w:pPr>
        <w:jc w:val="both"/>
        <w:rPr>
          <w:rFonts w:ascii="Calisto MT" w:hAnsi="Calisto MT"/>
          <w:i/>
        </w:rPr>
      </w:pPr>
      <w:r>
        <w:rPr>
          <w:rFonts w:ascii="Calisto MT" w:hAnsi="Calisto MT"/>
          <w:i/>
        </w:rPr>
        <w:t xml:space="preserve">Zerga-oinarriaren zati orokorra etekinek eta ondare-gehikuntzek eta -gutxitzeek osatuko dute, eta honako hauek izanen dituzte osagai: </w:t>
      </w:r>
    </w:p>
    <w:p w:rsidR="00E82AB0" w:rsidRPr="00910218" w:rsidRDefault="00CB4A7B" w:rsidP="00CB4A7B">
      <w:pPr>
        <w:pStyle w:val="Prrafodelista"/>
        <w:jc w:val="both"/>
        <w:rPr>
          <w:rFonts w:ascii="Calisto MT" w:hAnsi="Calisto MT"/>
          <w:i/>
        </w:rPr>
      </w:pPr>
      <w:r>
        <w:rPr>
          <w:rFonts w:ascii="Calisto MT" w:hAnsi="Calisto MT"/>
          <w:i/>
        </w:rPr>
        <w:t>a) Foru lege honetako 51., 52.4 eta 52. bis artikuluetan eta Sozietateen gaineko Zergari buruzko abenduaren 28ko 26/2016 Foru Legeko VIII. tituluko III. kapituluan aipatzen diren errenta egozpenak eta etekinak zergaldi bakoitzean inolako mugarik gabe batzetik ateratzen den saldoa.</w:t>
      </w:r>
    </w:p>
    <w:p w:rsidR="00E82AB0" w:rsidRDefault="00CB4A7B" w:rsidP="00CB4A7B">
      <w:pPr>
        <w:pStyle w:val="Prrafodelista"/>
        <w:jc w:val="both"/>
        <w:rPr>
          <w:rFonts w:ascii="Calisto MT" w:hAnsi="Calisto MT"/>
          <w:i/>
        </w:rPr>
      </w:pPr>
      <w:r>
        <w:rPr>
          <w:rFonts w:ascii="Calisto MT" w:hAnsi="Calisto MT"/>
          <w:i/>
        </w:rPr>
        <w:t xml:space="preserve">b) Hurrengo lerroaldeetan aurreikusitakotik ateratzen diren ondare gehikuntza eta murrizketen saldo positiboa. </w:t>
      </w:r>
    </w:p>
    <w:p w:rsidR="00E82AB0" w:rsidRDefault="00E82AB0" w:rsidP="00BF088B">
      <w:pPr>
        <w:pStyle w:val="Prrafodelista"/>
        <w:ind w:left="0" w:firstLine="360"/>
        <w:jc w:val="both"/>
        <w:rPr>
          <w:rFonts w:ascii="Calisto MT" w:hAnsi="Calisto MT"/>
          <w:i/>
        </w:rPr>
      </w:pPr>
      <w:r>
        <w:rPr>
          <w:rFonts w:ascii="Calisto MT" w:hAnsi="Calisto MT"/>
          <w:i/>
        </w:rPr>
        <w:t xml:space="preserve">Zergaldiko ondare gehikuntzak eta murrizketak batuko dira. </w:t>
      </w:r>
    </w:p>
    <w:p w:rsidR="00E82AB0" w:rsidRPr="00910218" w:rsidRDefault="00E82AB0" w:rsidP="00BF088B">
      <w:pPr>
        <w:ind w:firstLine="360"/>
        <w:jc w:val="both"/>
        <w:rPr>
          <w:rFonts w:ascii="Calisto MT" w:hAnsi="Calisto MT"/>
          <w:i/>
        </w:rPr>
      </w:pPr>
      <w:r>
        <w:rPr>
          <w:rFonts w:ascii="Calisto MT" w:hAnsi="Calisto MT"/>
          <w:i/>
        </w:rPr>
        <w:t xml:space="preserve">Emaitza positiboa izanez gero, aurreko ekitaldietatik datozen izaera bereko saldo negatiboak konpentsatu eginen dira, zaharrenetatik hasita, baina konpentsazioaren emaitza ez da inoiz negatiboa izanen. </w:t>
      </w:r>
    </w:p>
    <w:p w:rsidR="00E82AB0" w:rsidRPr="00910218" w:rsidRDefault="00E82AB0" w:rsidP="00BF088B">
      <w:pPr>
        <w:ind w:firstLine="360"/>
        <w:jc w:val="both"/>
        <w:rPr>
          <w:rFonts w:ascii="Calisto MT" w:hAnsi="Calisto MT"/>
          <w:i/>
        </w:rPr>
      </w:pPr>
      <w:r>
        <w:rPr>
          <w:rFonts w:ascii="Calisto MT" w:hAnsi="Calisto MT"/>
          <w:i/>
        </w:rPr>
        <w:t xml:space="preserve">Emaitza negatiboa bada, horren zenbatekoa  </w:t>
      </w:r>
      <w:proofErr w:type="spellStart"/>
      <w:r>
        <w:rPr>
          <w:rFonts w:ascii="Calisto MT" w:hAnsi="Calisto MT"/>
          <w:i/>
        </w:rPr>
        <w:t>idatz-zati</w:t>
      </w:r>
      <w:proofErr w:type="spellEnd"/>
      <w:r>
        <w:rPr>
          <w:rFonts w:ascii="Calisto MT" w:hAnsi="Calisto MT"/>
          <w:i/>
        </w:rPr>
        <w:t xml:space="preserve"> honen a) letran aurreikusitako saldo positiboarekin konpentsatuko da, saldo positibo horren ehuneko 25 muga gisa harturik.</w:t>
      </w:r>
    </w:p>
    <w:p w:rsidR="00E82AB0" w:rsidRDefault="00E82AB0" w:rsidP="00BF088B">
      <w:pPr>
        <w:ind w:firstLine="360"/>
        <w:jc w:val="both"/>
        <w:rPr>
          <w:rFonts w:ascii="Calisto MT" w:hAnsi="Calisto MT"/>
        </w:rPr>
      </w:pPr>
      <w:r>
        <w:rPr>
          <w:rFonts w:ascii="Calisto MT" w:hAnsi="Calisto MT"/>
          <w:i/>
        </w:rPr>
        <w:t>Letra honetan ezarritakoa aplikatu ondoren saldo negatiborik gelditzen bada, horren zenbatekoa hurrengo lau urteetan konpentsatuko da, aurreko lerroaldeetan ezarritako hurrenkera berean. Konpentsazioa hurrengo urteetako bakoitzak ahalbidetzen duen zenbateko gehienekoan egin beharko da, eta ezin izanen da egin aurreko lerrokadan aipatzen den epetik kanpo, hurrengo urteetako ondare-gutxitzeei erantsiz".</w:t>
      </w:r>
    </w:p>
    <w:p w:rsidR="00E82AB0" w:rsidRDefault="00E82AB0" w:rsidP="00BF088B">
      <w:pPr>
        <w:jc w:val="both"/>
        <w:rPr>
          <w:rFonts w:ascii="Calisto MT" w:hAnsi="Calisto MT"/>
          <w:b/>
        </w:rPr>
      </w:pPr>
      <w:r>
        <w:rPr>
          <w:rFonts w:ascii="Calisto MT" w:hAnsi="Calisto MT"/>
          <w:b/>
        </w:rPr>
        <w:t xml:space="preserve">Zioak: </w:t>
      </w:r>
      <w:r>
        <w:rPr>
          <w:rFonts w:ascii="Calisto MT" w:hAnsi="Calisto MT"/>
        </w:rPr>
        <w:t xml:space="preserve">Laneko eta kapitaleko errenten zerga-tratamenduan dualtasuna ezabatzea planteatzen duten beste zuzenketa batzuekin </w:t>
      </w:r>
      <w:proofErr w:type="spellStart"/>
      <w:r>
        <w:rPr>
          <w:rFonts w:ascii="Calisto MT" w:hAnsi="Calisto MT"/>
        </w:rPr>
        <w:t>bat</w:t>
      </w:r>
      <w:proofErr w:type="spellEnd"/>
      <w:r>
        <w:rPr>
          <w:rFonts w:ascii="Calisto MT" w:hAnsi="Calisto MT"/>
        </w:rPr>
        <w:t xml:space="preserve"> etorriz, azken horiek argi eta garbi onuragarriak baitziren. </w:t>
      </w:r>
    </w:p>
    <w:p w:rsidR="00E82AB0" w:rsidRDefault="00E82AB0" w:rsidP="00BF088B">
      <w:pPr>
        <w:pStyle w:val="Ttulo1"/>
      </w:pPr>
      <w:r>
        <w:t>10.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 xml:space="preserve">1. artikuluan —54. artikulua </w:t>
      </w:r>
      <w:proofErr w:type="spellStart"/>
      <w:r>
        <w:rPr>
          <w:rFonts w:ascii="Calisto MT" w:hAnsi="Calisto MT"/>
        </w:rPr>
        <w:t>ezabatzekoa—</w:t>
      </w:r>
      <w:proofErr w:type="spellEnd"/>
      <w:r>
        <w:rPr>
          <w:rFonts w:ascii="Calisto MT" w:hAnsi="Calisto MT"/>
        </w:rPr>
        <w:t xml:space="preserve"> apartatu berri bat gehitzeko zuzenketa. </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Laneko eta kapitaleko errenten zerga-tratamenduan dualtasuna ezabatzea planteatzen duten beste zuzenketa batzuekin </w:t>
      </w:r>
      <w:proofErr w:type="spellStart"/>
      <w:r>
        <w:rPr>
          <w:rFonts w:ascii="Calisto MT" w:hAnsi="Calisto MT"/>
        </w:rPr>
        <w:t>bat</w:t>
      </w:r>
      <w:proofErr w:type="spellEnd"/>
      <w:r>
        <w:rPr>
          <w:rFonts w:ascii="Calisto MT" w:hAnsi="Calisto MT"/>
        </w:rPr>
        <w:t xml:space="preserve"> etorriz, azken horiek argi eta garbi onuragarriak baitziren. Zuzenketa honetan proposatzen da “aurrezkiaren zati berezia” kentzea.</w:t>
      </w:r>
    </w:p>
    <w:p w:rsidR="00E82AB0" w:rsidRDefault="00E82AB0" w:rsidP="004C6584">
      <w:pPr>
        <w:pStyle w:val="Ttulo1"/>
        <w:rPr>
          <w:rFonts w:ascii="Times New Roman" w:hAnsi="Times New Roman" w:cs="Times New Roman"/>
        </w:rPr>
      </w:pPr>
      <w:r>
        <w:rPr>
          <w:rFonts w:ascii="Times New Roman" w:hAnsi="Times New Roman"/>
        </w:rPr>
        <w:t>11.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lehen artikuluari lau bis apartatua gehitzeko zuzenketa. </w:t>
      </w:r>
    </w:p>
    <w:p w:rsidR="00E82AB0" w:rsidRPr="00BC02C3" w:rsidRDefault="00E82AB0" w:rsidP="004C6584">
      <w:pPr>
        <w:rPr>
          <w:rFonts w:ascii="Times New Roman" w:hAnsi="Times New Roman" w:cs="Times New Roman"/>
        </w:rPr>
      </w:pPr>
      <w:r>
        <w:rPr>
          <w:rFonts w:ascii="Times New Roman" w:hAnsi="Times New Roman"/>
        </w:rPr>
        <w:t xml:space="preserve">Lehen artikulua.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E82AB0" w:rsidRPr="00BC02C3" w:rsidRDefault="00E80231" w:rsidP="004C6584">
      <w:pPr>
        <w:rPr>
          <w:rFonts w:ascii="Times New Roman" w:hAnsi="Times New Roman" w:cs="Times New Roman"/>
        </w:rPr>
      </w:pPr>
      <w:r>
        <w:rPr>
          <w:rFonts w:ascii="Times New Roman" w:hAnsi="Times New Roman"/>
        </w:rPr>
        <w:t xml:space="preserve">«Lau bis. 55.1.6.a artikuluan paragrafo bat gehitzea eta azken paragrafoa aldatzea. 2020ko urtarrilaren 1etik aurrera izanen ditu ondorioak. </w:t>
      </w:r>
    </w:p>
    <w:p w:rsidR="00E82AB0" w:rsidRPr="00BC02C3" w:rsidRDefault="003D7889" w:rsidP="004C6584">
      <w:pPr>
        <w:rPr>
          <w:rFonts w:ascii="Times New Roman" w:hAnsi="Times New Roman" w:cs="Times New Roman"/>
        </w:rPr>
      </w:pPr>
      <w:r>
        <w:rPr>
          <w:rFonts w:ascii="Times New Roman" w:hAnsi="Times New Roman"/>
        </w:rPr>
        <w:t xml:space="preserve">"Aurreko paragrafoan aipatutako muga 7.a b) apartatuan adierazitako zenbatekoetatik dagokion zenbatekoan handituko da. </w:t>
      </w:r>
    </w:p>
    <w:p w:rsidR="00E82AB0" w:rsidRPr="00BC02C3" w:rsidRDefault="00E82AB0" w:rsidP="004C6584">
      <w:pPr>
        <w:rPr>
          <w:rFonts w:ascii="Times New Roman" w:hAnsi="Times New Roman" w:cs="Times New Roman"/>
        </w:rPr>
      </w:pPr>
      <w:r>
        <w:rPr>
          <w:rFonts w:ascii="Times New Roman" w:hAnsi="Times New Roman"/>
        </w:rPr>
        <w:t xml:space="preserve">Ordinal honetan ezarritako mugen gainetik egindako ekarpen edo kontribuzioen soberakinek ez dute eskubiderik emanen </w:t>
      </w:r>
      <w:proofErr w:type="spellStart"/>
      <w:r>
        <w:rPr>
          <w:rFonts w:ascii="Times New Roman" w:hAnsi="Times New Roman"/>
        </w:rPr>
        <w:t>zerga-oianarria</w:t>
      </w:r>
      <w:proofErr w:type="spellEnd"/>
      <w:r>
        <w:rPr>
          <w:rFonts w:ascii="Times New Roman" w:hAnsi="Times New Roman"/>
        </w:rPr>
        <w:t xml:space="preserve"> murrizteko, ez eta jasotako prestazioak gutxiagotzeko ere, bere osotasunean </w:t>
      </w:r>
      <w:proofErr w:type="spellStart"/>
      <w:r>
        <w:rPr>
          <w:rFonts w:ascii="Times New Roman" w:hAnsi="Times New Roman"/>
        </w:rPr>
        <w:t>tributatuko</w:t>
      </w:r>
      <w:proofErr w:type="spellEnd"/>
      <w:r>
        <w:rPr>
          <w:rFonts w:ascii="Times New Roman" w:hAnsi="Times New Roman"/>
        </w:rPr>
        <w:t xml:space="preserve"> baitute.</w:t>
      </w:r>
    </w:p>
    <w:p w:rsidR="00E82AB0" w:rsidRPr="00BC02C3" w:rsidRDefault="00E82AB0" w:rsidP="004C6584">
      <w:pPr>
        <w:rPr>
          <w:rFonts w:ascii="Times New Roman" w:hAnsi="Times New Roman" w:cs="Times New Roman"/>
        </w:rPr>
      </w:pPr>
      <w:r>
        <w:rPr>
          <w:rFonts w:ascii="Times New Roman" w:hAnsi="Times New Roman"/>
        </w:rPr>
        <w:t xml:space="preserve">Zioak: 2019ko urtarrilaren 1etik aurrerako ondorioekin, 55.1.1 artikuluan muga propio eta independente bat sartu zen: 3.500 euro urtean gizarte-aurreikuspeneko sistemetarako enpresa-ekarpenetarako, zeinak antzemandako urritasun bat zuzendu nahi baitzuen, zergapetze bikoitza izan zitekeena zergak gauzazko ordainsari gisa ordaintzen dituzten gizarte-aurreikuspeneko sistemetara ekarpenak egiten dituzten enpresentzat, baina azken horien zerga-oinarrian ezin dira murriztu ezarritako mugak gainditzeagatik, eta horrek, pentsioa kobratzen denean, zergapetze bikoitzeko kasuak eragin ditzake. </w:t>
      </w:r>
    </w:p>
    <w:p w:rsidR="00E82AB0" w:rsidRPr="00BC02C3" w:rsidRDefault="00E82AB0" w:rsidP="004C6584">
      <w:pPr>
        <w:rPr>
          <w:rFonts w:ascii="Times New Roman" w:hAnsi="Times New Roman" w:cs="Times New Roman"/>
        </w:rPr>
      </w:pPr>
      <w:r>
        <w:rPr>
          <w:rFonts w:ascii="Times New Roman" w:hAnsi="Times New Roman"/>
        </w:rPr>
        <w:t xml:space="preserve">6. ordinalak ezartzen dituen ekarpen-mugak direla eta, murrizketa-muga propio eta independente horrek ez du guztiz eragiten, eta ez da lortzen dagoen arazo osoa konpontzea. </w:t>
      </w:r>
    </w:p>
    <w:p w:rsidR="00E82AB0" w:rsidRPr="00BC02C3" w:rsidRDefault="00E82AB0" w:rsidP="004C6584">
      <w:pPr>
        <w:rPr>
          <w:rFonts w:ascii="Times New Roman" w:hAnsi="Times New Roman" w:cs="Times New Roman"/>
        </w:rPr>
      </w:pPr>
      <w:r>
        <w:rPr>
          <w:rFonts w:ascii="Times New Roman" w:hAnsi="Times New Roman"/>
        </w:rPr>
        <w:t xml:space="preserve">Aldaketa horrekin ezartzen da muga propioa eta independentea 3koa izanen dela. Urtean 500 euro gizarte-aurreikuspeneko sistemetarako enpresa-ekarpenetarako, eta zentzu guztietan jarduten du, gaur egun 6. zenbakian jasotako gehieneko ekarpenen mugara gehituta. Enpresak mendekotasuneko aseguru kolektiboei ordaindutako primei dagokien muga modu berean arautzeko aprobetxatzen da, irizpide bidez aplikatzen ari baitzen. </w:t>
      </w:r>
    </w:p>
    <w:p w:rsidR="00E82AB0" w:rsidRDefault="00E82AB0" w:rsidP="00BF088B">
      <w:pPr>
        <w:pStyle w:val="Ttulo1"/>
      </w:pPr>
      <w:r>
        <w:t>12.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1. artikuluari apartatu berri bat gehitzeko zuzenketa, horren bidez 55.1.7.a a) artikulua aldatzeko. Hona testua:</w:t>
      </w:r>
    </w:p>
    <w:p w:rsidR="00E82AB0" w:rsidRDefault="003D7889" w:rsidP="00BF088B">
      <w:pPr>
        <w:ind w:firstLine="708"/>
        <w:jc w:val="both"/>
        <w:rPr>
          <w:rFonts w:ascii="Calisto MT" w:hAnsi="Calisto MT"/>
          <w:i/>
        </w:rPr>
      </w:pPr>
      <w:r>
        <w:rPr>
          <w:i/>
        </w:rPr>
        <w:t xml:space="preserve">"7.a a) Aurreko puntuetan aipatutako murrizketen gehieneko muga gisa, kopuru hauetatik txikiena aplikatuko da: </w:t>
      </w:r>
      <w:proofErr w:type="spellStart"/>
      <w:r>
        <w:rPr>
          <w:i/>
        </w:rPr>
        <w:t>a’)</w:t>
      </w:r>
      <w:proofErr w:type="spellEnd"/>
      <w:r>
        <w:rPr>
          <w:i/>
        </w:rPr>
        <w:t xml:space="preserve"> Ekitaldian banaka jasotako laneko eta enpresa- eta lanbide-jardueretako etekin garbien baturaren 100eko 30. Nolanahi ere, berrogeita hamar urtez goitiko partaide edo mutualisten kasuan, aurreko ehunekoa % 50 izanen da. b') 2.500 euro urtean. Berrogeita hamar urtez goitiko partaide edo mutualisten kasuan, zenbatekoa 4.500 eurokoa izanen da urtean”.</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Likidazio-oinarri orokorraren murrizketa mota horrek mesede egiten die, oro har eta gehienbat, diru-sarrera gehien dituztenei; izan ere, oro har, aurrezteko gaitasun handiena dutenak dira. </w:t>
      </w:r>
      <w:r>
        <w:t xml:space="preserve">Estatuari edo administrazio publiko eskudunei dagokie erretiro duin eta nahikoa ziurtatzea, eta ez dute behartzen </w:t>
      </w:r>
      <w:proofErr w:type="spellStart"/>
      <w:r>
        <w:t>–zeharka</w:t>
      </w:r>
      <w:proofErr w:type="spellEnd"/>
      <w:r>
        <w:t xml:space="preserve"> bada </w:t>
      </w:r>
      <w:proofErr w:type="spellStart"/>
      <w:r>
        <w:t>ere–</w:t>
      </w:r>
      <w:proofErr w:type="spellEnd"/>
      <w:r>
        <w:t xml:space="preserve"> plan pribatu horiek kontratatzera.</w:t>
      </w:r>
      <w:r>
        <w:rPr>
          <w:rFonts w:ascii="Calisto MT" w:hAnsi="Calisto MT"/>
        </w:rPr>
        <w:t xml:space="preserve"> </w:t>
      </w:r>
    </w:p>
    <w:p w:rsidR="00E82AB0" w:rsidRDefault="00E82AB0" w:rsidP="00BF088B">
      <w:pPr>
        <w:ind w:firstLine="708"/>
        <w:jc w:val="both"/>
        <w:rPr>
          <w:rFonts w:ascii="Calisto MT" w:hAnsi="Calisto MT"/>
        </w:rPr>
      </w:pPr>
      <w:r>
        <w:t xml:space="preserve">Pentsio-planetarako ekarpenei lotutako onura fiskala da finantza-produktu honen erakargarritasun nagusietako bat, batez ere errenta ertain eta altuak dituzten zergadunentzat; izan ere, horiek dira gehien irabazten dutenak </w:t>
      </w:r>
      <w:proofErr w:type="spellStart"/>
      <w:r>
        <w:t>–progresiboki</w:t>
      </w:r>
      <w:proofErr w:type="spellEnd"/>
      <w:r>
        <w:t xml:space="preserve">, </w:t>
      </w:r>
      <w:proofErr w:type="spellStart"/>
      <w:r>
        <w:t>gainera–</w:t>
      </w:r>
      <w:proofErr w:type="spellEnd"/>
      <w:r>
        <w:t xml:space="preserve"> murrizketak tasa marjinalari eragiten baitio.</w:t>
      </w:r>
      <w:r>
        <w:rPr>
          <w:rFonts w:ascii="Calisto MT" w:hAnsi="Calisto MT"/>
        </w:rPr>
        <w:t xml:space="preserve"> Zerga-oinarri orokorrean txertatzen diren errentek PFEZaren eskala orokorrean </w:t>
      </w:r>
      <w:proofErr w:type="spellStart"/>
      <w:r>
        <w:rPr>
          <w:rFonts w:ascii="Calisto MT" w:hAnsi="Calisto MT"/>
        </w:rPr>
        <w:t>tributatzen</w:t>
      </w:r>
      <w:proofErr w:type="spellEnd"/>
      <w:r>
        <w:rPr>
          <w:rFonts w:ascii="Calisto MT" w:hAnsi="Calisto MT"/>
        </w:rPr>
        <w:t xml:space="preserve"> dute, eta eskala hori hainbat tartek osatzen dute; beraz, tasa altuagoan, etekin handiagoa ateratzen da likidazio-oinarri orokorraren murrizketagatik.</w:t>
      </w:r>
    </w:p>
    <w:p w:rsidR="00E82AB0" w:rsidRDefault="00E82AB0" w:rsidP="00BF088B">
      <w:pPr>
        <w:ind w:firstLine="708"/>
        <w:jc w:val="both"/>
        <w:rPr>
          <w:rFonts w:ascii="Calisto MT" w:hAnsi="Calisto MT"/>
        </w:rPr>
      </w:pPr>
      <w:r>
        <w:rPr>
          <w:rFonts w:ascii="Calisto MT" w:hAnsi="Calisto MT"/>
        </w:rPr>
        <w:t>Pentsio-plan horien benetako onuradunak bankuak eta finantza-tresna horiek sortzen dituztenak dira, horiek kudeatzeagatik komisio garrantzitsuak kobratzen baitituzte, eta haien pasiboaren zati oso onuragarria osatzen baitute.</w:t>
      </w:r>
    </w:p>
    <w:p w:rsidR="00E82AB0" w:rsidRDefault="00E82AB0" w:rsidP="00F43BD2">
      <w:pPr>
        <w:pStyle w:val="Ttulo1"/>
        <w:rPr>
          <w:rFonts w:ascii="Times New Roman" w:hAnsi="Times New Roman" w:cs="Times New Roman"/>
        </w:rPr>
      </w:pPr>
      <w:r>
        <w:rPr>
          <w:rFonts w:ascii="Times New Roman" w:hAnsi="Times New Roman"/>
        </w:rPr>
        <w:t>13.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55.1.7.º a) b')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8.000 euro urtean </w:t>
      </w:r>
    </w:p>
    <w:p w:rsidR="00E82AB0" w:rsidRPr="00BC02C3" w:rsidRDefault="00E82AB0" w:rsidP="00F43BD2">
      <w:pPr>
        <w:rPr>
          <w:rFonts w:ascii="Times New Roman" w:hAnsi="Times New Roman" w:cs="Times New Roman"/>
        </w:rPr>
      </w:pPr>
      <w:r>
        <w:rPr>
          <w:rFonts w:ascii="Times New Roman" w:hAnsi="Times New Roman"/>
        </w:rPr>
        <w:t xml:space="preserve">Berrogeita hamar urteko partaide edo mutualisten kasuan, zenbatekoa 12.500 eurokoa izanen da urtean”. </w:t>
      </w:r>
    </w:p>
    <w:p w:rsidR="00E82AB0" w:rsidRPr="00BC02C3" w:rsidRDefault="00E82AB0" w:rsidP="00F43BD2">
      <w:pPr>
        <w:rPr>
          <w:rFonts w:ascii="Times New Roman" w:hAnsi="Times New Roman" w:cs="Times New Roman"/>
        </w:rPr>
      </w:pPr>
      <w:r>
        <w:rPr>
          <w:rFonts w:ascii="Times New Roman" w:hAnsi="Times New Roman"/>
        </w:rPr>
        <w:t xml:space="preserve">Zioak: Proposamen horren bidez, zeinak Estatuan eta Bizkaiko foru-lurraldean lehendik dauden baldintzak errepikatzen baititu, aurreztea sustatu nahi da. Aurrezki-mota horrek, epe luzerako aurrezki-izaera duenez, hazkunde ekonomikoa bultzatzen du, ekoizpen-jarduerari finantzaketa egonkorra ematen baitio, eta, aldi berean, aurrezten duenak erretiroaren ondoren bere bizi-urteei segurtasun handiagoz aurre egin diezaien laguntzen du, biztanleria zahartzen eta bizi-itxaropena handitzen ari den egoera batean. </w:t>
      </w:r>
    </w:p>
    <w:p w:rsidR="00E82AB0" w:rsidRDefault="00E82AB0" w:rsidP="00BF088B">
      <w:pPr>
        <w:pStyle w:val="Ttulo1"/>
      </w:pPr>
      <w:r>
        <w:t>14.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1. artikuluari apartatu berri bat gehitzeko zuzenketa, horren bidez 58. artikulua aldatzeko. Hona testua:</w:t>
      </w:r>
    </w:p>
    <w:p w:rsidR="00E82AB0" w:rsidRDefault="003D7889" w:rsidP="00BF088B">
      <w:pPr>
        <w:ind w:firstLine="708"/>
        <w:jc w:val="both"/>
        <w:rPr>
          <w:rFonts w:ascii="Calisto MT" w:hAnsi="Calisto MT"/>
          <w:i/>
        </w:rPr>
      </w:pPr>
      <w:r>
        <w:rPr>
          <w:i/>
        </w:rPr>
        <w:t>“58. artikulua. Kuota osoa. Zergaren kuota osoa likidazio-oinarri orokorrari hurrengo artikuluan aurreikusitako karga-tasa aplikatzearen emaitza izanen da”.</w:t>
      </w:r>
    </w:p>
    <w:p w:rsidR="00E82AB0" w:rsidRPr="00B300B9" w:rsidRDefault="00E82AB0" w:rsidP="00BF088B">
      <w:pPr>
        <w:jc w:val="both"/>
        <w:rPr>
          <w:rFonts w:ascii="Calisto MT" w:hAnsi="Calisto MT"/>
        </w:rPr>
      </w:pPr>
      <w:r>
        <w:rPr>
          <w:rFonts w:ascii="Calisto MT" w:hAnsi="Calisto MT"/>
          <w:b/>
        </w:rPr>
        <w:t xml:space="preserve">Zioak: </w:t>
      </w:r>
      <w:r>
        <w:rPr>
          <w:rFonts w:ascii="Calisto MT" w:hAnsi="Calisto MT"/>
        </w:rPr>
        <w:t xml:space="preserve">Laneko eta kapitaleko errenten zerga-tratamenduan dualtasuna ezabatzea planteatzen duten beste zuzenketa batzuekin </w:t>
      </w:r>
      <w:proofErr w:type="spellStart"/>
      <w:r>
        <w:rPr>
          <w:rFonts w:ascii="Calisto MT" w:hAnsi="Calisto MT"/>
        </w:rPr>
        <w:t>bat</w:t>
      </w:r>
      <w:proofErr w:type="spellEnd"/>
      <w:r>
        <w:rPr>
          <w:rFonts w:ascii="Calisto MT" w:hAnsi="Calisto MT"/>
        </w:rPr>
        <w:t xml:space="preserve"> etorriz, azken horiek argi eta garbi onuragarriak baitziren. Kasu honetan ez dago bi oinarri likidagarriren </w:t>
      </w:r>
      <w:proofErr w:type="spellStart"/>
      <w:r>
        <w:rPr>
          <w:rFonts w:ascii="Calisto MT" w:hAnsi="Calisto MT"/>
        </w:rPr>
        <w:t>–bata</w:t>
      </w:r>
      <w:proofErr w:type="spellEnd"/>
      <w:r>
        <w:rPr>
          <w:rFonts w:ascii="Calisto MT" w:hAnsi="Calisto MT"/>
        </w:rPr>
        <w:t xml:space="preserve"> orokorra eta bestea </w:t>
      </w:r>
      <w:proofErr w:type="spellStart"/>
      <w:r>
        <w:rPr>
          <w:rFonts w:ascii="Calisto MT" w:hAnsi="Calisto MT"/>
        </w:rPr>
        <w:t>aurrezkiarena–</w:t>
      </w:r>
      <w:proofErr w:type="spellEnd"/>
      <w:r>
        <w:rPr>
          <w:rFonts w:ascii="Calisto MT" w:hAnsi="Calisto MT"/>
        </w:rPr>
        <w:t xml:space="preserve"> ondoriozko kuoten batura, baizik eta 59. artikuluko tasa aplikatzearen ondoriozko kuota soilik.</w:t>
      </w:r>
    </w:p>
    <w:p w:rsidR="00E82AB0" w:rsidRDefault="00E82AB0" w:rsidP="00F43BD2">
      <w:pPr>
        <w:pStyle w:val="Ttulo1"/>
        <w:rPr>
          <w:rFonts w:ascii="Times New Roman" w:hAnsi="Times New Roman" w:cs="Times New Roman"/>
        </w:rPr>
      </w:pPr>
      <w:r>
        <w:rPr>
          <w:rFonts w:ascii="Times New Roman" w:hAnsi="Times New Roman"/>
        </w:rPr>
        <w:t>15.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59.1) artikulua aldatzeko zuzenketa. 2020ko urtarrilaren 1etik aurrera izanen ditu ondorioak. </w:t>
      </w:r>
    </w:p>
    <w:p w:rsidR="00E82AB0" w:rsidRDefault="003D7889" w:rsidP="00F43BD2">
      <w:pPr>
        <w:rPr>
          <w:rFonts w:ascii="Times New Roman" w:hAnsi="Times New Roman" w:cs="Times New Roman"/>
        </w:rPr>
      </w:pPr>
      <w:r>
        <w:rPr>
          <w:rFonts w:ascii="Times New Roman" w:hAnsi="Times New Roman"/>
        </w:rPr>
        <w:t xml:space="preserve">“l. Likidazio-oinarri orokorrari honako eskala honetan adierazten diren karga-tasak aplikatuko zaizkio: </w:t>
      </w:r>
    </w:p>
    <w:tbl>
      <w:tblPr>
        <w:tblW w:w="8949" w:type="dxa"/>
        <w:tblInd w:w="212" w:type="dxa"/>
        <w:tblCellMar>
          <w:left w:w="70" w:type="dxa"/>
          <w:right w:w="70" w:type="dxa"/>
        </w:tblCellMar>
        <w:tblLook w:val="00A0" w:firstRow="1" w:lastRow="0" w:firstColumn="1" w:lastColumn="0" w:noHBand="0" w:noVBand="0"/>
      </w:tblPr>
      <w:tblGrid>
        <w:gridCol w:w="2830"/>
        <w:gridCol w:w="2100"/>
        <w:gridCol w:w="2294"/>
        <w:gridCol w:w="1725"/>
      </w:tblGrid>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bCs/>
                <w:sz w:val="18"/>
                <w:szCs w:val="18"/>
              </w:rPr>
            </w:pPr>
            <w:r w:rsidRPr="000C643C">
              <w:rPr>
                <w:bCs/>
                <w:sz w:val="18"/>
                <w:szCs w:val="18"/>
              </w:rPr>
              <w:t>LIKIDAZIO-OINARRIA, ZENBATERAINO (eurotan)</w:t>
            </w:r>
          </w:p>
        </w:tc>
        <w:tc>
          <w:tcPr>
            <w:tcW w:w="2100"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bCs/>
                <w:sz w:val="18"/>
                <w:szCs w:val="18"/>
              </w:rPr>
            </w:pPr>
            <w:r w:rsidRPr="000C643C">
              <w:rPr>
                <w:bCs/>
                <w:sz w:val="18"/>
                <w:szCs w:val="18"/>
              </w:rPr>
              <w:t>KUOTA OSOA (eurotan)</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bCs/>
                <w:sz w:val="18"/>
                <w:szCs w:val="18"/>
              </w:rPr>
            </w:pPr>
            <w:r w:rsidRPr="000C643C">
              <w:rPr>
                <w:bCs/>
                <w:sz w:val="18"/>
                <w:szCs w:val="18"/>
              </w:rPr>
              <w:t>OINARRIAREN SOBERAKINA, ZENBATERAINO (eurotan)</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bCs/>
                <w:sz w:val="18"/>
                <w:szCs w:val="18"/>
              </w:rPr>
            </w:pPr>
            <w:r w:rsidRPr="000C643C">
              <w:rPr>
                <w:bCs/>
                <w:sz w:val="18"/>
                <w:szCs w:val="18"/>
              </w:rPr>
              <w:t>APLIKATZEKOA DEN TASA (ehunekoa)</w:t>
            </w:r>
          </w:p>
        </w:tc>
      </w:tr>
      <w:tr w:rsidR="005B7188" w:rsidRPr="000C643C" w:rsidTr="000C643C">
        <w:trPr>
          <w:trHeight w:val="20"/>
        </w:trPr>
        <w:tc>
          <w:tcPr>
            <w:tcW w:w="2830" w:type="dxa"/>
            <w:tcBorders>
              <w:top w:val="nil"/>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p>
        </w:tc>
        <w:tc>
          <w:tcPr>
            <w:tcW w:w="2100" w:type="dxa"/>
            <w:tcBorders>
              <w:top w:val="nil"/>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p>
        </w:tc>
        <w:tc>
          <w:tcPr>
            <w:tcW w:w="2294" w:type="dxa"/>
            <w:tcBorders>
              <w:top w:val="nil"/>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4.169</w:t>
            </w:r>
          </w:p>
        </w:tc>
        <w:tc>
          <w:tcPr>
            <w:tcW w:w="1725" w:type="dxa"/>
            <w:tcBorders>
              <w:top w:val="nil"/>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13</w:t>
            </w:r>
          </w:p>
        </w:tc>
      </w:tr>
      <w:tr w:rsidR="005B7188" w:rsidRPr="000C643C" w:rsidTr="000C643C">
        <w:trPr>
          <w:trHeight w:val="20"/>
        </w:trPr>
        <w:tc>
          <w:tcPr>
            <w:tcW w:w="2830" w:type="dxa"/>
            <w:tcBorders>
              <w:top w:val="nil"/>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4.169</w:t>
            </w:r>
          </w:p>
        </w:tc>
        <w:tc>
          <w:tcPr>
            <w:tcW w:w="2100" w:type="dxa"/>
            <w:tcBorders>
              <w:top w:val="nil"/>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541,97</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5.094</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22</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9.263</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1.662,65</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9.834</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25</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19.097</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4.121,15</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14.473</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28</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33.570</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8.173,59</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15.997</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36</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49.567</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13.932,51</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8.634</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40</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58.201</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17.386,11</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37.696</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42</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95.897</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33.218,43</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36.353</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45</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132.250</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49.577,28</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52.900</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46</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185.150</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73.911,28</w:t>
            </w:r>
          </w:p>
        </w:tc>
        <w:tc>
          <w:tcPr>
            <w:tcW w:w="2294"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132.250</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47</w:t>
            </w:r>
          </w:p>
        </w:tc>
      </w:tr>
      <w:tr w:rsidR="005B7188" w:rsidRPr="000C643C" w:rsidTr="000C643C">
        <w:trPr>
          <w:trHeight w:val="20"/>
        </w:trPr>
        <w:tc>
          <w:tcPr>
            <w:tcW w:w="283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317.400</w:t>
            </w:r>
          </w:p>
        </w:tc>
        <w:tc>
          <w:tcPr>
            <w:tcW w:w="2100" w:type="dxa"/>
            <w:tcBorders>
              <w:top w:val="single" w:sz="4" w:space="0" w:color="auto"/>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136.068,78</w:t>
            </w:r>
          </w:p>
        </w:tc>
        <w:tc>
          <w:tcPr>
            <w:tcW w:w="2294" w:type="dxa"/>
            <w:tcBorders>
              <w:top w:val="nil"/>
              <w:left w:val="single" w:sz="4" w:space="0" w:color="auto"/>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gainerakoa</w:t>
            </w:r>
          </w:p>
        </w:tc>
        <w:tc>
          <w:tcPr>
            <w:tcW w:w="1725" w:type="dxa"/>
            <w:tcBorders>
              <w:top w:val="single" w:sz="4" w:space="0" w:color="auto"/>
              <w:left w:val="nil"/>
              <w:bottom w:val="single" w:sz="4" w:space="0" w:color="auto"/>
              <w:right w:val="single" w:sz="4" w:space="0" w:color="auto"/>
            </w:tcBorders>
            <w:noWrap/>
          </w:tcPr>
          <w:p w:rsidR="005B7188" w:rsidRPr="000C643C" w:rsidRDefault="005B7188" w:rsidP="000C643C">
            <w:pPr>
              <w:spacing w:before="20" w:after="20" w:line="240" w:lineRule="auto"/>
              <w:jc w:val="center"/>
              <w:rPr>
                <w:rFonts w:cs="Arial"/>
                <w:sz w:val="18"/>
                <w:szCs w:val="18"/>
              </w:rPr>
            </w:pPr>
            <w:r w:rsidRPr="000C643C">
              <w:rPr>
                <w:sz w:val="18"/>
                <w:szCs w:val="18"/>
              </w:rPr>
              <w:t>48”</w:t>
            </w:r>
          </w:p>
        </w:tc>
      </w:tr>
    </w:tbl>
    <w:p w:rsidR="005B7188" w:rsidRPr="00BC02C3" w:rsidRDefault="005B7188" w:rsidP="00F43BD2">
      <w:pPr>
        <w:rPr>
          <w:rFonts w:ascii="Times New Roman" w:hAnsi="Times New Roman" w:cs="Times New Roman"/>
        </w:rPr>
      </w:pPr>
    </w:p>
    <w:p w:rsidR="00E82AB0" w:rsidRPr="00BC02C3" w:rsidRDefault="00E82AB0" w:rsidP="00F43BD2">
      <w:pPr>
        <w:rPr>
          <w:rFonts w:ascii="Times New Roman" w:hAnsi="Times New Roman" w:cs="Times New Roman"/>
        </w:rPr>
      </w:pPr>
      <w:r>
        <w:rPr>
          <w:rFonts w:ascii="Times New Roman" w:hAnsi="Times New Roman"/>
        </w:rPr>
        <w:t xml:space="preserve">Zioak: Aurreko legegintzaldiko zerga-erreformekin eta inflazio-urteek eragindako higadurarekin galdutako </w:t>
      </w:r>
      <w:proofErr w:type="spellStart"/>
      <w:r>
        <w:rPr>
          <w:rFonts w:ascii="Times New Roman" w:hAnsi="Times New Roman"/>
        </w:rPr>
        <w:t>eroshalmena</w:t>
      </w:r>
      <w:proofErr w:type="spellEnd"/>
      <w:r>
        <w:rPr>
          <w:rFonts w:ascii="Times New Roman" w:hAnsi="Times New Roman"/>
        </w:rPr>
        <w:t xml:space="preserve"> itzuli nahi zaie familiei eta zergadunei; izan ere, azken lau aldietan ez da inflazioaren eragin hori deskontatu. Horretarako: </w:t>
      </w:r>
    </w:p>
    <w:p w:rsidR="00E82AB0" w:rsidRPr="00BC02C3" w:rsidRDefault="000D1827" w:rsidP="00F43BD2">
      <w:pPr>
        <w:rPr>
          <w:rFonts w:ascii="Times New Roman" w:hAnsi="Times New Roman" w:cs="Times New Roman"/>
        </w:rPr>
      </w:pPr>
      <w:r>
        <w:rPr>
          <w:rFonts w:ascii="Times New Roman" w:hAnsi="Times New Roman"/>
        </w:rPr>
        <w:t xml:space="preserve">• Zerga honetan aplikatutako tasak beherantz berrikusi dira. </w:t>
      </w:r>
    </w:p>
    <w:p w:rsidR="00E82AB0" w:rsidRPr="00BC02C3" w:rsidRDefault="000D1827" w:rsidP="00F43BD2">
      <w:pPr>
        <w:rPr>
          <w:rFonts w:ascii="Times New Roman" w:hAnsi="Times New Roman" w:cs="Times New Roman"/>
        </w:rPr>
      </w:pPr>
      <w:r>
        <w:rPr>
          <w:rFonts w:ascii="Times New Roman" w:hAnsi="Times New Roman"/>
        </w:rPr>
        <w:t xml:space="preserve">• Tarteak mugatzen dituzten balioak </w:t>
      </w:r>
      <w:proofErr w:type="spellStart"/>
      <w:r>
        <w:rPr>
          <w:rFonts w:ascii="Times New Roman" w:hAnsi="Times New Roman"/>
        </w:rPr>
        <w:t>deflaktatzen</w:t>
      </w:r>
      <w:proofErr w:type="spellEnd"/>
      <w:r>
        <w:rPr>
          <w:rFonts w:ascii="Times New Roman" w:hAnsi="Times New Roman"/>
        </w:rPr>
        <w:t xml:space="preserve"> dira, azken urteetan metatutako inflazioaren % 5,8ko eragina zuzentzeko. </w:t>
      </w:r>
    </w:p>
    <w:p w:rsidR="00E82AB0" w:rsidRDefault="00E82AB0" w:rsidP="00F43BD2">
      <w:pPr>
        <w:pStyle w:val="Ttulo1"/>
        <w:rPr>
          <w:rFonts w:ascii="Times New Roman" w:hAnsi="Times New Roman" w:cs="Times New Roman"/>
        </w:rPr>
      </w:pPr>
      <w:r>
        <w:rPr>
          <w:rFonts w:ascii="Times New Roman" w:hAnsi="Times New Roman"/>
        </w:rPr>
        <w:t>16.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60) artikulua aldatzeko zuzenketa. 2020ko urtarrilaren 1etik aurrera izanen ditu ondorioak. </w:t>
      </w:r>
    </w:p>
    <w:p w:rsidR="008700D2" w:rsidRPr="00BC02C3" w:rsidRDefault="003D7889" w:rsidP="00F43BD2">
      <w:pPr>
        <w:rPr>
          <w:rFonts w:ascii="Times New Roman" w:hAnsi="Times New Roman" w:cs="Times New Roman"/>
        </w:rPr>
      </w:pPr>
      <w:r>
        <w:rPr>
          <w:rFonts w:ascii="Times New Roman" w:hAnsi="Times New Roman"/>
        </w:rPr>
        <w:t xml:space="preserve">“Aurrezkiaren likidazio-oinarri bereziari honako eskala honetan adierazten diren karga-tasak aplikatuko zaizkio: </w:t>
      </w:r>
    </w:p>
    <w:tbl>
      <w:tblPr>
        <w:tblStyle w:val="Tablaconcuadrcula"/>
        <w:tblW w:w="0" w:type="auto"/>
        <w:tblLook w:val="04A0" w:firstRow="1" w:lastRow="0" w:firstColumn="1" w:lastColumn="0" w:noHBand="0" w:noVBand="1"/>
      </w:tblPr>
      <w:tblGrid>
        <w:gridCol w:w="4322"/>
        <w:gridCol w:w="2307"/>
      </w:tblGrid>
      <w:tr w:rsidR="008700D2" w:rsidRPr="000C643C" w:rsidTr="008700D2">
        <w:tc>
          <w:tcPr>
            <w:tcW w:w="4322" w:type="dxa"/>
          </w:tcPr>
          <w:p w:rsidR="008700D2" w:rsidRPr="000C643C" w:rsidRDefault="008700D2" w:rsidP="000C643C">
            <w:pPr>
              <w:spacing w:before="20" w:after="20"/>
              <w:rPr>
                <w:rFonts w:cs="Arial"/>
                <w:sz w:val="18"/>
                <w:szCs w:val="18"/>
              </w:rPr>
            </w:pPr>
            <w:r w:rsidRPr="000C643C">
              <w:rPr>
                <w:sz w:val="18"/>
                <w:szCs w:val="18"/>
              </w:rPr>
              <w:t xml:space="preserve">LIKIDAZIO-OINARRIA (eurotan) </w:t>
            </w:r>
          </w:p>
        </w:tc>
        <w:tc>
          <w:tcPr>
            <w:tcW w:w="2307" w:type="dxa"/>
          </w:tcPr>
          <w:p w:rsidR="008700D2" w:rsidRPr="000C643C" w:rsidRDefault="008700D2" w:rsidP="000C643C">
            <w:pPr>
              <w:spacing w:before="20" w:after="20"/>
              <w:jc w:val="center"/>
              <w:rPr>
                <w:rFonts w:cs="Arial"/>
                <w:sz w:val="18"/>
                <w:szCs w:val="18"/>
              </w:rPr>
            </w:pPr>
            <w:r w:rsidRPr="000C643C">
              <w:rPr>
                <w:sz w:val="18"/>
                <w:szCs w:val="18"/>
              </w:rPr>
              <w:t>APLIKATZEKOA DEN TASA</w:t>
            </w:r>
          </w:p>
        </w:tc>
      </w:tr>
      <w:tr w:rsidR="008700D2" w:rsidRPr="000C643C" w:rsidTr="008700D2">
        <w:tc>
          <w:tcPr>
            <w:tcW w:w="4322" w:type="dxa"/>
          </w:tcPr>
          <w:p w:rsidR="008700D2" w:rsidRPr="000C643C" w:rsidRDefault="008700D2" w:rsidP="000C643C">
            <w:pPr>
              <w:spacing w:before="20" w:after="20"/>
              <w:rPr>
                <w:rFonts w:cs="Arial"/>
                <w:sz w:val="18"/>
                <w:szCs w:val="18"/>
              </w:rPr>
            </w:pPr>
            <w:r w:rsidRPr="000C643C">
              <w:rPr>
                <w:sz w:val="18"/>
                <w:szCs w:val="18"/>
              </w:rPr>
              <w:t xml:space="preserve">6.000,00 euro bitarte </w:t>
            </w:r>
          </w:p>
        </w:tc>
        <w:tc>
          <w:tcPr>
            <w:tcW w:w="2307" w:type="dxa"/>
          </w:tcPr>
          <w:p w:rsidR="008700D2" w:rsidRPr="000C643C" w:rsidRDefault="008700D2" w:rsidP="000C643C">
            <w:pPr>
              <w:spacing w:before="20" w:after="20"/>
              <w:jc w:val="center"/>
              <w:rPr>
                <w:rFonts w:cs="Arial"/>
                <w:sz w:val="18"/>
                <w:szCs w:val="18"/>
              </w:rPr>
            </w:pPr>
            <w:r w:rsidRPr="000C643C">
              <w:rPr>
                <w:sz w:val="18"/>
                <w:szCs w:val="18"/>
              </w:rPr>
              <w:t>% 19,00</w:t>
            </w:r>
          </w:p>
        </w:tc>
      </w:tr>
      <w:tr w:rsidR="008700D2" w:rsidRPr="000C643C" w:rsidTr="008700D2">
        <w:tc>
          <w:tcPr>
            <w:tcW w:w="4322" w:type="dxa"/>
          </w:tcPr>
          <w:p w:rsidR="008700D2" w:rsidRPr="000C643C" w:rsidRDefault="008700D2" w:rsidP="000C643C">
            <w:pPr>
              <w:spacing w:before="20" w:after="20"/>
              <w:rPr>
                <w:rFonts w:cs="Arial"/>
                <w:sz w:val="18"/>
                <w:szCs w:val="18"/>
              </w:rPr>
            </w:pPr>
            <w:r w:rsidRPr="000C643C">
              <w:rPr>
                <w:sz w:val="18"/>
                <w:szCs w:val="18"/>
              </w:rPr>
              <w:t xml:space="preserve">6.000,01 eta 50.000,00 euro artean </w:t>
            </w:r>
          </w:p>
        </w:tc>
        <w:tc>
          <w:tcPr>
            <w:tcW w:w="2307" w:type="dxa"/>
          </w:tcPr>
          <w:p w:rsidR="008700D2" w:rsidRPr="000C643C" w:rsidRDefault="008700D2" w:rsidP="000C643C">
            <w:pPr>
              <w:spacing w:before="20" w:after="20"/>
              <w:jc w:val="center"/>
              <w:rPr>
                <w:rFonts w:cs="Arial"/>
                <w:sz w:val="18"/>
                <w:szCs w:val="18"/>
              </w:rPr>
            </w:pPr>
            <w:r w:rsidRPr="000C643C">
              <w:rPr>
                <w:sz w:val="18"/>
                <w:szCs w:val="18"/>
              </w:rPr>
              <w:t>% 21,00</w:t>
            </w:r>
          </w:p>
        </w:tc>
      </w:tr>
      <w:tr w:rsidR="008700D2" w:rsidRPr="000C643C" w:rsidTr="008700D2">
        <w:tc>
          <w:tcPr>
            <w:tcW w:w="4322" w:type="dxa"/>
          </w:tcPr>
          <w:p w:rsidR="008700D2" w:rsidRPr="000C643C" w:rsidRDefault="003D2079" w:rsidP="000C643C">
            <w:pPr>
              <w:spacing w:before="20" w:after="20"/>
              <w:rPr>
                <w:rFonts w:cs="Arial"/>
                <w:sz w:val="18"/>
                <w:szCs w:val="18"/>
              </w:rPr>
            </w:pPr>
            <w:r w:rsidRPr="000C643C">
              <w:rPr>
                <w:sz w:val="18"/>
                <w:szCs w:val="18"/>
              </w:rPr>
              <w:t xml:space="preserve">50.000,01 eurotik aurrera </w:t>
            </w:r>
          </w:p>
        </w:tc>
        <w:tc>
          <w:tcPr>
            <w:tcW w:w="2307" w:type="dxa"/>
          </w:tcPr>
          <w:p w:rsidR="008700D2" w:rsidRPr="000C643C" w:rsidRDefault="008700D2" w:rsidP="000C643C">
            <w:pPr>
              <w:spacing w:before="20" w:after="20"/>
              <w:jc w:val="center"/>
              <w:rPr>
                <w:rFonts w:cs="Arial"/>
                <w:sz w:val="18"/>
                <w:szCs w:val="18"/>
              </w:rPr>
            </w:pPr>
            <w:r w:rsidRPr="000C643C">
              <w:rPr>
                <w:sz w:val="18"/>
                <w:szCs w:val="18"/>
              </w:rPr>
              <w:t>% 23,00</w:t>
            </w:r>
          </w:p>
        </w:tc>
      </w:tr>
    </w:tbl>
    <w:p w:rsidR="008700D2" w:rsidRDefault="008700D2" w:rsidP="00F43BD2">
      <w:pPr>
        <w:rPr>
          <w:rFonts w:ascii="Times New Roman" w:hAnsi="Times New Roman" w:cs="Times New Roman"/>
        </w:rPr>
      </w:pPr>
    </w:p>
    <w:p w:rsidR="00E82AB0" w:rsidRPr="00BC02C3" w:rsidRDefault="00E82AB0" w:rsidP="00F43BD2">
      <w:pPr>
        <w:rPr>
          <w:rFonts w:ascii="Times New Roman" w:hAnsi="Times New Roman" w:cs="Times New Roman"/>
        </w:rPr>
      </w:pPr>
      <w:r>
        <w:rPr>
          <w:rFonts w:ascii="Times New Roman" w:hAnsi="Times New Roman"/>
        </w:rPr>
        <w:t xml:space="preserve">Zioak: Egungo egoera zuzentzea da kontua, zeren eta gaur egun Nafarroak aurrezkiari Espainia osoko zerga garestienak ezartzen baitizkio, </w:t>
      </w:r>
      <w:proofErr w:type="spellStart"/>
      <w:r>
        <w:rPr>
          <w:rFonts w:ascii="Times New Roman" w:hAnsi="Times New Roman"/>
        </w:rPr>
        <w:t>bai</w:t>
      </w:r>
      <w:proofErr w:type="spellEnd"/>
      <w:r>
        <w:rPr>
          <w:rFonts w:ascii="Times New Roman" w:hAnsi="Times New Roman"/>
        </w:rPr>
        <w:t xml:space="preserve"> aplikatu beharreko tasetan, bai karga ezartzen zaion oinarri likidagarriaren tarteetan. Egoera diferentzial negatibo hori zuzentzeko, proposatzen da Estatuan zerga-figura horretarako indarrean dauden oinarriak eta tasak aplikatzea. </w:t>
      </w:r>
    </w:p>
    <w:p w:rsidR="00E82AB0" w:rsidRDefault="00E82AB0" w:rsidP="00F43BD2">
      <w:pPr>
        <w:pStyle w:val="Ttulo1"/>
        <w:rPr>
          <w:rFonts w:ascii="Times New Roman" w:hAnsi="Times New Roman" w:cs="Times New Roman"/>
        </w:rPr>
      </w:pPr>
      <w:r>
        <w:rPr>
          <w:rFonts w:ascii="Times New Roman" w:hAnsi="Times New Roman"/>
        </w:rPr>
        <w:t>17.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62.2)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“a) Subjektu pasiboak zergaldian bere ohiko etxebizitzaren alokairua ordaintzen badu, zergaldian ordaindutako diru kopuruen ehuneko 15eko kenkaria aplikatu ahalko du, gehienez ere 1.500 euroko kenkaria urtean. </w:t>
      </w:r>
    </w:p>
    <w:p w:rsidR="00E82AB0" w:rsidRPr="00BC02C3" w:rsidRDefault="00E82AB0" w:rsidP="00F43BD2">
      <w:pPr>
        <w:rPr>
          <w:rFonts w:ascii="Times New Roman" w:hAnsi="Times New Roman" w:cs="Times New Roman"/>
        </w:rPr>
      </w:pPr>
      <w:r>
        <w:rPr>
          <w:rFonts w:ascii="Times New Roman" w:hAnsi="Times New Roman"/>
        </w:rPr>
        <w:t xml:space="preserve">Hogeita hamar urte baino gutxiago dituzten edo familia ugari baten titularrak diren zergadunentzat, ordea, aurreko paragrafoan aipatutako kenkaria ehuneko 25ekoa izanen da, eta urtean 1.800 eurokoa gehienez ere. </w:t>
      </w:r>
    </w:p>
    <w:p w:rsidR="00E82AB0" w:rsidRPr="00BC02C3" w:rsidRDefault="00E82AB0" w:rsidP="00F43BD2">
      <w:pPr>
        <w:rPr>
          <w:rFonts w:ascii="Times New Roman" w:hAnsi="Times New Roman" w:cs="Times New Roman"/>
        </w:rPr>
      </w:pPr>
      <w:r>
        <w:rPr>
          <w:rFonts w:ascii="Times New Roman" w:hAnsi="Times New Roman"/>
        </w:rPr>
        <w:t xml:space="preserve">Ondorio horietarako, ordaindutako diru kopuruetatik kenduko da zergadunak etxebizitzaren errentarako jasotako diru-laguntzen zenbatekoa, halakorik bada, baldin eta diru-laguntza horiek salbuetsita badaude, zerga honen araudia aplikatuta. </w:t>
      </w:r>
    </w:p>
    <w:p w:rsidR="00E82AB0" w:rsidRPr="00BC02C3" w:rsidRDefault="00E82AB0" w:rsidP="00F43BD2">
      <w:pPr>
        <w:rPr>
          <w:rFonts w:ascii="Times New Roman" w:hAnsi="Times New Roman" w:cs="Times New Roman"/>
        </w:rPr>
      </w:pPr>
      <w:r>
        <w:rPr>
          <w:rFonts w:ascii="Times New Roman" w:hAnsi="Times New Roman"/>
        </w:rPr>
        <w:t xml:space="preserve">b) Apartatu honetan xedatutakoaren ondorioetarako, zergadunaren adina edo familia ugariaren titulartasuna zehazteko, zerga sortzen den egunean duen egoerari erreparatuko zaio. </w:t>
      </w:r>
    </w:p>
    <w:p w:rsidR="00E82AB0" w:rsidRPr="00BC02C3" w:rsidRDefault="006174DA" w:rsidP="00F43BD2">
      <w:pPr>
        <w:rPr>
          <w:rFonts w:ascii="Times New Roman" w:hAnsi="Times New Roman" w:cs="Times New Roman"/>
        </w:rPr>
      </w:pPr>
      <w:r>
        <w:rPr>
          <w:rFonts w:ascii="Times New Roman" w:hAnsi="Times New Roman"/>
        </w:rPr>
        <w:t xml:space="preserve">c) Baterako zerga-ordainketa hautatzen bada eta kenkari hori aplikatzeko eskubidea duten pertsona bat baino gehiago badaude, batzuk 30 urte baino gehiagokoak eta beste batzuk adin horretatik beherakoak, aurreko a) apartatuko bigarren paragrafoan adierazitako ehunekoa eta muga aplikatuko dira. </w:t>
      </w:r>
    </w:p>
    <w:p w:rsidR="00E82AB0" w:rsidRPr="00BC02C3" w:rsidRDefault="00E82AB0" w:rsidP="00F43BD2">
      <w:pPr>
        <w:rPr>
          <w:rFonts w:ascii="Times New Roman" w:hAnsi="Times New Roman" w:cs="Times New Roman"/>
        </w:rPr>
      </w:pPr>
      <w:r>
        <w:rPr>
          <w:rFonts w:ascii="Times New Roman" w:hAnsi="Times New Roman"/>
        </w:rPr>
        <w:t xml:space="preserve">d) Erabaki judizialaren bidez zergadunari familia-etxebizitzaren errenta osoa ordaintzeko betebeharra ezarri bazaio, zergadunak eskubidea izanen du artikulu honetan aipatutako kenkaria baliatzeko bere </w:t>
      </w:r>
      <w:proofErr w:type="spellStart"/>
      <w:r>
        <w:rPr>
          <w:rFonts w:ascii="Times New Roman" w:hAnsi="Times New Roman"/>
        </w:rPr>
        <w:t>autolikidazioan</w:t>
      </w:r>
      <w:proofErr w:type="spellEnd"/>
      <w:r>
        <w:rPr>
          <w:rFonts w:ascii="Times New Roman" w:hAnsi="Times New Roman"/>
        </w:rPr>
        <w:t xml:space="preserve">. Betebehar hori bi zergadunek badute, kenkaria bien artean hainbanatuko da eta bakoitzaren </w:t>
      </w:r>
      <w:proofErr w:type="spellStart"/>
      <w:r>
        <w:rPr>
          <w:rFonts w:ascii="Times New Roman" w:hAnsi="Times New Roman"/>
        </w:rPr>
        <w:t>autolikidazioan</w:t>
      </w:r>
      <w:proofErr w:type="spellEnd"/>
      <w:r>
        <w:rPr>
          <w:rFonts w:ascii="Times New Roman" w:hAnsi="Times New Roman"/>
        </w:rPr>
        <w:t xml:space="preserve"> gauzatuko da dagokien heinean, eta, betiere, artikulu honetako a) apartatuko lehenengo paragrafoan ezarritako ehunekoa eta muga aplikatuko dira”. </w:t>
      </w:r>
    </w:p>
    <w:p w:rsidR="00E82AB0" w:rsidRPr="00BC02C3" w:rsidRDefault="00E82AB0" w:rsidP="00F43BD2">
      <w:pPr>
        <w:rPr>
          <w:rFonts w:ascii="Times New Roman" w:hAnsi="Times New Roman" w:cs="Times New Roman"/>
        </w:rPr>
      </w:pPr>
      <w:r>
        <w:rPr>
          <w:rFonts w:ascii="Times New Roman" w:hAnsi="Times New Roman"/>
        </w:rPr>
        <w:t xml:space="preserve">Zioak: Etxebizitza-merkatuaren baldintzek, eta, zehazki, alokairu-merkatuaren baldintzek, zaildu egiten dute etxebizitza bat eskuratzea, eta horrek, aldi berean, zailtzen du pertsonarentzat eta gizartearentzat garrantzitsuak diren bizi-erabakiak hartzea, hala nola familia baten emantzipazioa edo familia bat osatzea. Proposamen honen bidez alokairuaren alde egin nahi da, hain zuzen ere etxebizitza eskuratzeko zailtasun handienak dituztenenentzat, bereziki gazteentzat. </w:t>
      </w:r>
    </w:p>
    <w:p w:rsidR="00E82AB0" w:rsidRDefault="00E82AB0" w:rsidP="00F43BD2">
      <w:pPr>
        <w:pStyle w:val="Ttulo1"/>
        <w:rPr>
          <w:rFonts w:ascii="Times New Roman" w:hAnsi="Times New Roman" w:cs="Times New Roman"/>
        </w:rPr>
      </w:pPr>
      <w:r>
        <w:rPr>
          <w:rFonts w:ascii="Times New Roman" w:hAnsi="Times New Roman"/>
        </w:rPr>
        <w:t>18.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62.5.1.a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“1.a Lan etekinak lortzen dituzten subjektu pasiboek diru-kopuru hauek kendu ahalko dituzte: </w:t>
      </w:r>
    </w:p>
    <w:p w:rsidR="00E82AB0" w:rsidRPr="00BC02C3" w:rsidRDefault="0089013B" w:rsidP="00F43BD2">
      <w:pPr>
        <w:rPr>
          <w:rFonts w:ascii="Times New Roman" w:hAnsi="Times New Roman" w:cs="Times New Roman"/>
        </w:rPr>
      </w:pPr>
      <w:r>
        <w:rPr>
          <w:rFonts w:ascii="Times New Roman" w:hAnsi="Times New Roman"/>
        </w:rPr>
        <w:t xml:space="preserve">a) 10.500 euroko laneko etekin garbiak dituzten subjektu pasiboak: 1.450 euro. </w:t>
      </w:r>
    </w:p>
    <w:p w:rsidR="00E82AB0" w:rsidRPr="00BC02C3" w:rsidRDefault="0089013B" w:rsidP="00F43BD2">
      <w:pPr>
        <w:rPr>
          <w:rFonts w:ascii="Times New Roman" w:hAnsi="Times New Roman" w:cs="Times New Roman"/>
        </w:rPr>
      </w:pPr>
      <w:r>
        <w:rPr>
          <w:rFonts w:ascii="Times New Roman" w:hAnsi="Times New Roman"/>
        </w:rPr>
        <w:t xml:space="preserve">b) 10.500,01 eta 17.500 euro bitarteko lan etekin garbiak dituzten subjektu pasiboak: 1450 euro ken eragiketa honen emaitza: etekin garbi horien zenbatekoa ken 10.500,01 euro, eta horren emaitza bider 0,1. </w:t>
      </w:r>
    </w:p>
    <w:p w:rsidR="00E82AB0" w:rsidRPr="00BC02C3" w:rsidRDefault="0089013B" w:rsidP="00F43BD2">
      <w:pPr>
        <w:rPr>
          <w:rFonts w:ascii="Times New Roman" w:hAnsi="Times New Roman" w:cs="Times New Roman"/>
        </w:rPr>
      </w:pPr>
      <w:r>
        <w:rPr>
          <w:rFonts w:ascii="Times New Roman" w:hAnsi="Times New Roman"/>
        </w:rPr>
        <w:t xml:space="preserve">c) 17.500,01 eurotik gorako lan etekin garbiak dituzten subjektu pasiboak: 700 euro". </w:t>
      </w:r>
    </w:p>
    <w:p w:rsidR="00E82AB0" w:rsidRPr="00BC02C3" w:rsidRDefault="00E82AB0" w:rsidP="00F43BD2">
      <w:pPr>
        <w:rPr>
          <w:rFonts w:ascii="Times New Roman" w:hAnsi="Times New Roman" w:cs="Times New Roman"/>
        </w:rPr>
      </w:pPr>
      <w:r>
        <w:rPr>
          <w:rFonts w:ascii="Times New Roman" w:hAnsi="Times New Roman"/>
        </w:rPr>
        <w:t xml:space="preserve">Zioak: Proposamen honek lanaren etekinengatiko kenkariak planteatzen ditu, helburu bikoitzarekin. Alde batetik, tratamendu fiskal egokiago bat egotea enplegua bilatzeko eta lanerako pizgarri gehigarri bilakatzea. Bestalde, lanetik datozen batez besteko errentak dituzten pertsonek arinduta ikus dezatela jasaten duten zerga-karga, eta gasturako errenta erabilgarri handiagoa izan dezatela, horrela ekoizpen-jarduerari lagunduz. </w:t>
      </w:r>
    </w:p>
    <w:p w:rsidR="00E82AB0" w:rsidRDefault="00E82AB0" w:rsidP="00F43BD2">
      <w:pPr>
        <w:pStyle w:val="Ttulo1"/>
        <w:rPr>
          <w:rFonts w:ascii="Times New Roman" w:hAnsi="Times New Roman" w:cs="Times New Roman"/>
        </w:rPr>
      </w:pPr>
      <w:r>
        <w:rPr>
          <w:rFonts w:ascii="Times New Roman" w:hAnsi="Times New Roman"/>
        </w:rPr>
        <w:t>19. zuzenketa</w:t>
      </w:r>
    </w:p>
    <w:p w:rsidR="00E82AB0" w:rsidRPr="00BC02C3" w:rsidRDefault="00E82AB0" w:rsidP="00F43BD2">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62.9)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“a) Gutxieneko pertsonalarengatik. </w:t>
      </w:r>
    </w:p>
    <w:p w:rsidR="00E82AB0" w:rsidRPr="00BC02C3" w:rsidRDefault="00E82AB0" w:rsidP="00F43BD2">
      <w:pPr>
        <w:rPr>
          <w:rFonts w:ascii="Times New Roman" w:hAnsi="Times New Roman" w:cs="Times New Roman"/>
        </w:rPr>
      </w:pPr>
      <w:r>
        <w:rPr>
          <w:rFonts w:ascii="Times New Roman" w:hAnsi="Times New Roman"/>
        </w:rPr>
        <w:t xml:space="preserve">Oro har, gutxieneko pertsonalarengatiko kenkaria subjektu pasibo bakoitzeko urteko 1.417 eurokoa izanen da. Zenbateko horri honako hauek gehituko zaizkio: </w:t>
      </w:r>
    </w:p>
    <w:p w:rsidR="00E82AB0" w:rsidRPr="00BC02C3" w:rsidRDefault="00E82AB0" w:rsidP="00F43BD2">
      <w:pPr>
        <w:rPr>
          <w:rFonts w:ascii="Times New Roman" w:hAnsi="Times New Roman" w:cs="Times New Roman"/>
        </w:rPr>
      </w:pPr>
      <w:proofErr w:type="spellStart"/>
      <w:r>
        <w:rPr>
          <w:rFonts w:ascii="Times New Roman" w:hAnsi="Times New Roman"/>
        </w:rPr>
        <w:t>a’)</w:t>
      </w:r>
      <w:proofErr w:type="spellEnd"/>
      <w:r>
        <w:rPr>
          <w:rFonts w:ascii="Times New Roman" w:hAnsi="Times New Roman"/>
        </w:rPr>
        <w:t xml:space="preserve"> 345 euro, hirurogeita bost urte edo gehiagoko adina duten subjektu pasiboentzat. Zenbateko hori 765 eurokoa izanen da subjektu pasiboak hirurogeita hamabost urte edo gehiagoko adina baldin badu. </w:t>
      </w:r>
    </w:p>
    <w:p w:rsidR="00E82AB0" w:rsidRPr="00BC02C3" w:rsidRDefault="00E82AB0" w:rsidP="00F43BD2">
      <w:pPr>
        <w:rPr>
          <w:rFonts w:ascii="Times New Roman" w:hAnsi="Times New Roman" w:cs="Times New Roman"/>
        </w:rPr>
      </w:pPr>
      <w:r>
        <w:rPr>
          <w:rFonts w:ascii="Times New Roman" w:hAnsi="Times New Roman"/>
        </w:rPr>
        <w:t xml:space="preserve">b') 1003 euro, </w:t>
      </w:r>
      <w:proofErr w:type="spellStart"/>
      <w:r>
        <w:rPr>
          <w:rFonts w:ascii="Times New Roman" w:hAnsi="Times New Roman"/>
        </w:rPr>
        <w:t>desgaitasuna</w:t>
      </w:r>
      <w:proofErr w:type="spellEnd"/>
      <w:r>
        <w:rPr>
          <w:rFonts w:ascii="Times New Roman" w:hAnsi="Times New Roman"/>
        </w:rPr>
        <w:t xml:space="preserve"> duten subjektu pasiboentzat, ehuneko 33 edo gehiagoko </w:t>
      </w:r>
      <w:proofErr w:type="spellStart"/>
      <w:r>
        <w:rPr>
          <w:rFonts w:ascii="Times New Roman" w:hAnsi="Times New Roman"/>
        </w:rPr>
        <w:t>desgaitasuna</w:t>
      </w:r>
      <w:proofErr w:type="spellEnd"/>
      <w:r>
        <w:rPr>
          <w:rFonts w:ascii="Times New Roman" w:hAnsi="Times New Roman"/>
        </w:rPr>
        <w:t xml:space="preserve"> eta ehuneko 65 baino gutxiagokoa dutela frogatzen badute. Zenbateko hori 3.607 eurokoa izanen da subjektu pasiboak frogatzen badu ehuneko 65eko edo gehiagoko </w:t>
      </w:r>
      <w:proofErr w:type="spellStart"/>
      <w:r>
        <w:rPr>
          <w:rFonts w:ascii="Times New Roman" w:hAnsi="Times New Roman"/>
        </w:rPr>
        <w:t>desgaitasun-maila</w:t>
      </w:r>
      <w:proofErr w:type="spellEnd"/>
      <w:r>
        <w:rPr>
          <w:rFonts w:ascii="Times New Roman" w:hAnsi="Times New Roman"/>
        </w:rPr>
        <w:t xml:space="preserve"> duela. </w:t>
      </w:r>
    </w:p>
    <w:p w:rsidR="00E82AB0" w:rsidRPr="00BC02C3" w:rsidRDefault="00E82AB0" w:rsidP="00F43BD2">
      <w:pPr>
        <w:rPr>
          <w:rFonts w:ascii="Times New Roman" w:hAnsi="Times New Roman" w:cs="Times New Roman"/>
        </w:rPr>
      </w:pPr>
      <w:r>
        <w:rPr>
          <w:rFonts w:ascii="Times New Roman" w:hAnsi="Times New Roman"/>
        </w:rPr>
        <w:t xml:space="preserve">b) Gutxieneko familiarrengatik: </w:t>
      </w:r>
    </w:p>
    <w:p w:rsidR="00E82AB0" w:rsidRPr="00BC02C3" w:rsidRDefault="00E82AB0" w:rsidP="00F43BD2">
      <w:pPr>
        <w:rPr>
          <w:rFonts w:ascii="Times New Roman" w:hAnsi="Times New Roman" w:cs="Times New Roman"/>
        </w:rPr>
      </w:pPr>
      <w:r>
        <w:rPr>
          <w:rFonts w:ascii="Times New Roman" w:hAnsi="Times New Roman"/>
        </w:rPr>
        <w:t xml:space="preserve">Gutxieneko familiarrengatiko kenkariak hauek izanen dira: </w:t>
      </w:r>
    </w:p>
    <w:p w:rsidR="00E82AB0" w:rsidRPr="00BC02C3" w:rsidRDefault="00E82AB0" w:rsidP="00F43BD2">
      <w:pPr>
        <w:rPr>
          <w:rFonts w:ascii="Times New Roman" w:hAnsi="Times New Roman" w:cs="Times New Roman"/>
        </w:rPr>
      </w:pPr>
      <w:r>
        <w:rPr>
          <w:rFonts w:ascii="Times New Roman" w:hAnsi="Times New Roman"/>
        </w:rPr>
        <w:t xml:space="preserve">a) Subjektu pasiboarekin bizi eta urteko errenta </w:t>
      </w:r>
      <w:proofErr w:type="spellStart"/>
      <w:r>
        <w:rPr>
          <w:rFonts w:ascii="Times New Roman" w:hAnsi="Times New Roman"/>
        </w:rPr>
        <w:t>—salbuetsiak</w:t>
      </w:r>
      <w:proofErr w:type="spellEnd"/>
      <w:r>
        <w:rPr>
          <w:rFonts w:ascii="Times New Roman" w:hAnsi="Times New Roman"/>
        </w:rPr>
        <w:t xml:space="preserve"> </w:t>
      </w:r>
      <w:proofErr w:type="spellStart"/>
      <w:r>
        <w:rPr>
          <w:rFonts w:ascii="Times New Roman" w:hAnsi="Times New Roman"/>
        </w:rPr>
        <w:t>kenduta—</w:t>
      </w:r>
      <w:proofErr w:type="spellEnd"/>
      <w:r>
        <w:rPr>
          <w:rFonts w:ascii="Times New Roman" w:hAnsi="Times New Roman"/>
        </w:rPr>
        <w:t xml:space="preserve"> ondorio askotarako errenta-adierazle publikoa (OAEAP) baino altuagoa ez duen aurreko ahaide bakoitzeko, zenbateko hauetako bat: </w:t>
      </w:r>
    </w:p>
    <w:p w:rsidR="00E82AB0" w:rsidRPr="00BC02C3" w:rsidRDefault="00906D76" w:rsidP="00F43BD2">
      <w:pPr>
        <w:rPr>
          <w:rFonts w:ascii="Times New Roman" w:hAnsi="Times New Roman" w:cs="Times New Roman"/>
        </w:rPr>
      </w:pPr>
      <w:r>
        <w:rPr>
          <w:rFonts w:ascii="Times New Roman" w:hAnsi="Times New Roman"/>
        </w:rPr>
        <w:t xml:space="preserve">– 345 euro, baldin eta aurreko ahaideak hirurogeita bost urte edo gehiagoko adina badu edo, gazteagoa izan arren, apartatu honetako c') letran aurreikusitako kenkariak aplikatzeko eskubidea sortzen badu. </w:t>
      </w:r>
    </w:p>
    <w:p w:rsidR="00E82AB0" w:rsidRPr="00BC02C3" w:rsidRDefault="00906D76" w:rsidP="00F43BD2">
      <w:pPr>
        <w:rPr>
          <w:rFonts w:ascii="Times New Roman" w:hAnsi="Times New Roman" w:cs="Times New Roman"/>
        </w:rPr>
      </w:pPr>
      <w:r>
        <w:rPr>
          <w:rFonts w:ascii="Times New Roman" w:hAnsi="Times New Roman"/>
        </w:rPr>
        <w:t xml:space="preserve">– 765 euro, baldin eta aurreko ahaideak hirurogeita hamabost urte edo gehiagoko adina badu. </w:t>
      </w:r>
    </w:p>
    <w:p w:rsidR="00E82AB0" w:rsidRPr="00BC02C3" w:rsidRDefault="00E82AB0" w:rsidP="00F43BD2">
      <w:pPr>
        <w:rPr>
          <w:rFonts w:ascii="Times New Roman" w:hAnsi="Times New Roman" w:cs="Times New Roman"/>
        </w:rPr>
      </w:pPr>
      <w:r>
        <w:rPr>
          <w:rFonts w:ascii="Times New Roman" w:hAnsi="Times New Roman"/>
        </w:rPr>
        <w:t xml:space="preserve">Baldin eta aurreko ahaide horiek familia-unitate baten parte badira, letra honetan aurreikusitako errenta-muga, familia unitate osorako, ondorio askotarako errenta-adierazle publikoa (IPREM) halako bi izanen da. </w:t>
      </w:r>
    </w:p>
    <w:p w:rsidR="00E82AB0" w:rsidRPr="00BC02C3" w:rsidRDefault="00E82AB0" w:rsidP="00F43BD2">
      <w:pPr>
        <w:rPr>
          <w:rFonts w:ascii="Times New Roman" w:hAnsi="Times New Roman" w:cs="Times New Roman"/>
        </w:rPr>
      </w:pPr>
      <w:proofErr w:type="spellStart"/>
      <w:r>
        <w:rPr>
          <w:rFonts w:ascii="Times New Roman" w:hAnsi="Times New Roman"/>
        </w:rPr>
        <w:t>b’)</w:t>
      </w:r>
      <w:proofErr w:type="spellEnd"/>
      <w:r>
        <w:rPr>
          <w:rFonts w:ascii="Times New Roman" w:hAnsi="Times New Roman"/>
        </w:rPr>
        <w:t xml:space="preserve"> Hogeita hamar urte baino gutxiagoko ondorengo ahaide ezkongabe bakoitzeko, baldin eta subjektu pasiboarekin bizi bada eta ondorio askotarako errenta-adierazle publikoa (IPREM) baino gehiagoko urteko errentarik jasotzen ez badu </w:t>
      </w:r>
      <w:proofErr w:type="spellStart"/>
      <w:r>
        <w:rPr>
          <w:rFonts w:ascii="Times New Roman" w:hAnsi="Times New Roman"/>
        </w:rPr>
        <w:t>–errenta</w:t>
      </w:r>
      <w:proofErr w:type="spellEnd"/>
      <w:r>
        <w:rPr>
          <w:rFonts w:ascii="Times New Roman" w:hAnsi="Times New Roman"/>
        </w:rPr>
        <w:t xml:space="preserve"> salbuetsiak bazter </w:t>
      </w:r>
      <w:proofErr w:type="spellStart"/>
      <w:r>
        <w:rPr>
          <w:rFonts w:ascii="Times New Roman" w:hAnsi="Times New Roman"/>
        </w:rPr>
        <w:t>utzirik–</w:t>
      </w:r>
      <w:proofErr w:type="spellEnd"/>
      <w:r>
        <w:rPr>
          <w:rFonts w:ascii="Times New Roman" w:hAnsi="Times New Roman"/>
        </w:rPr>
        <w:t xml:space="preserve">: </w:t>
      </w:r>
    </w:p>
    <w:p w:rsidR="00E82AB0" w:rsidRPr="00BC02C3" w:rsidRDefault="00906D76" w:rsidP="00F43BD2">
      <w:pPr>
        <w:rPr>
          <w:rFonts w:ascii="Times New Roman" w:hAnsi="Times New Roman" w:cs="Times New Roman"/>
        </w:rPr>
      </w:pPr>
      <w:r>
        <w:rPr>
          <w:rFonts w:ascii="Times New Roman" w:hAnsi="Times New Roman"/>
        </w:rPr>
        <w:t xml:space="preserve">– 631 euro urtean, lehenbizikoagatik. </w:t>
      </w:r>
    </w:p>
    <w:p w:rsidR="00E82AB0" w:rsidRPr="00BC02C3" w:rsidRDefault="00906D76" w:rsidP="00F43BD2">
      <w:pPr>
        <w:rPr>
          <w:rFonts w:ascii="Times New Roman" w:hAnsi="Times New Roman" w:cs="Times New Roman"/>
        </w:rPr>
      </w:pPr>
      <w:r>
        <w:rPr>
          <w:rFonts w:ascii="Times New Roman" w:hAnsi="Times New Roman"/>
        </w:rPr>
        <w:t xml:space="preserve">– 670 euro urtean, bigarrenagatik. </w:t>
      </w:r>
    </w:p>
    <w:p w:rsidR="00E82AB0" w:rsidRPr="00BC02C3" w:rsidRDefault="00906D76" w:rsidP="00F43BD2">
      <w:pPr>
        <w:rPr>
          <w:rFonts w:ascii="Times New Roman" w:hAnsi="Times New Roman" w:cs="Times New Roman"/>
        </w:rPr>
      </w:pPr>
      <w:r>
        <w:rPr>
          <w:rFonts w:ascii="Times New Roman" w:hAnsi="Times New Roman"/>
        </w:rPr>
        <w:t xml:space="preserve">– 958 euro urtean, hirugarrenagatik. </w:t>
      </w:r>
    </w:p>
    <w:p w:rsidR="00E82AB0" w:rsidRPr="00BC02C3" w:rsidRDefault="00906D76" w:rsidP="00F43BD2">
      <w:pPr>
        <w:rPr>
          <w:rFonts w:ascii="Times New Roman" w:hAnsi="Times New Roman" w:cs="Times New Roman"/>
        </w:rPr>
      </w:pPr>
      <w:r>
        <w:rPr>
          <w:rFonts w:ascii="Times New Roman" w:hAnsi="Times New Roman"/>
        </w:rPr>
        <w:t xml:space="preserve">– 1.283 euro urtean, laugarrenagatik. </w:t>
      </w:r>
    </w:p>
    <w:p w:rsidR="00E82AB0" w:rsidRPr="00BC02C3" w:rsidRDefault="00906D76" w:rsidP="00F43BD2">
      <w:pPr>
        <w:rPr>
          <w:rFonts w:ascii="Times New Roman" w:hAnsi="Times New Roman" w:cs="Times New Roman"/>
        </w:rPr>
      </w:pPr>
      <w:r>
        <w:rPr>
          <w:rFonts w:ascii="Times New Roman" w:hAnsi="Times New Roman"/>
        </w:rPr>
        <w:t xml:space="preserve">– 1.454 euro urtean, bosgarrenagatik. </w:t>
      </w:r>
    </w:p>
    <w:p w:rsidR="00E82AB0" w:rsidRPr="00BC02C3" w:rsidRDefault="00906D76" w:rsidP="00F43BD2">
      <w:pPr>
        <w:rPr>
          <w:rFonts w:ascii="Times New Roman" w:hAnsi="Times New Roman" w:cs="Times New Roman"/>
        </w:rPr>
      </w:pPr>
      <w:r>
        <w:rPr>
          <w:rFonts w:ascii="Times New Roman" w:hAnsi="Times New Roman"/>
        </w:rPr>
        <w:t xml:space="preserve">– 1.683 euro seigarrenagatik eta ondokoengatik. </w:t>
      </w:r>
    </w:p>
    <w:p w:rsidR="00E82AB0" w:rsidRPr="00BC02C3" w:rsidRDefault="00E82AB0" w:rsidP="00F43BD2">
      <w:pPr>
        <w:rPr>
          <w:rFonts w:ascii="Times New Roman" w:hAnsi="Times New Roman" w:cs="Times New Roman"/>
        </w:rPr>
      </w:pPr>
      <w:r>
        <w:rPr>
          <w:rFonts w:ascii="Times New Roman" w:hAnsi="Times New Roman"/>
        </w:rPr>
        <w:t xml:space="preserve">Zenbateko horiek orobat aplikatuko dira ondorengo ahaide ezkongabe bakoitzeko, haren adina zein ere den, baldin eta eskubidea ematen badu ondoko c') letran aurreikusitako kenkariak baliatzeko. </w:t>
      </w:r>
    </w:p>
    <w:p w:rsidR="00E82AB0" w:rsidRPr="00BC02C3" w:rsidRDefault="00E82AB0" w:rsidP="00F43BD2">
      <w:pPr>
        <w:rPr>
          <w:rFonts w:ascii="Times New Roman" w:hAnsi="Times New Roman" w:cs="Times New Roman"/>
        </w:rPr>
      </w:pPr>
      <w:r>
        <w:rPr>
          <w:rFonts w:ascii="Times New Roman" w:hAnsi="Times New Roman"/>
        </w:rPr>
        <w:t xml:space="preserve">Horretaz gain, letra honetan ezarritako zenbatekoak aplikatzeko eskubidea ematen duten hiru urte baino gutxiagoko ondorengo ahaide edo haur adoptatu bakoitzeko, 842 euro urtean. Zenbateko hori 1.530 eurokoa izanen da urtean, baldin eta, aplikatzekoak diren arauen eta hitzarmenen arabera, adopzioak nazioartekoak badira. Adopzio kasuetan, kasuko kenkaria aplikatuko da Erregistro Zibileko izen-ematearen zergaldian eta hurrengo bietan. </w:t>
      </w:r>
    </w:p>
    <w:p w:rsidR="00E82AB0" w:rsidRPr="00BC02C3" w:rsidRDefault="00E82AB0" w:rsidP="00F43BD2">
      <w:pPr>
        <w:rPr>
          <w:rFonts w:ascii="Times New Roman" w:hAnsi="Times New Roman" w:cs="Times New Roman"/>
        </w:rPr>
      </w:pPr>
      <w:r>
        <w:rPr>
          <w:rFonts w:ascii="Times New Roman" w:hAnsi="Times New Roman"/>
        </w:rPr>
        <w:t xml:space="preserve">Subjektu pasiboak zergaldian dituen errentak 30.000 eurotik beherakoak direnean, salbuetsiak kenduta, aurreko paragrafoan aipatzen diren zenbatekoak 942 euro eta 1.630 euro izanen dira, hurrenez </w:t>
      </w:r>
      <w:proofErr w:type="spellStart"/>
      <w:r>
        <w:rPr>
          <w:rFonts w:ascii="Times New Roman" w:hAnsi="Times New Roman"/>
        </w:rPr>
        <w:t>hurren</w:t>
      </w:r>
      <w:proofErr w:type="spellEnd"/>
      <w:r>
        <w:rPr>
          <w:rFonts w:ascii="Times New Roman" w:hAnsi="Times New Roman"/>
        </w:rPr>
        <w:t xml:space="preserve">. </w:t>
      </w:r>
    </w:p>
    <w:p w:rsidR="00E82AB0" w:rsidRPr="00BC02C3" w:rsidRDefault="00E82AB0" w:rsidP="00F43BD2">
      <w:pPr>
        <w:rPr>
          <w:rFonts w:ascii="Times New Roman" w:hAnsi="Times New Roman" w:cs="Times New Roman"/>
        </w:rPr>
      </w:pPr>
      <w:proofErr w:type="spellStart"/>
      <w:r>
        <w:rPr>
          <w:rFonts w:ascii="Times New Roman" w:hAnsi="Times New Roman"/>
        </w:rPr>
        <w:t>c’)</w:t>
      </w:r>
      <w:proofErr w:type="spellEnd"/>
      <w:r>
        <w:rPr>
          <w:rFonts w:ascii="Times New Roman" w:hAnsi="Times New Roman"/>
        </w:rPr>
        <w:t xml:space="preserve"> Subjektu pasiboarekin bizi den ondorengo ahaide ezkongabe edo aurreko ahaide bakoitzeko, haren adina zein ere den, 882 euro urtean, arestiko letretan xedatutakoari jarraikiz bidezkoak diren zenbatekoez gain, baldin eta ondoko baldintzak betetzen badituzte: haien urteko errentak, salbuetsiak izan ezik, </w:t>
      </w:r>
      <w:proofErr w:type="spellStart"/>
      <w:r>
        <w:rPr>
          <w:rFonts w:ascii="Times New Roman" w:hAnsi="Times New Roman"/>
        </w:rPr>
        <w:t>ez</w:t>
      </w:r>
      <w:proofErr w:type="spellEnd"/>
      <w:r>
        <w:rPr>
          <w:rFonts w:ascii="Times New Roman" w:hAnsi="Times New Roman"/>
        </w:rPr>
        <w:t xml:space="preserve"> izatea handiagoak, kasuan kasuko zergaldian, </w:t>
      </w:r>
      <w:proofErr w:type="spellStart"/>
      <w:r>
        <w:rPr>
          <w:rFonts w:ascii="Times New Roman" w:hAnsi="Times New Roman"/>
        </w:rPr>
        <w:t>IPREM-ondorio</w:t>
      </w:r>
      <w:proofErr w:type="spellEnd"/>
      <w:r>
        <w:rPr>
          <w:rFonts w:ascii="Times New Roman" w:hAnsi="Times New Roman"/>
        </w:rPr>
        <w:t xml:space="preserve"> askotarako errenta-adierazle publikoa baino, haiek desgaituak izatea eta duten </w:t>
      </w:r>
      <w:proofErr w:type="spellStart"/>
      <w:r>
        <w:rPr>
          <w:rFonts w:ascii="Times New Roman" w:hAnsi="Times New Roman"/>
        </w:rPr>
        <w:t>desgaitasun-maila</w:t>
      </w:r>
      <w:proofErr w:type="spellEnd"/>
      <w:r>
        <w:rPr>
          <w:rFonts w:ascii="Times New Roman" w:hAnsi="Times New Roman"/>
        </w:rPr>
        <w:t xml:space="preserve"> % 33koa edo handiagoa eta % 65ekoa baino txikiagoa dela egiaztatzea. Zenbateko hori 3.087 eurokoa izanen da urtean, egiaztatutako </w:t>
      </w:r>
      <w:proofErr w:type="spellStart"/>
      <w:r>
        <w:rPr>
          <w:rFonts w:ascii="Times New Roman" w:hAnsi="Times New Roman"/>
        </w:rPr>
        <w:t>desgaitasun</w:t>
      </w:r>
      <w:proofErr w:type="spellEnd"/>
      <w:r>
        <w:rPr>
          <w:rFonts w:ascii="Times New Roman" w:hAnsi="Times New Roman"/>
        </w:rPr>
        <w:t xml:space="preserve"> maila % 65ekoa edo handiagoa bada. </w:t>
      </w:r>
    </w:p>
    <w:p w:rsidR="00E82AB0" w:rsidRPr="00BC02C3" w:rsidRDefault="00E82AB0" w:rsidP="00F43BD2">
      <w:pPr>
        <w:rPr>
          <w:rFonts w:ascii="Times New Roman" w:hAnsi="Times New Roman" w:cs="Times New Roman"/>
        </w:rPr>
      </w:pPr>
      <w:r>
        <w:rPr>
          <w:rFonts w:ascii="Times New Roman" w:hAnsi="Times New Roman"/>
        </w:rPr>
        <w:t xml:space="preserve">Aurreko ahaide horiek familia unitate baten parte badira, aurreko lerrokadan aurreikusitako errenta-muga izanen da ondorio askotarako errenta-adierazle publikoa halako bi, familia unitate osorako. </w:t>
      </w:r>
    </w:p>
    <w:p w:rsidR="00E82AB0" w:rsidRPr="00BC02C3" w:rsidRDefault="00E82AB0" w:rsidP="00F43BD2">
      <w:pPr>
        <w:rPr>
          <w:rFonts w:ascii="Times New Roman" w:hAnsi="Times New Roman" w:cs="Times New Roman"/>
        </w:rPr>
      </w:pPr>
      <w:r>
        <w:rPr>
          <w:rFonts w:ascii="Times New Roman" w:hAnsi="Times New Roman"/>
        </w:rPr>
        <w:t xml:space="preserve">Aurreko b') eta c') letretan xedatutakoaren ondorioetarako,  aplikatzekoa den legedi zibilean ezarritako terminoetan egindako tutoretza, </w:t>
      </w:r>
      <w:proofErr w:type="spellStart"/>
      <w:r>
        <w:rPr>
          <w:rFonts w:ascii="Times New Roman" w:hAnsi="Times New Roman"/>
        </w:rPr>
        <w:t>umeordetze</w:t>
      </w:r>
      <w:proofErr w:type="spellEnd"/>
      <w:r>
        <w:rPr>
          <w:rFonts w:ascii="Times New Roman" w:hAnsi="Times New Roman"/>
        </w:rPr>
        <w:t xml:space="preserve"> edo harrera kasuengatik subjektu pasiboarekin lotura duten pertsonak, aurreko edo ondorengo ahaide ez direnak, ondorengo ahaideen sailkapen berean sartuko dira. Halaber, ondorengo ahaideen parekoak izanen dira urtarrilaren 19ko 7/2009 Foru Dekretuaren 50.1 artikuluan ezarritako baldintzak bete, eta harreran hartu zituztenekin adinez nagusi izan arte edo emantzipatu arte bizitzen jarraitzea libreki erabakitzen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 Ondorengoekin parekatuko dira epailearen aginduz subjektu pasiboaren zaintza eta babesaren pean dauden pertsonak, lehengo kasuetan ez daudenak.” </w:t>
      </w:r>
    </w:p>
    <w:p w:rsidR="00E82AB0" w:rsidRPr="00BC02C3" w:rsidRDefault="00E82AB0" w:rsidP="00F43BD2">
      <w:pPr>
        <w:rPr>
          <w:rFonts w:ascii="Times New Roman" w:hAnsi="Times New Roman" w:cs="Times New Roman"/>
        </w:rPr>
      </w:pPr>
      <w:r>
        <w:rPr>
          <w:rFonts w:ascii="Times New Roman" w:hAnsi="Times New Roman"/>
        </w:rPr>
        <w:t xml:space="preserve">Bi subjektu pasibok edo gehiagok baldin badute gutxieneko familiarrengatiko kenkariak aplikatzeko eskubidea, zenbatekoa haien artean banatuko da zati berdinetan. Berdin jokatuko da ondorengo ahaideen zaintza partekatuaren kasuetan. </w:t>
      </w:r>
    </w:p>
    <w:p w:rsidR="00E82AB0" w:rsidRPr="00BC02C3" w:rsidRDefault="00E82AB0" w:rsidP="00F43BD2">
      <w:pPr>
        <w:rPr>
          <w:rFonts w:ascii="Times New Roman" w:hAnsi="Times New Roman" w:cs="Times New Roman"/>
        </w:rPr>
      </w:pPr>
      <w:r>
        <w:rPr>
          <w:rFonts w:ascii="Times New Roman" w:hAnsi="Times New Roman"/>
        </w:rPr>
        <w:t xml:space="preserve">“Nolanahi ere, subjektu pasiboek ahaidetasun gradu desberdina baldin badute aurreko ahaidearekin edo ondorengoarekin, gutxieneko familiarrarengatiko kenkaria gradurik hurbilenekoei aplikatuko zaie, non eta horiek ez duten ondorio askotarako errenta-adierazleaz (IPREM) goitiko errentarik (salbuetsiak alde batera utzita), kasu horretan hurrengo gradukoei aplikatuko baitzaie. </w:t>
      </w:r>
    </w:p>
    <w:p w:rsidR="00E82AB0" w:rsidRPr="00BC02C3" w:rsidRDefault="00E82AB0" w:rsidP="00F43BD2">
      <w:pPr>
        <w:rPr>
          <w:rFonts w:ascii="Times New Roman" w:hAnsi="Times New Roman" w:cs="Times New Roman"/>
        </w:rPr>
      </w:pPr>
      <w:r>
        <w:rPr>
          <w:rFonts w:ascii="Times New Roman" w:hAnsi="Times New Roman"/>
        </w:rPr>
        <w:t xml:space="preserve">c) Ondorengo eta aurreko ahaideak, beste ahaide batzuk eta </w:t>
      </w:r>
      <w:proofErr w:type="spellStart"/>
      <w:r>
        <w:rPr>
          <w:rFonts w:ascii="Times New Roman" w:hAnsi="Times New Roman"/>
        </w:rPr>
        <w:t>desgaitasuna</w:t>
      </w:r>
      <w:proofErr w:type="spellEnd"/>
      <w:r>
        <w:rPr>
          <w:rFonts w:ascii="Times New Roman" w:hAnsi="Times New Roman"/>
        </w:rPr>
        <w:t xml:space="preserve"> duten pertsonak zaintzeagatik: </w:t>
      </w:r>
    </w:p>
    <w:p w:rsidR="00E82AB0" w:rsidRPr="00BC02C3" w:rsidRDefault="00E82AB0" w:rsidP="00F43BD2">
      <w:pPr>
        <w:rPr>
          <w:rFonts w:ascii="Times New Roman" w:hAnsi="Times New Roman" w:cs="Times New Roman"/>
        </w:rPr>
      </w:pPr>
      <w:r>
        <w:rPr>
          <w:rFonts w:ascii="Times New Roman" w:hAnsi="Times New Roman"/>
        </w:rPr>
        <w:t xml:space="preserve">Kengarria izanen da subjektu pasiboak Gizarte Segurantzarekiko kotizazioengatik zergaldian ordaindutako kopuruen ehuneko 25, bai eta Gizarte Segurantzako kotizazio-oinarriaren ehuneko 3,75 ere, ondoko ezaugarriak dituzten pertsonak etxean zaintzeko lanetan aritzen diren pertsonekin formalizatutako kontratuen ondorioz: </w:t>
      </w:r>
    </w:p>
    <w:p w:rsidR="00E82AB0" w:rsidRPr="00BC02C3" w:rsidRDefault="00E82AB0" w:rsidP="00F43BD2">
      <w:pPr>
        <w:rPr>
          <w:rFonts w:ascii="Times New Roman" w:hAnsi="Times New Roman" w:cs="Times New Roman"/>
        </w:rPr>
      </w:pPr>
      <w:r>
        <w:rPr>
          <w:rFonts w:ascii="Times New Roman" w:hAnsi="Times New Roman"/>
        </w:rPr>
        <w:t xml:space="preserve">a') Hamasei urtetik beherako ondorengoak. Ondorio horietarako, ondorengo ahaideen pareko izanen dira aplikatzekoa den legedi zibilean ezarritako terminoetan egindako tutoretza, </w:t>
      </w:r>
      <w:proofErr w:type="spellStart"/>
      <w:r>
        <w:rPr>
          <w:rFonts w:ascii="Times New Roman" w:hAnsi="Times New Roman"/>
        </w:rPr>
        <w:t>umeordetze</w:t>
      </w:r>
      <w:proofErr w:type="spellEnd"/>
      <w:r>
        <w:rPr>
          <w:rFonts w:ascii="Times New Roman" w:hAnsi="Times New Roman"/>
        </w:rPr>
        <w:t xml:space="preserve"> edo harrera kasuengatik subjektu pasiboarekin lotura duten hamasei urtetik beherakoak. Ondorengoekin parekatuko dira epailearen aginduz subjektu pasiboaren zaintza eta babesaren pean dauden pertsonak, lehengo kasuetan ez daudenak.” </w:t>
      </w:r>
    </w:p>
    <w:p w:rsidR="00E82AB0" w:rsidRPr="00BC02C3" w:rsidRDefault="00E82AB0" w:rsidP="00F43BD2">
      <w:pPr>
        <w:rPr>
          <w:rFonts w:ascii="Times New Roman" w:hAnsi="Times New Roman" w:cs="Times New Roman"/>
        </w:rPr>
      </w:pPr>
      <w:r>
        <w:rPr>
          <w:rFonts w:ascii="Times New Roman" w:hAnsi="Times New Roman"/>
        </w:rPr>
        <w:t xml:space="preserve">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 </w:t>
      </w:r>
    </w:p>
    <w:p w:rsidR="00E82AB0" w:rsidRPr="00BC02C3" w:rsidRDefault="00E82AB0" w:rsidP="00F43BD2">
      <w:pPr>
        <w:rPr>
          <w:rFonts w:ascii="Times New Roman" w:hAnsi="Times New Roman" w:cs="Times New Roman"/>
        </w:rPr>
      </w:pPr>
      <w:r>
        <w:rPr>
          <w:rFonts w:ascii="Times New Roman" w:hAnsi="Times New Roman"/>
        </w:rPr>
        <w:t xml:space="preserve">c') Ezkontza bidezko aurreko ahaideak, anai-arrebak eta osaba-izebak, artikulu honen b) letrako a') edo c') letretan aurreko ahaideentzat ezarritako baldintzak betetzen badituzte. </w:t>
      </w:r>
    </w:p>
    <w:p w:rsidR="00E82AB0" w:rsidRPr="00BC02C3" w:rsidRDefault="00E82AB0" w:rsidP="00F43BD2">
      <w:pPr>
        <w:rPr>
          <w:rFonts w:ascii="Times New Roman" w:hAnsi="Times New Roman" w:cs="Times New Roman"/>
        </w:rPr>
      </w:pPr>
      <w:r>
        <w:rPr>
          <w:rFonts w:ascii="Times New Roman" w:hAnsi="Times New Roman"/>
        </w:rPr>
        <w:t xml:space="preserve">Kenkari hori ere aplikatzen ahalko da subjektu pasiboa bera zaintzeko formalizatutako kontratuen kasuan, hirurogeita bost urte edo gehiago baditu edo ehuneko 65eko edo gehiagoko </w:t>
      </w:r>
      <w:proofErr w:type="spellStart"/>
      <w:r>
        <w:rPr>
          <w:rFonts w:ascii="Times New Roman" w:hAnsi="Times New Roman"/>
        </w:rPr>
        <w:t>desgaitasuna</w:t>
      </w:r>
      <w:proofErr w:type="spellEnd"/>
      <w:r>
        <w:rPr>
          <w:rFonts w:ascii="Times New Roman" w:hAnsi="Times New Roman"/>
        </w:rPr>
        <w:t xml:space="preserve"> frogatzen badu". </w:t>
      </w:r>
    </w:p>
    <w:p w:rsidR="00E82AB0" w:rsidRPr="00BC02C3" w:rsidRDefault="00E82AB0" w:rsidP="00F43BD2">
      <w:pPr>
        <w:rPr>
          <w:rFonts w:ascii="Times New Roman" w:hAnsi="Times New Roman" w:cs="Times New Roman"/>
        </w:rPr>
      </w:pPr>
      <w:r>
        <w:rPr>
          <w:rFonts w:ascii="Times New Roman" w:hAnsi="Times New Roman"/>
        </w:rPr>
        <w:t xml:space="preserve">Zioak: Gutxieneko pertsonal eta familiarrengatiko kenkariak handitzean datza, horrela, pertsonen, familien eta seme-alabak dituzten familien erosteko ahalmena handitzeko, horiek osatzen baitute karga fiskalaren zati handi bat bere gain hartzen duen kolektiboa. Erosteko ahalmen handiago horretatik eratorritako gastua lagungarri gertatzen da politika fiskalari kutsu </w:t>
      </w:r>
      <w:proofErr w:type="spellStart"/>
      <w:r>
        <w:rPr>
          <w:rFonts w:ascii="Times New Roman" w:hAnsi="Times New Roman"/>
        </w:rPr>
        <w:t>antizikliko</w:t>
      </w:r>
      <w:proofErr w:type="spellEnd"/>
      <w:r>
        <w:rPr>
          <w:rFonts w:ascii="Times New Roman" w:hAnsi="Times New Roman"/>
        </w:rPr>
        <w:t xml:space="preserve"> egokia emateko. Horretarako, kenkari indartsuagoak proposatzen dira, Bizkaiko Foru Ogasunean zerga-araudiak ezartzen duen moduan. </w:t>
      </w:r>
    </w:p>
    <w:p w:rsidR="00E82AB0" w:rsidRDefault="00E82AB0" w:rsidP="004C6584">
      <w:pPr>
        <w:pStyle w:val="Ttulo1"/>
        <w:rPr>
          <w:rFonts w:ascii="Times New Roman" w:hAnsi="Times New Roman" w:cs="Times New Roman"/>
        </w:rPr>
      </w:pPr>
      <w:r>
        <w:rPr>
          <w:rFonts w:ascii="Times New Roman" w:hAnsi="Times New Roman"/>
        </w:rPr>
        <w:t>20.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lehen artikuluko hamabigarren apartatua aldatzeko zuzenketa. </w:t>
      </w:r>
    </w:p>
    <w:p w:rsidR="00E82AB0" w:rsidRPr="00BC02C3" w:rsidRDefault="00E82AB0" w:rsidP="004C6584">
      <w:pPr>
        <w:rPr>
          <w:rFonts w:ascii="Times New Roman" w:hAnsi="Times New Roman" w:cs="Times New Roman"/>
        </w:rPr>
      </w:pPr>
      <w:r>
        <w:rPr>
          <w:rFonts w:ascii="Times New Roman" w:hAnsi="Times New Roman"/>
        </w:rPr>
        <w:t xml:space="preserve">Lehen artikulua.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E82AB0" w:rsidRPr="00BC02C3" w:rsidRDefault="00362564" w:rsidP="004C6584">
      <w:pPr>
        <w:rPr>
          <w:rFonts w:ascii="Times New Roman" w:hAnsi="Times New Roman" w:cs="Times New Roman"/>
        </w:rPr>
      </w:pPr>
      <w:r>
        <w:rPr>
          <w:rFonts w:ascii="Times New Roman" w:hAnsi="Times New Roman"/>
        </w:rPr>
        <w:t xml:space="preserve">«Hamabi. 64. artikulua. 2020ko urtarrilaren 1etik aurrera izanen ditu ondorioak. </w:t>
      </w:r>
    </w:p>
    <w:p w:rsidR="00E82AB0" w:rsidRPr="00BC02C3" w:rsidRDefault="003D7889" w:rsidP="004C6584">
      <w:pPr>
        <w:rPr>
          <w:rFonts w:ascii="Times New Roman" w:hAnsi="Times New Roman" w:cs="Times New Roman"/>
        </w:rPr>
      </w:pPr>
      <w:r>
        <w:rPr>
          <w:rFonts w:ascii="Times New Roman" w:hAnsi="Times New Roman"/>
        </w:rPr>
        <w:t xml:space="preserve">“64. artikulua. Halako kenkari batzuen muga. </w:t>
      </w:r>
    </w:p>
    <w:p w:rsidR="00E82AB0" w:rsidRPr="00BC02C3" w:rsidRDefault="00E82AB0" w:rsidP="004C6584">
      <w:pPr>
        <w:rPr>
          <w:rFonts w:ascii="Times New Roman" w:hAnsi="Times New Roman" w:cs="Times New Roman"/>
        </w:rPr>
      </w:pPr>
      <w:r>
        <w:rPr>
          <w:rFonts w:ascii="Times New Roman" w:hAnsi="Times New Roman"/>
        </w:rPr>
        <w:t xml:space="preserve">l. 62. artikuluko 4., 6. eta 8. </w:t>
      </w:r>
      <w:proofErr w:type="spellStart"/>
      <w:r>
        <w:rPr>
          <w:rFonts w:ascii="Times New Roman" w:hAnsi="Times New Roman"/>
        </w:rPr>
        <w:t>idatz-zatietako</w:t>
      </w:r>
      <w:proofErr w:type="spellEnd"/>
      <w:r>
        <w:rPr>
          <w:rFonts w:ascii="Times New Roman" w:hAnsi="Times New Roman"/>
        </w:rPr>
        <w:t xml:space="preserve"> murrizketen oinarrien batura ezin izanen da subjektu pasiboaren likidazio-oinarriaren % 25etik gorakoa izan. </w:t>
      </w:r>
    </w:p>
    <w:p w:rsidR="00E82AB0" w:rsidRPr="00BC02C3" w:rsidRDefault="00E82AB0" w:rsidP="004C6584">
      <w:pPr>
        <w:rPr>
          <w:rFonts w:ascii="Times New Roman" w:hAnsi="Times New Roman" w:cs="Times New Roman"/>
        </w:rPr>
      </w:pPr>
      <w:r>
        <w:rPr>
          <w:rFonts w:ascii="Times New Roman" w:hAnsi="Times New Roman"/>
        </w:rPr>
        <w:t xml:space="preserve">2. 62.3. artikuluan aipatzen diren kenkarien mugak batera aplikatuko zaizkio 61. artikuluak ezarritakoaren arabera finkatutako kuota likidoari”». </w:t>
      </w:r>
    </w:p>
    <w:p w:rsidR="00E82AB0" w:rsidRPr="00BC02C3" w:rsidRDefault="00E82AB0" w:rsidP="004C6584">
      <w:pPr>
        <w:rPr>
          <w:rFonts w:ascii="Times New Roman" w:hAnsi="Times New Roman" w:cs="Times New Roman"/>
        </w:rPr>
      </w:pPr>
      <w:r>
        <w:rPr>
          <w:rFonts w:ascii="Times New Roman" w:hAnsi="Times New Roman"/>
        </w:rPr>
        <w:t xml:space="preserve">Zioak: Zuzenketaren xedea likidazio-oinarriaren mugaren 100eko 25 kentzea da, energia berriztagarrien instalazioetan, ibilgailu elektriko edo hibrido entxufagarrietan eta </w:t>
      </w:r>
      <w:proofErr w:type="spellStart"/>
      <w:r>
        <w:rPr>
          <w:rFonts w:ascii="Times New Roman" w:hAnsi="Times New Roman"/>
        </w:rPr>
        <w:t>birkarga-sistemetan</w:t>
      </w:r>
      <w:proofErr w:type="spellEnd"/>
      <w:r>
        <w:rPr>
          <w:rFonts w:ascii="Times New Roman" w:hAnsi="Times New Roman"/>
        </w:rPr>
        <w:t xml:space="preserve"> egindako inbertsioengatiko kenkarien kasuan. Ibilgailu elektrikoetan edo hibrido ahokagarrietan eta kargatzeko sistemetan egindako inbertsioengatiko kenkariak mugatuta daude dagoeneko beren erregulazioan, eta likidazio-oinarriaren 100eko 25eko muga gehigarriak asko murrizten zuen haien aplikazioa, batez besteko errentetan eta errenta baxuetan gehiago eraginez. Bestalde, energia berriztagarrien instalazioetan egindako inbertsioengatiko kenkariak energiaren arloan eskumena duen organoaren txosten bat behar du, zeinak egiaztatuko baitu inbertsioak beharrezkoak direla energia-ekoizpenaren helburuak lortzeko, eta komenigarritzat jotzen da oinarri likidagarriaren 100eko 25eko mugaren pean ez jartzea. </w:t>
      </w:r>
    </w:p>
    <w:p w:rsidR="00E82AB0" w:rsidRPr="00BC02C3" w:rsidRDefault="00E82AB0" w:rsidP="00F43BD2">
      <w:pPr>
        <w:rPr>
          <w:rFonts w:ascii="Times New Roman" w:hAnsi="Times New Roman" w:cs="Times New Roman"/>
        </w:rPr>
      </w:pPr>
      <w:r>
        <w:rPr>
          <w:rFonts w:ascii="Times New Roman" w:hAnsi="Times New Roman"/>
        </w:rPr>
        <w:t xml:space="preserve">Horretarako, testu berria ematen zaio PFEZaren testu </w:t>
      </w:r>
      <w:proofErr w:type="spellStart"/>
      <w:r>
        <w:rPr>
          <w:rFonts w:ascii="Times New Roman" w:hAnsi="Times New Roman"/>
        </w:rPr>
        <w:t>bateginaren</w:t>
      </w:r>
      <w:proofErr w:type="spellEnd"/>
      <w:r>
        <w:rPr>
          <w:rFonts w:ascii="Times New Roman" w:hAnsi="Times New Roman"/>
        </w:rPr>
        <w:t xml:space="preserve"> 64. artikuluaren 1. apartatuari; 2. apartatuari, berriz, eusten zaio, zenbait zerga aldatu eta beste tributu-neurri batzuk hartzeari buruzko Foru Legearen proiektuan emandako testuarekin. </w:t>
      </w:r>
    </w:p>
    <w:p w:rsidR="00E82AB0" w:rsidRDefault="00E82AB0" w:rsidP="00D61CDC">
      <w:pPr>
        <w:pStyle w:val="Ttulo1"/>
        <w:rPr>
          <w:rFonts w:ascii="Times New Roman" w:hAnsi="Times New Roman" w:cs="Times New Roman"/>
        </w:rPr>
      </w:pPr>
      <w:r>
        <w:rPr>
          <w:rFonts w:ascii="Times New Roman" w:hAnsi="Times New Roman"/>
        </w:rPr>
        <w:t>21.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PFEZari buruzko Foru Legearen testu </w:t>
      </w:r>
      <w:proofErr w:type="spellStart"/>
      <w:r>
        <w:rPr>
          <w:rFonts w:ascii="Times New Roman" w:hAnsi="Times New Roman"/>
        </w:rPr>
        <w:t>bategineko</w:t>
      </w:r>
      <w:proofErr w:type="spellEnd"/>
      <w:r>
        <w:rPr>
          <w:rFonts w:ascii="Times New Roman" w:hAnsi="Times New Roman"/>
        </w:rPr>
        <w:t xml:space="preserve"> 64.1) artikulua aldatzeko zuzenketa. 2020ko urtarrilaren 1etik aurrera izanen ditu ondorioak. </w:t>
      </w:r>
    </w:p>
    <w:p w:rsidR="00E82AB0" w:rsidRPr="00BC02C3" w:rsidRDefault="003D7889" w:rsidP="00F43BD2">
      <w:pPr>
        <w:rPr>
          <w:rFonts w:ascii="Times New Roman" w:hAnsi="Times New Roman" w:cs="Times New Roman"/>
        </w:rPr>
      </w:pPr>
      <w:r>
        <w:rPr>
          <w:rFonts w:ascii="Times New Roman" w:hAnsi="Times New Roman"/>
        </w:rPr>
        <w:t xml:space="preserve">“l. 62. artikuluko 4., 6., 8. eta 12. apartatuetako murrizketen oinarrien batura ezin izanen da subjektu pasiboaren likidazio-oinarriaren % 25etik gorakoa izan”. </w:t>
      </w:r>
    </w:p>
    <w:p w:rsidR="00E82AB0" w:rsidRPr="00BC02C3" w:rsidRDefault="00E82AB0" w:rsidP="00F43BD2">
      <w:pPr>
        <w:rPr>
          <w:rFonts w:ascii="Times New Roman" w:hAnsi="Times New Roman" w:cs="Times New Roman"/>
        </w:rPr>
      </w:pPr>
      <w:r>
        <w:rPr>
          <w:rFonts w:ascii="Times New Roman" w:hAnsi="Times New Roman"/>
        </w:rPr>
        <w:t xml:space="preserve">Zioak: Egungo legearekin, zehazki kenkari jakin batzuen mugarekin, gertatzen da ibilgailu elektriko bat erosteagatiko kenkari fiskalek mesede egiten dietela errenta altuei, eta horiek bakarrik onura atera dezaketela kenkari fiskal osotik; aldiz, errenta ertain eta baxuek ezin izanen dute inoiz kenkari hori osorik eskuratu. </w:t>
      </w:r>
    </w:p>
    <w:p w:rsidR="00E82AB0" w:rsidRDefault="00E82AB0" w:rsidP="00BF088B">
      <w:pPr>
        <w:pStyle w:val="Ttulo1"/>
      </w:pPr>
      <w:r>
        <w:t>22.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Lehen artikuluan beste apartatu bat gehitzeko zuzenketa, 68. artikulua dela eta. A) 4 artikuluak honako testu hau izanen du:</w:t>
      </w:r>
    </w:p>
    <w:p w:rsidR="00E82AB0" w:rsidRDefault="003D7889" w:rsidP="00BF088B">
      <w:pPr>
        <w:spacing w:line="480" w:lineRule="auto"/>
        <w:ind w:firstLine="708"/>
        <w:jc w:val="both"/>
        <w:rPr>
          <w:rFonts w:ascii="Calisto MT" w:hAnsi="Calisto MT"/>
          <w:i/>
        </w:rPr>
      </w:pPr>
      <w:r>
        <w:rPr>
          <w:rFonts w:ascii="Calisto MT" w:hAnsi="Calisto MT"/>
        </w:rPr>
        <w:t>“</w:t>
      </w:r>
      <w:r>
        <w:rPr>
          <w:rFonts w:ascii="Calisto MT" w:hAnsi="Calisto MT"/>
          <w:i/>
        </w:rPr>
        <w:t>4.a Nafarroako Zerga Ogasunak, kenkari honen onuradun den subjektu pasiboa hura aplikatu ez badu, dela ordainketa aurreratu moduan, dela errenta-aitorpenean kuota diferentzial bat finkatuta, ofizioz aplikatu eta ordainduko du, kasuko aitorpena aurkezteko epea amaitu ondoren”.</w:t>
      </w:r>
    </w:p>
    <w:p w:rsidR="00E82AB0" w:rsidRDefault="00E82AB0" w:rsidP="00BF088B">
      <w:r>
        <w:rPr>
          <w:rFonts w:ascii="Calisto MT" w:hAnsi="Calisto MT"/>
          <w:b/>
        </w:rPr>
        <w:t xml:space="preserve">Zioak: </w:t>
      </w:r>
      <w:r>
        <w:rPr>
          <w:rFonts w:ascii="Calisto MT" w:hAnsi="Calisto MT"/>
        </w:rPr>
        <w:t xml:space="preserve">Alarguntasun-pentsioak eta kotizaziopeko erretiro-pentsioak jasotzen dituzten pertsona guztiek ez dute aplikatzen 68. artikuluan erregulatutako kenkaria, oro har hura ezagutzen </w:t>
      </w:r>
      <w:proofErr w:type="spellStart"/>
      <w:r>
        <w:rPr>
          <w:rFonts w:ascii="Calisto MT" w:hAnsi="Calisto MT"/>
        </w:rPr>
        <w:t>ez</w:t>
      </w:r>
      <w:proofErr w:type="spellEnd"/>
      <w:r>
        <w:rPr>
          <w:rFonts w:ascii="Calisto MT" w:hAnsi="Calisto MT"/>
        </w:rPr>
        <w:t xml:space="preserve"> dutelako. Horrela, ordainketa aurreratuaren modalitatean aplikatu ez den kasuetan edo errenta-aitorpenean aplikatu ez den kasuetan, Nafarroako Zerga Ogasuna behartuko litzateke hura ofizioz aplikatzera.</w:t>
      </w:r>
    </w:p>
    <w:p w:rsidR="00E82AB0" w:rsidRDefault="00E82AB0" w:rsidP="00BF088B">
      <w:pPr>
        <w:pStyle w:val="Ttulo1"/>
      </w:pPr>
      <w:r>
        <w:t>23.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Lehen artikuluan beste apartatu bat gehitzeko zuzenketa, 68. artikulua dela eta. B) 4 artikuluak honako testu hau izanen du:</w:t>
      </w:r>
    </w:p>
    <w:p w:rsidR="00E82AB0" w:rsidRDefault="003D7889" w:rsidP="00BF088B">
      <w:pPr>
        <w:spacing w:line="480" w:lineRule="auto"/>
        <w:jc w:val="both"/>
        <w:rPr>
          <w:rFonts w:ascii="Calisto MT" w:hAnsi="Calisto MT"/>
          <w:i/>
        </w:rPr>
      </w:pPr>
      <w:r>
        <w:rPr>
          <w:rFonts w:ascii="Calisto MT" w:hAnsi="Calisto MT"/>
        </w:rPr>
        <w:t>“</w:t>
      </w:r>
      <w:r>
        <w:rPr>
          <w:rFonts w:ascii="Calisto MT" w:hAnsi="Calisto MT"/>
          <w:i/>
        </w:rPr>
        <w:t>4.a Nafarroako Zerga Ogasunak, kenkari honen onuradun den subjektu pasiboa hura aplikatu ez badu, errenta-aitorpenean kuota diferentzial bat finkatuta, ofizioz aplikatu eta ordainduko du, kasuko aitorpena aurkezteko epea amaitu ondoren”.</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Alarguntasun-pentsioak eta kotizaziopeko erretiro-pentsioak jasotzen dituzten pertsona guztiek ez dute aplikatzen 68. artikuluan erregulatutako kenkaria, oro har hura ezagutzen </w:t>
      </w:r>
      <w:proofErr w:type="spellStart"/>
      <w:r>
        <w:rPr>
          <w:rFonts w:ascii="Calisto MT" w:hAnsi="Calisto MT"/>
        </w:rPr>
        <w:t>ez</w:t>
      </w:r>
      <w:proofErr w:type="spellEnd"/>
      <w:r>
        <w:rPr>
          <w:rFonts w:ascii="Calisto MT" w:hAnsi="Calisto MT"/>
        </w:rPr>
        <w:t xml:space="preserve"> dutelako. Horrela, B) letra honek erregulatzen dituen pentsiodunen kasuan </w:t>
      </w:r>
      <w:proofErr w:type="spellStart"/>
      <w:r>
        <w:rPr>
          <w:rFonts w:ascii="Calisto MT" w:hAnsi="Calisto MT"/>
        </w:rPr>
        <w:t>—kotizaziopeko</w:t>
      </w:r>
      <w:proofErr w:type="spellEnd"/>
      <w:r>
        <w:rPr>
          <w:rFonts w:ascii="Calisto MT" w:hAnsi="Calisto MT"/>
        </w:rPr>
        <w:t xml:space="preserve"> </w:t>
      </w:r>
      <w:proofErr w:type="spellStart"/>
      <w:r>
        <w:rPr>
          <w:rFonts w:ascii="Calisto MT" w:hAnsi="Calisto MT"/>
        </w:rPr>
        <w:t>erretiro-pentsioak—</w:t>
      </w:r>
      <w:proofErr w:type="spellEnd"/>
      <w:r>
        <w:rPr>
          <w:rFonts w:ascii="Calisto MT" w:hAnsi="Calisto MT"/>
        </w:rPr>
        <w:t xml:space="preserve"> hura errenta-aitorpenean aplikatu ez denean, Nafarroako Zerga Ogasuna behartuko litzateke hura ofizioz aplikatzera.</w:t>
      </w:r>
    </w:p>
    <w:p w:rsidR="00E82AB0" w:rsidRDefault="00E82AB0" w:rsidP="00BF088B">
      <w:pPr>
        <w:pStyle w:val="Ttulo1"/>
      </w:pPr>
      <w:r>
        <w:t>24.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Lehen artikuluaren hamalau apartatua aldatzeko zuzenketa, 68.bis artikulua dela eta. Honako testu hau izanen du:</w:t>
      </w:r>
    </w:p>
    <w:p w:rsidR="00E82AB0" w:rsidRDefault="003D7889" w:rsidP="00BF088B">
      <w:pPr>
        <w:jc w:val="both"/>
        <w:rPr>
          <w:rFonts w:ascii="Calisto MT" w:hAnsi="Calisto MT"/>
          <w:i/>
        </w:rPr>
      </w:pPr>
      <w:r>
        <w:rPr>
          <w:rFonts w:ascii="Calisto MT" w:hAnsi="Calisto MT"/>
        </w:rPr>
        <w:t>“</w:t>
      </w:r>
      <w:r>
        <w:rPr>
          <w:rFonts w:ascii="Calisto MT" w:hAnsi="Calisto MT"/>
          <w:i/>
        </w:rPr>
        <w:t>4.a Nafarroako Zerga Ogasunak subjektu pasibo onuradunei ofizioz aplikatuko die kenkari horren zenbatekoa, errenta bermatua ordaintzearekin batera aldez aurretik jasotzeko”.</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Ezin da </w:t>
      </w:r>
      <w:proofErr w:type="spellStart"/>
      <w:r>
        <w:rPr>
          <w:rFonts w:ascii="Calisto MT" w:hAnsi="Calisto MT"/>
        </w:rPr>
        <w:t>exigitu</w:t>
      </w:r>
      <w:proofErr w:type="spellEnd"/>
      <w:r>
        <w:rPr>
          <w:rFonts w:ascii="Calisto MT" w:hAnsi="Calisto MT"/>
        </w:rPr>
        <w:t>, lege proiektuak planteatzen duen bezala, subjektu pasiboak eskatu behar izatea kenkari hori aldez aurretik ordaintzeko eskubidea izateko. Ezjakintasunagatik edo ezgaitasun materialagatik hura eskatzen ez duten pertsonak badaude oraindik, eta, beraz, ez dute jasotzen. Halaber, ez da onargarria, kontuan hartuta zer egoeratan dauden errenta bermatua jasotzen duten pertsona gehienak, berariaz eskatzen ez duenak kenkaria jasotzeko eskubiderik ez izatea.</w:t>
      </w:r>
    </w:p>
    <w:p w:rsidR="00E82AB0" w:rsidRDefault="00E82AB0" w:rsidP="00D61CDC">
      <w:pPr>
        <w:pStyle w:val="Ttulo1"/>
        <w:rPr>
          <w:rFonts w:ascii="Times New Roman" w:hAnsi="Times New Roman" w:cs="Times New Roman"/>
        </w:rPr>
      </w:pPr>
      <w:r>
        <w:rPr>
          <w:rFonts w:ascii="Times New Roman" w:hAnsi="Times New Roman"/>
        </w:rPr>
        <w:t>25.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PFEZaren 68.ter artikuluaren 4. zenbakia ezabatzeko zuzenketa. </w:t>
      </w:r>
    </w:p>
    <w:p w:rsidR="00E82AB0" w:rsidRPr="00BC02C3" w:rsidRDefault="00E82AB0" w:rsidP="00F43BD2">
      <w:pPr>
        <w:rPr>
          <w:rFonts w:ascii="Times New Roman" w:hAnsi="Times New Roman" w:cs="Times New Roman"/>
        </w:rPr>
      </w:pPr>
      <w:r>
        <w:rPr>
          <w:rFonts w:ascii="Times New Roman" w:hAnsi="Times New Roman"/>
        </w:rPr>
        <w:t xml:space="preserve">Zioak: Plaka fotovoltaikoen titularrentzako konpentsazioa 1.000 eurora arte igotzea. Energia elektrikoaren ekoizpenaren balioaren gaineko zergaren salbuespena desagertu zenez, zergan kenkari bat ezarri zen haren ordez, Nafarroan dauden energia elektrikoa ekoizteko instalazio berriztagarrien titular diren zergadun txikiei kalterik ez egiteko. Egungo konpentsazioa 500 eurokoa da, eta, beraz, bikoiztea proposatzen da. </w:t>
      </w:r>
    </w:p>
    <w:p w:rsidR="00E82AB0" w:rsidRDefault="00E82AB0" w:rsidP="004C6584">
      <w:pPr>
        <w:pStyle w:val="Ttulo1"/>
        <w:rPr>
          <w:rFonts w:ascii="Times New Roman" w:hAnsi="Times New Roman" w:cs="Times New Roman"/>
        </w:rPr>
      </w:pPr>
      <w:r>
        <w:rPr>
          <w:rFonts w:ascii="Times New Roman" w:hAnsi="Times New Roman"/>
        </w:rPr>
        <w:t>26.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lehen artikuluari bi apartatu, lau bis eta hogeita zazpi apartatuak, gehitzeko zuzenketa. </w:t>
      </w:r>
    </w:p>
    <w:p w:rsidR="00E82AB0" w:rsidRPr="00BC02C3" w:rsidRDefault="00E82AB0" w:rsidP="004C6584">
      <w:pPr>
        <w:rPr>
          <w:rFonts w:ascii="Times New Roman" w:hAnsi="Times New Roman" w:cs="Times New Roman"/>
        </w:rPr>
      </w:pPr>
      <w:r>
        <w:rPr>
          <w:rFonts w:ascii="Times New Roman" w:hAnsi="Times New Roman"/>
        </w:rPr>
        <w:t xml:space="preserve">Lehen artikulua.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E82AB0" w:rsidRPr="00BC02C3" w:rsidRDefault="00111A28" w:rsidP="004C6584">
      <w:pPr>
        <w:rPr>
          <w:rFonts w:ascii="Times New Roman" w:hAnsi="Times New Roman" w:cs="Times New Roman"/>
        </w:rPr>
      </w:pPr>
      <w:r>
        <w:rPr>
          <w:rFonts w:ascii="Times New Roman" w:hAnsi="Times New Roman"/>
        </w:rPr>
        <w:t xml:space="preserve">Hamabost bis. 68. </w:t>
      </w:r>
      <w:proofErr w:type="spellStart"/>
      <w:r>
        <w:rPr>
          <w:rFonts w:ascii="Times New Roman" w:hAnsi="Times New Roman"/>
        </w:rPr>
        <w:t>quinquies</w:t>
      </w:r>
      <w:proofErr w:type="spellEnd"/>
      <w:r>
        <w:rPr>
          <w:rFonts w:ascii="Times New Roman" w:hAnsi="Times New Roman"/>
        </w:rPr>
        <w:t xml:space="preserve"> A.1) eta B) 1.a) eta b) artikulua, lehen paragrafoa. 2020ko urtarrilaren 1etik aurrera izanen ditu ondorioak. </w:t>
      </w:r>
    </w:p>
    <w:p w:rsidR="00E82AB0" w:rsidRPr="00BC02C3" w:rsidRDefault="003D7889" w:rsidP="004C6584">
      <w:pPr>
        <w:rPr>
          <w:rFonts w:ascii="Times New Roman" w:hAnsi="Times New Roman" w:cs="Times New Roman"/>
        </w:rPr>
      </w:pPr>
      <w:r>
        <w:rPr>
          <w:rFonts w:ascii="Times New Roman" w:hAnsi="Times New Roman"/>
        </w:rPr>
        <w:t xml:space="preserve">“l. Behin dagokion kuota diferentziala finkatuta, ohiko bizileku iraunkorra duen etxebizitzaren errentamendu-kontratuaren titularra den subjektu pasiboak, 23 urte eta 31 urte (horiek barne) bitarte dituenak, eskubidea izanen du errentamenduagatik zergaldian ordaindu duen errentaren 100eko 50eko kenkaria aplikatzeko, hilean 250 euroko gehieneko mugarekin”. </w:t>
      </w:r>
    </w:p>
    <w:p w:rsidR="00E82AB0" w:rsidRPr="00BC02C3" w:rsidRDefault="003D7889" w:rsidP="004C6584">
      <w:pPr>
        <w:rPr>
          <w:rFonts w:ascii="Times New Roman" w:hAnsi="Times New Roman" w:cs="Times New Roman"/>
        </w:rPr>
      </w:pPr>
      <w:r>
        <w:rPr>
          <w:rFonts w:ascii="Times New Roman" w:hAnsi="Times New Roman"/>
        </w:rPr>
        <w:t xml:space="preserve">“a) zergaldian ordaindutako errentamendu-errentaren 100eko 50ekoa, baldin eta etxebizitza babestuaren eskatzaileen zentsuan izena emanda badago urtebeteko edo gehiagoko antzinatasun etengabearekin, urte bakoitzeko urtarrilaren 1ean, edo urtebeteko edo gehiagoko antzinatasuna duen eta administrazioak bisatutako kontratua duen etxebizitza babestu baten errentaria bada. </w:t>
      </w:r>
    </w:p>
    <w:p w:rsidR="00E82AB0" w:rsidRPr="00BC02C3" w:rsidRDefault="00E82AB0" w:rsidP="004C6584">
      <w:pPr>
        <w:rPr>
          <w:rFonts w:ascii="Times New Roman" w:hAnsi="Times New Roman" w:cs="Times New Roman"/>
        </w:rPr>
      </w:pPr>
      <w:r>
        <w:rPr>
          <w:rFonts w:ascii="Times New Roman" w:hAnsi="Times New Roman"/>
        </w:rPr>
        <w:t xml:space="preserve">“b) Zergaldian ordaindutako errentamendu-errentaren 100eko 60koa, baldin eta zergaduna errentamendurako gizarteratze-etxebizitzen programako onuraduna bada, Etxebizitzaren arloko jarduketa babesgarriak arautzen dituen irailaren 18ko 61/2013 Foru Dekretuaren 72. artikuluan edo haren ordezko arauan xedatutakoaren arabera, urte natural bakoitzaren urtarrilaren 1ean bi urte edo gehiagoko antzinatasuna izanez gero”». </w:t>
      </w:r>
    </w:p>
    <w:p w:rsidR="00E82AB0" w:rsidRPr="00BC02C3" w:rsidRDefault="00111A28" w:rsidP="004C6584">
      <w:pPr>
        <w:rPr>
          <w:rFonts w:ascii="Times New Roman" w:hAnsi="Times New Roman" w:cs="Times New Roman"/>
        </w:rPr>
      </w:pPr>
      <w:r>
        <w:rPr>
          <w:rFonts w:ascii="Times New Roman" w:hAnsi="Times New Roman"/>
        </w:rPr>
        <w:t xml:space="preserve">«Hogeita zazpi. Hogeita zazpigarren xedapen iragankorra. 2020an izanen ditu ondorioak. </w:t>
      </w:r>
    </w:p>
    <w:p w:rsidR="00E82AB0" w:rsidRPr="00BC02C3" w:rsidRDefault="003D7889" w:rsidP="004C6584">
      <w:pPr>
        <w:rPr>
          <w:rFonts w:ascii="Times New Roman" w:hAnsi="Times New Roman" w:cs="Times New Roman"/>
        </w:rPr>
      </w:pPr>
      <w:r>
        <w:rPr>
          <w:rFonts w:ascii="Times New Roman" w:hAnsi="Times New Roman"/>
        </w:rPr>
        <w:t xml:space="preserve">“Hogeita zazpigarren xedapen iragankorra. Etxebizitza eskuratzeagatiko errentamenduaren kenkarien aplikazioa 2020an. </w:t>
      </w:r>
    </w:p>
    <w:p w:rsidR="00E82AB0" w:rsidRPr="00BC02C3" w:rsidRDefault="00E82AB0" w:rsidP="004C6584">
      <w:pPr>
        <w:rPr>
          <w:rFonts w:ascii="Times New Roman" w:hAnsi="Times New Roman" w:cs="Times New Roman"/>
        </w:rPr>
      </w:pPr>
      <w:r>
        <w:rPr>
          <w:rFonts w:ascii="Times New Roman" w:hAnsi="Times New Roman"/>
        </w:rPr>
        <w:t xml:space="preserve">2020an, subjektu pasiboek etxebizitza eskuratzeko errentamenduagatiko kenkaria eskatu ahalko dute soilik 2020ko urtarrilaren 1ean urtebete baino gehiago etenik gabe inskribaturik egon badira etxebizitza babestuaren eskatzaileen zentsuan, Errenta Egokiagatiko </w:t>
      </w:r>
      <w:proofErr w:type="spellStart"/>
      <w:r>
        <w:rPr>
          <w:rFonts w:ascii="Times New Roman" w:hAnsi="Times New Roman"/>
        </w:rPr>
        <w:t>Erosahalmen</w:t>
      </w:r>
      <w:proofErr w:type="spellEnd"/>
      <w:r>
        <w:rPr>
          <w:rFonts w:ascii="Times New Roman" w:hAnsi="Times New Roman"/>
        </w:rPr>
        <w:t xml:space="preserve"> Nahikotasuna (ERREGEROSNA) adierazlearen 1,7 halako baino familiako diru-sarrera haztatu txikiagoak badituzte eta beren kargura seme-alaba adingabeak badituzte, edo epai bidez guraso-ahal luzatua edo birgaitua duten desgaitutako seme-alaba adindunak, zentsuko inskripzioan data hori baino lehenago ageri direnak”. </w:t>
      </w:r>
    </w:p>
    <w:p w:rsidR="00E82AB0" w:rsidRPr="00BC02C3" w:rsidRDefault="00111A28" w:rsidP="004C6584">
      <w:pPr>
        <w:rPr>
          <w:rFonts w:ascii="Times New Roman" w:hAnsi="Times New Roman" w:cs="Times New Roman"/>
        </w:rPr>
      </w:pPr>
      <w:r>
        <w:rPr>
          <w:rFonts w:ascii="Times New Roman" w:hAnsi="Times New Roman"/>
        </w:rPr>
        <w:t xml:space="preserve">Zioak: Hamabost bis apartatu berriak bi aldaketa egiten dizkio 68. </w:t>
      </w:r>
      <w:proofErr w:type="spellStart"/>
      <w:r>
        <w:rPr>
          <w:rFonts w:ascii="Times New Roman" w:hAnsi="Times New Roman"/>
        </w:rPr>
        <w:t>quinquies</w:t>
      </w:r>
      <w:proofErr w:type="spellEnd"/>
      <w:r>
        <w:rPr>
          <w:rFonts w:ascii="Times New Roman" w:hAnsi="Times New Roman"/>
        </w:rPr>
        <w:t xml:space="preserve"> artikuluari, 2020ko urtarrilaren 1etik aurrerako ondorioekin. Alde batetik, emantzipatzeko errentamenduagatiko kenkariari dagokionez (A) atalean jasoa), hura eskuratzeko adinik handiena 30 urtetik 31 urtera zabaltzen da. </w:t>
      </w:r>
      <w:proofErr w:type="spellStart"/>
      <w:r>
        <w:rPr>
          <w:rFonts w:ascii="Times New Roman" w:hAnsi="Times New Roman"/>
        </w:rPr>
        <w:t>EmanZipa</w:t>
      </w:r>
      <w:proofErr w:type="spellEnd"/>
      <w:r>
        <w:rPr>
          <w:rFonts w:ascii="Times New Roman" w:hAnsi="Times New Roman"/>
        </w:rPr>
        <w:t xml:space="preserve"> programa arrakasta handia izaten ari da, eta urte amaieran 2.000 eskaera onartuko direla aurreikusi da. Onartutako eskaeren % 16 inguru 1990ean jaiotakoenak dira, eta, beraz, 2020ko urtarrilaren 1etik aurrera, aurten bertan ezarri berri den programaren onuradun izateari utziko diote. </w:t>
      </w:r>
    </w:p>
    <w:p w:rsidR="00E82AB0" w:rsidRPr="00BC02C3" w:rsidRDefault="00E82AB0" w:rsidP="004C6584">
      <w:pPr>
        <w:rPr>
          <w:rFonts w:ascii="Times New Roman" w:hAnsi="Times New Roman" w:cs="Times New Roman"/>
        </w:rPr>
      </w:pPr>
      <w:proofErr w:type="spellStart"/>
      <w:r>
        <w:rPr>
          <w:rFonts w:ascii="Times New Roman" w:hAnsi="Times New Roman"/>
        </w:rPr>
        <w:t>EmanZipa</w:t>
      </w:r>
      <w:proofErr w:type="spellEnd"/>
      <w:r>
        <w:rPr>
          <w:rFonts w:ascii="Times New Roman" w:hAnsi="Times New Roman"/>
        </w:rPr>
        <w:t xml:space="preserve"> onartzeko eta bultzatzeko arrazoiek bere horretan jarraitzen dutenez (alokairu-prezio altuak, nolabaiteko lan-ezegonkortasuna, soldata oso estuak) eta gazteen emantzipazioa suspertzeko beharrak duela urtebete bezain garrantzitsua eta premiazkoa izaten jarraitzen duenez, komenigarria dirudi </w:t>
      </w:r>
      <w:proofErr w:type="spellStart"/>
      <w:r>
        <w:rPr>
          <w:rFonts w:ascii="Times New Roman" w:hAnsi="Times New Roman"/>
        </w:rPr>
        <w:t>EmanZipa</w:t>
      </w:r>
      <w:proofErr w:type="spellEnd"/>
      <w:r>
        <w:rPr>
          <w:rFonts w:ascii="Times New Roman" w:hAnsi="Times New Roman"/>
        </w:rPr>
        <w:t xml:space="preserve"> 31 urteko adinera arte zabaltzea; adin hori duten pertsonek, gainera, urtebete baino gutxiago izanen dute </w:t>
      </w:r>
      <w:proofErr w:type="spellStart"/>
      <w:r>
        <w:rPr>
          <w:rFonts w:ascii="Times New Roman" w:hAnsi="Times New Roman"/>
        </w:rPr>
        <w:t>EmanZipaz</w:t>
      </w:r>
      <w:proofErr w:type="spellEnd"/>
      <w:r>
        <w:rPr>
          <w:rFonts w:ascii="Times New Roman" w:hAnsi="Times New Roman"/>
        </w:rPr>
        <w:t xml:space="preserve"> gozatzeko. </w:t>
      </w:r>
    </w:p>
    <w:p w:rsidR="00E82AB0" w:rsidRPr="00BC02C3" w:rsidRDefault="00E82AB0" w:rsidP="004C6584">
      <w:pPr>
        <w:rPr>
          <w:rFonts w:ascii="Times New Roman" w:hAnsi="Times New Roman" w:cs="Times New Roman"/>
        </w:rPr>
      </w:pPr>
      <w:r>
        <w:rPr>
          <w:rFonts w:ascii="Times New Roman" w:hAnsi="Times New Roman"/>
        </w:rPr>
        <w:t xml:space="preserve">Bestetik, etxebizitza eskuratzeko errentamenduagatiko kenkarian, B) letran jasotakoan, onartzen zaie </w:t>
      </w:r>
      <w:proofErr w:type="spellStart"/>
      <w:r>
        <w:rPr>
          <w:rFonts w:ascii="Times New Roman" w:hAnsi="Times New Roman"/>
        </w:rPr>
        <w:t>—urtebeteko</w:t>
      </w:r>
      <w:proofErr w:type="spellEnd"/>
      <w:r>
        <w:rPr>
          <w:rFonts w:ascii="Times New Roman" w:hAnsi="Times New Roman"/>
        </w:rPr>
        <w:t xml:space="preserve"> edo gehiagoko antzinatasuna duten etxebizitza babestuen eskatzaileen erroldan inskribatuta dauden subjektu pasiboen baldintza </w:t>
      </w:r>
      <w:proofErr w:type="spellStart"/>
      <w:r>
        <w:rPr>
          <w:rFonts w:ascii="Times New Roman" w:hAnsi="Times New Roman"/>
        </w:rPr>
        <w:t>berberetan—</w:t>
      </w:r>
      <w:proofErr w:type="spellEnd"/>
      <w:r>
        <w:rPr>
          <w:rFonts w:ascii="Times New Roman" w:hAnsi="Times New Roman"/>
        </w:rPr>
        <w:t xml:space="preserve"> administrazioaren aldetik bisatutako kontratua duten etxebizitza babestuen errentariei, aipatutako antzinatasunarekin —1.a) </w:t>
      </w:r>
      <w:proofErr w:type="spellStart"/>
      <w:r>
        <w:rPr>
          <w:rFonts w:ascii="Times New Roman" w:hAnsi="Times New Roman"/>
        </w:rPr>
        <w:t>apartatua—</w:t>
      </w:r>
      <w:proofErr w:type="spellEnd"/>
      <w:r>
        <w:rPr>
          <w:rFonts w:ascii="Times New Roman" w:hAnsi="Times New Roman"/>
        </w:rPr>
        <w:t xml:space="preserve">. Baliteke babes ofizialeko etxebizitzetako maizterrek etxebizitza horiek uztea eta alokairu libreko merkatura pasatzea, edo baliteke etxebizitza horiek babestuak izateari uztea. Hala ere, kasu horretan paradoxa hau gerta liteke: alokairu-sistema publikoko kide izan arren, eskatzaileen erroldan izena emanda ez egotea eta, beraz, erroldan izena eman behar izatea. Ez du ematen hori beharrezkoa denik, eta, gainera, kasuren batean, erroldan dauden inskripzioak desitxuratzen ditu. </w:t>
      </w:r>
    </w:p>
    <w:p w:rsidR="00E82AB0" w:rsidRPr="00BC02C3" w:rsidRDefault="00E82AB0" w:rsidP="004C6584">
      <w:pPr>
        <w:rPr>
          <w:rFonts w:ascii="Times New Roman" w:hAnsi="Times New Roman" w:cs="Times New Roman"/>
        </w:rPr>
      </w:pPr>
      <w:r>
        <w:rPr>
          <w:rFonts w:ascii="Times New Roman" w:hAnsi="Times New Roman"/>
        </w:rPr>
        <w:t xml:space="preserve">1.b) apartatuan urtebetera murrizten da errentamenduan gizarteratzeko etxebizitza-programaren onuradun izan behar den aldia, ehuneko 60ko kenkaria izateko eskubidea izateko, eta zuzenketa bat egiten da etxebizitzaren arloko jarduketa babesgarriak arautzen dituen Foru Dekretuan (2013. urtea, 213 izan beharrean). </w:t>
      </w:r>
    </w:p>
    <w:p w:rsidR="00E82AB0" w:rsidRPr="00BC02C3" w:rsidRDefault="00E82AB0" w:rsidP="004C6584">
      <w:pPr>
        <w:rPr>
          <w:rFonts w:ascii="Times New Roman" w:hAnsi="Times New Roman" w:cs="Times New Roman"/>
        </w:rPr>
      </w:pPr>
      <w:r>
        <w:rPr>
          <w:rFonts w:ascii="Times New Roman" w:hAnsi="Times New Roman"/>
        </w:rPr>
        <w:t xml:space="preserve">Hogeita zazpi apartatu berriak aldatu egiten du hogeita zazpigarren xedapen iragankorra, zeinak 2019. eta 2020. urteetarako </w:t>
      </w:r>
      <w:proofErr w:type="spellStart"/>
      <w:r>
        <w:rPr>
          <w:rFonts w:ascii="Times New Roman" w:hAnsi="Times New Roman"/>
        </w:rPr>
        <w:t>DaVid</w:t>
      </w:r>
      <w:proofErr w:type="spellEnd"/>
      <w:r>
        <w:rPr>
          <w:rFonts w:ascii="Times New Roman" w:hAnsi="Times New Roman"/>
        </w:rPr>
        <w:t xml:space="preserve"> programan sartzeko araubide iragankorra jasotzen baitu: eskatzaileen erroldan gutxienez bi urteko antzinatasuna zuten familiak bakarrik sar zitezkeen, 2019ko urtarrilaren 1etik kontatuta zein 2020ko urtarrilaren 1etik kontatuta. 2021eko urtarrilaren 1etik aurrera, baldintza orokor bakarra dago: erroldan gutxienez urtebete inskribatuta eramatea (betiere urte natural bakoitzeko urtarrilaren 1ean</w:t>
      </w:r>
      <w:proofErr w:type="spellStart"/>
      <w:r>
        <w:rPr>
          <w:rFonts w:ascii="Times New Roman" w:hAnsi="Times New Roman"/>
        </w:rPr>
        <w:t>).</w:t>
      </w:r>
      <w:proofErr w:type="spellEnd"/>
      <w:r>
        <w:rPr>
          <w:rFonts w:ascii="Times New Roman" w:hAnsi="Times New Roman"/>
        </w:rPr>
        <w:t xml:space="preserve"> </w:t>
      </w:r>
    </w:p>
    <w:p w:rsidR="00E82AB0" w:rsidRPr="00BC02C3" w:rsidRDefault="003D7809" w:rsidP="004C6584">
      <w:pPr>
        <w:rPr>
          <w:rFonts w:ascii="Times New Roman" w:hAnsi="Times New Roman" w:cs="Times New Roman"/>
        </w:rPr>
      </w:pPr>
      <w:r>
        <w:rPr>
          <w:rFonts w:ascii="Times New Roman" w:hAnsi="Times New Roman"/>
        </w:rPr>
        <w:t xml:space="preserve">Hala ere, alokairuaren merkatuak Nafarroan duen egoera eta kolektibo batzuek etxebizitza duin bat eskuratu ahal izateko dituzten zailtasunak ikusita, egokia da 2020rako </w:t>
      </w:r>
      <w:proofErr w:type="spellStart"/>
      <w:r>
        <w:rPr>
          <w:rFonts w:ascii="Times New Roman" w:hAnsi="Times New Roman"/>
        </w:rPr>
        <w:t>DaVid</w:t>
      </w:r>
      <w:proofErr w:type="spellEnd"/>
      <w:r>
        <w:rPr>
          <w:rFonts w:ascii="Times New Roman" w:hAnsi="Times New Roman"/>
        </w:rPr>
        <w:t xml:space="preserve"> eskuratzeko aukerak bizkortzea, hau da, araubide iragankor horren eskakizunak murriztea edo lasaitzea. Horretarako eskatuko litzatekeen bakarra da 2020ko urtarrilaren 1ean urtebeteko antzinatasuna izatea erroldan, eta ez bi, indarrean dagoen legeriaren arabera ezarrita dagoen moduan. </w:t>
      </w:r>
    </w:p>
    <w:p w:rsidR="00E82AB0" w:rsidRDefault="00E82AB0" w:rsidP="00BF088B">
      <w:pPr>
        <w:pStyle w:val="Ttulo1"/>
      </w:pPr>
      <w:r>
        <w:t>27.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Lehen artikuluaren hogeita bi apartatua aldatzeko zuzenketa. Honako testu hau izanen du:</w:t>
      </w:r>
    </w:p>
    <w:p w:rsidR="00E82AB0" w:rsidRDefault="003D7889" w:rsidP="00BF088B">
      <w:pPr>
        <w:jc w:val="both"/>
        <w:rPr>
          <w:rFonts w:ascii="Calisto MT" w:hAnsi="Calisto MT"/>
          <w:i/>
        </w:rPr>
      </w:pPr>
      <w:r>
        <w:rPr>
          <w:rFonts w:ascii="Calisto MT" w:hAnsi="Calisto MT"/>
          <w:i/>
          <w:iCs/>
        </w:rPr>
        <w:t>“Berrogeita hamabosgarren xedapen gehigarria.</w:t>
      </w:r>
      <w:r>
        <w:rPr>
          <w:rFonts w:ascii="Calisto MT" w:hAnsi="Calisto MT"/>
          <w:i/>
        </w:rPr>
        <w:t xml:space="preserve"> Birgaitze babestutako obrak.</w:t>
      </w:r>
    </w:p>
    <w:p w:rsidR="00E82AB0" w:rsidRDefault="00E82AB0" w:rsidP="00BF088B">
      <w:pPr>
        <w:jc w:val="both"/>
        <w:rPr>
          <w:rFonts w:ascii="Calisto MT" w:hAnsi="Calisto MT"/>
          <w:i/>
        </w:rPr>
      </w:pPr>
      <w:r>
        <w:rPr>
          <w:rFonts w:ascii="Calisto MT" w:hAnsi="Calisto MT"/>
          <w:i/>
        </w:rPr>
        <w:t>Salbuetsirik egonen dira Nafarroako Foru Komunitateko Administrazioak birgaitze babestuko obretarako emandako diru-laguntza publikoak, Etxebizitzaren arloko jarduketa babesgarriak arautzen dituen irailaren 18ko 61/2013 Foru Dekretuan xedatuaren indarrez, baldin eta diru-laguntza horiek egozten bazaizkie zergaldian 30.000 euro baino gehiagoko errentarik (salbuetsiak kontuan hartu gabe) ez duten subjektu pasiboei.</w:t>
      </w:r>
    </w:p>
    <w:p w:rsidR="00E82AB0" w:rsidRDefault="00E82AB0" w:rsidP="00BF088B">
      <w:pPr>
        <w:ind w:firstLine="708"/>
        <w:jc w:val="both"/>
        <w:rPr>
          <w:rFonts w:ascii="Calisto MT" w:hAnsi="Calisto MT"/>
          <w:i/>
        </w:rPr>
      </w:pPr>
      <w:r>
        <w:rPr>
          <w:rFonts w:ascii="Calisto MT" w:hAnsi="Calisto MT"/>
          <w:i/>
        </w:rPr>
        <w:t xml:space="preserve">Salbuetsirik egonen dira, halaber, beste Administrazio Publiko batzuetatik kontzeptu berberengatik jasotzen diren </w:t>
      </w:r>
      <w:proofErr w:type="spellStart"/>
      <w:r>
        <w:rPr>
          <w:rFonts w:ascii="Calisto MT" w:hAnsi="Calisto MT"/>
          <w:i/>
        </w:rPr>
        <w:t>dirulaguntzak</w:t>
      </w:r>
      <w:proofErr w:type="spellEnd"/>
      <w:r>
        <w:rPr>
          <w:rFonts w:ascii="Calisto MT" w:hAnsi="Calisto MT"/>
          <w:i/>
        </w:rPr>
        <w:t>”.</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Egokia dirudi orain arte subjektu pasiboei birgaitze-laguntzetatik esleitzen zitzaizkien kopuruei (auzo erkidegoei ematen zitzaizkienean) zegokien salbuespena zabaltzea baina ez da inola ere </w:t>
      </w:r>
      <w:proofErr w:type="spellStart"/>
      <w:r>
        <w:rPr>
          <w:rFonts w:ascii="Calisto MT" w:hAnsi="Calisto MT"/>
        </w:rPr>
        <w:t>ekitatiboa</w:t>
      </w:r>
      <w:proofErr w:type="spellEnd"/>
      <w:r>
        <w:rPr>
          <w:rFonts w:ascii="Calisto MT" w:hAnsi="Calisto MT"/>
        </w:rPr>
        <w:t xml:space="preserve"> errenten muga kendu izana </w:t>
      </w:r>
      <w:proofErr w:type="spellStart"/>
      <w:r>
        <w:rPr>
          <w:rFonts w:ascii="Calisto MT" w:hAnsi="Calisto MT"/>
        </w:rPr>
        <w:t>dirulaguntza</w:t>
      </w:r>
      <w:proofErr w:type="spellEnd"/>
      <w:r>
        <w:rPr>
          <w:rFonts w:ascii="Calisto MT" w:hAnsi="Calisto MT"/>
        </w:rPr>
        <w:t xml:space="preserve"> salbuetsita egoteko. Muga horrek birbanatze-eragina du, salbuespenak modu desberdinean eta progresiboan eragiten baitio errenta-tarte bakoitzari; beraz, mugarik ez badago, errenta handiagoak askoz ere onuragarriagoak izanen dira, tasaren marjinalari eragiten baitio. </w:t>
      </w:r>
    </w:p>
    <w:p w:rsidR="00E82AB0" w:rsidRDefault="00E82AB0" w:rsidP="00D61CDC">
      <w:pPr>
        <w:pStyle w:val="Ttulo1"/>
        <w:rPr>
          <w:rFonts w:ascii="Times New Roman" w:hAnsi="Times New Roman" w:cs="Times New Roman"/>
        </w:rPr>
      </w:pPr>
      <w:r>
        <w:rPr>
          <w:rFonts w:ascii="Times New Roman" w:hAnsi="Times New Roman"/>
        </w:rPr>
        <w:t>28.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Beste xedapen gehigarri bat, hirurogeigarrena, gehitzeko zuzenketa </w:t>
      </w:r>
    </w:p>
    <w:p w:rsidR="00E82AB0" w:rsidRPr="00BC02C3" w:rsidRDefault="002A5909" w:rsidP="00F43BD2">
      <w:pPr>
        <w:rPr>
          <w:rFonts w:ascii="Times New Roman" w:hAnsi="Times New Roman" w:cs="Times New Roman"/>
        </w:rPr>
      </w:pPr>
      <w:r>
        <w:rPr>
          <w:rFonts w:ascii="Times New Roman" w:hAnsi="Times New Roman"/>
        </w:rPr>
        <w:t xml:space="preserve">“2020ko urtarrilaren 1etik aurrerako ondorioekin, % 5,8ko zenbatekoan </w:t>
      </w:r>
      <w:proofErr w:type="spellStart"/>
      <w:r>
        <w:rPr>
          <w:rFonts w:ascii="Times New Roman" w:hAnsi="Times New Roman"/>
        </w:rPr>
        <w:t>deflaktatuta</w:t>
      </w:r>
      <w:proofErr w:type="spellEnd"/>
      <w:r>
        <w:rPr>
          <w:rFonts w:ascii="Times New Roman" w:hAnsi="Times New Roman"/>
        </w:rPr>
        <w:t xml:space="preserve"> geratuko dira ekainaren 2ko 4/2008 Legegintzako Dekretuaren bidez onetsitako Pertsona Fisikoen Errentaren gaineko Zergari buruzko Foru Legearen Testu </w:t>
      </w:r>
      <w:proofErr w:type="spellStart"/>
      <w:r>
        <w:rPr>
          <w:rFonts w:ascii="Times New Roman" w:hAnsi="Times New Roman"/>
        </w:rPr>
        <w:t>Bateginean</w:t>
      </w:r>
      <w:proofErr w:type="spellEnd"/>
      <w:r>
        <w:rPr>
          <w:rFonts w:ascii="Times New Roman" w:hAnsi="Times New Roman"/>
        </w:rPr>
        <w:t xml:space="preserve"> ezarritako karga-tarifetan, murrizketetan eta kenkarietan jasotako diru-zenbateko guztiak”. </w:t>
      </w:r>
    </w:p>
    <w:p w:rsidR="00E82AB0" w:rsidRPr="00BC02C3" w:rsidRDefault="00E82AB0" w:rsidP="00F43BD2">
      <w:pPr>
        <w:rPr>
          <w:rFonts w:ascii="Times New Roman" w:hAnsi="Times New Roman" w:cs="Times New Roman"/>
        </w:rPr>
      </w:pPr>
      <w:r>
        <w:rPr>
          <w:rFonts w:ascii="Times New Roman" w:hAnsi="Times New Roman"/>
        </w:rPr>
        <w:t xml:space="preserve">Zioak: </w:t>
      </w:r>
      <w:proofErr w:type="spellStart"/>
      <w:r>
        <w:rPr>
          <w:rFonts w:ascii="Times New Roman" w:hAnsi="Times New Roman"/>
        </w:rPr>
        <w:t>Deflaktazioak</w:t>
      </w:r>
      <w:proofErr w:type="spellEnd"/>
      <w:r>
        <w:rPr>
          <w:rFonts w:ascii="Times New Roman" w:hAnsi="Times New Roman"/>
        </w:rPr>
        <w:t xml:space="preserve"> bere benetako eta erabateko funtzioari erantzutea nahi da: zergan jasotako diru-magnitude guztiak (ez bakarrik tarifa orokorra) azken </w:t>
      </w:r>
      <w:proofErr w:type="spellStart"/>
      <w:r>
        <w:rPr>
          <w:rFonts w:ascii="Times New Roman" w:hAnsi="Times New Roman"/>
        </w:rPr>
        <w:t>deflaktaziotik</w:t>
      </w:r>
      <w:proofErr w:type="spellEnd"/>
      <w:r>
        <w:rPr>
          <w:rFonts w:ascii="Times New Roman" w:hAnsi="Times New Roman"/>
        </w:rPr>
        <w:t xml:space="preserve"> hona gertatu den inflazio ofizialera egokitzea (ez baita % 2koa izan). Era horretan, zergak ez du errenta nominalik zergapetzen, eta ez dakar zerga zama handitzea zergadun gehienentzat, bereziki langileentzat, inflazioaren ondorio hutsagatik. </w:t>
      </w:r>
    </w:p>
    <w:p w:rsidR="00E82AB0" w:rsidRDefault="00E82AB0" w:rsidP="00BF088B">
      <w:pPr>
        <w:pStyle w:val="Ttulo1"/>
      </w:pPr>
      <w:r>
        <w:t>29. zuzenketa</w:t>
      </w:r>
    </w:p>
    <w:p w:rsidR="00E82AB0" w:rsidRDefault="00E82AB0" w:rsidP="00BF088B">
      <w:r>
        <w:t>EH Bildu Nafarroa talde parlamentarioak aurkeztua</w:t>
      </w:r>
    </w:p>
    <w:p w:rsidR="00E82AB0" w:rsidRDefault="00E82AB0" w:rsidP="00BF088B">
      <w:pPr>
        <w:jc w:val="both"/>
        <w:rPr>
          <w:rFonts w:ascii="Calisto MT" w:hAnsi="Calisto MT"/>
        </w:rPr>
      </w:pPr>
      <w:r>
        <w:rPr>
          <w:rFonts w:ascii="Calisto MT" w:hAnsi="Calisto MT"/>
        </w:rPr>
        <w:t>2. artikuluan beste apartatu bat gehitzeko zuzenketa, Ondarearen gaineko Zergari buruzko azaroaren 19ko 13/1992 Foru Legearen 31. artikulua kentzekoa.</w:t>
      </w:r>
    </w:p>
    <w:p w:rsidR="00E82AB0" w:rsidRPr="00B8249C" w:rsidRDefault="00E82AB0" w:rsidP="00BF088B">
      <w:pPr>
        <w:jc w:val="both"/>
        <w:rPr>
          <w:rFonts w:ascii="Calisto MT" w:hAnsi="Calisto MT"/>
        </w:rPr>
      </w:pPr>
      <w:r>
        <w:rPr>
          <w:rFonts w:ascii="Calisto MT" w:hAnsi="Calisto MT"/>
          <w:b/>
        </w:rPr>
        <w:t xml:space="preserve">Zioak: </w:t>
      </w:r>
      <w:r>
        <w:rPr>
          <w:rFonts w:ascii="Calisto MT" w:hAnsi="Calisto MT"/>
        </w:rPr>
        <w:t xml:space="preserve">Ondarearen gaineko zergaren kuota osoaren muga, gehi 1978an asmatutako PFEZaren kuota osoa, abiatzen zen "ezkutu fiskala" deitutakoa, bai ondarearen gaineko zerga bai (eta batez ere) PFEZa gaur egun baino askoz ere zerga sinpleagoak ziren egoera batetik. Gaur egungo PFEZaren kasuistikak eta konplexutasunak ez dute zerikusirik 1978ko zergarekin. Izan ere, bi denbora-une horietako errealitate sozial eta ekonomikoa oso desberdina da. </w:t>
      </w:r>
    </w:p>
    <w:p w:rsidR="00E82AB0" w:rsidRDefault="00E82AB0" w:rsidP="00BF088B">
      <w:pPr>
        <w:ind w:firstLine="708"/>
        <w:jc w:val="both"/>
        <w:rPr>
          <w:rFonts w:ascii="Calisto MT" w:hAnsi="Calisto MT"/>
        </w:rPr>
      </w:pPr>
      <w:r>
        <w:rPr>
          <w:rFonts w:ascii="Calisto MT" w:hAnsi="Calisto MT"/>
        </w:rPr>
        <w:t xml:space="preserve">Gaur egun dauden finantza-produktu ugariak, edozein herritar ertainek erraz eskuratzeko modukoak eta zerga-tratamendu erabat desberdinak zituztenak, ia zientzia fikzioa ziren 70eko hamarkadan. Pentsa dezagun inbertsio-funtsetan, borondatezko gizarte-aurreikuspeneko erakundeetan, pentsio-planetan, aurrezki sistematikoko banakako planetan, era guztietako aseguruetan …, zoritxarrez finantza-produktu toxiko bihurtu ziren konplexutasun handiagoko beste finantza-produktu batzuei buruz ez hitz egiteagatik. Izan den bilakaera kontuan hartu behar da gai horri buruzko eztabaidari ekiteko orduan. Ezin dugu ondorioztatu "konfiskazioa" saihesteko irtenbide bakarra duela ia berrogei urte asmatutako irtenbideak mimetikoki aplikatzea denik. Elkarrekin zerikusirik ez baitute egungo herritar ertainari eta duela berrogei urtekoari aplikatu beharreko errealitateak eta araudi </w:t>
      </w:r>
      <w:proofErr w:type="spellStart"/>
      <w:r>
        <w:rPr>
          <w:rFonts w:ascii="Calisto MT" w:hAnsi="Calisto MT"/>
        </w:rPr>
        <w:t>finantzario-fiskalak</w:t>
      </w:r>
      <w:proofErr w:type="spellEnd"/>
      <w:r>
        <w:rPr>
          <w:rFonts w:ascii="Calisto MT" w:hAnsi="Calisto MT"/>
        </w:rPr>
        <w:t>.</w:t>
      </w:r>
    </w:p>
    <w:p w:rsidR="00E82AB0" w:rsidRDefault="00E82AB0" w:rsidP="00BF088B">
      <w:pPr>
        <w:ind w:firstLine="708"/>
        <w:jc w:val="both"/>
        <w:rPr>
          <w:rFonts w:ascii="Calisto MT" w:hAnsi="Calisto MT"/>
        </w:rPr>
      </w:pPr>
      <w:r>
        <w:rPr>
          <w:rFonts w:ascii="Calisto MT" w:hAnsi="Calisto MT"/>
        </w:rPr>
        <w:t xml:space="preserve">Aurreko puntuaren jarraipen gisa, esan genezake, agian, baterako mugak balio izan zezakeela PFEZaren araudiak </w:t>
      </w:r>
      <w:proofErr w:type="spellStart"/>
      <w:r>
        <w:rPr>
          <w:rFonts w:ascii="Calisto MT" w:hAnsi="Calisto MT"/>
        </w:rPr>
        <w:t>tributazioan</w:t>
      </w:r>
      <w:proofErr w:type="spellEnd"/>
      <w:r>
        <w:rPr>
          <w:rFonts w:ascii="Calisto MT" w:hAnsi="Calisto MT"/>
        </w:rPr>
        <w:t xml:space="preserve"> atzerapena zuten hainbat produktu aurreikusten ez zituen une baterako. Hau da, funtsean etekin guztiak PFEZaren zerga-oinarrian sartzen ziren egoera batean pentsatzen ari ziren. Eta ez “Batzuk bai eta besteak ez" leloaren araberako egoera batean.</w:t>
      </w:r>
    </w:p>
    <w:p w:rsidR="00E82AB0" w:rsidRDefault="00E82AB0" w:rsidP="004C6584">
      <w:pPr>
        <w:pStyle w:val="Ttulo1"/>
        <w:rPr>
          <w:rFonts w:ascii="Times New Roman" w:hAnsi="Times New Roman" w:cs="Times New Roman"/>
        </w:rPr>
      </w:pPr>
      <w:r>
        <w:rPr>
          <w:rFonts w:ascii="Times New Roman" w:hAnsi="Times New Roman"/>
        </w:rPr>
        <w:t>30.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hirugarren artikuluari bat bis apartatua gehitzeko zuzenketa. </w:t>
      </w:r>
    </w:p>
    <w:p w:rsidR="00E82AB0" w:rsidRPr="00BC02C3" w:rsidRDefault="00E82AB0" w:rsidP="004C6584">
      <w:pPr>
        <w:rPr>
          <w:rFonts w:ascii="Times New Roman" w:hAnsi="Times New Roman" w:cs="Times New Roman"/>
        </w:rPr>
      </w:pPr>
      <w:r>
        <w:rPr>
          <w:rFonts w:ascii="Times New Roman" w:hAnsi="Times New Roman"/>
        </w:rPr>
        <w:t xml:space="preserve">Hirugarren artikulua. Sozietateen gaineko Zergari buruzko Foru Legea. </w:t>
      </w:r>
    </w:p>
    <w:p w:rsidR="00E82AB0" w:rsidRPr="00BC02C3" w:rsidRDefault="002A5909" w:rsidP="004C6584">
      <w:pPr>
        <w:rPr>
          <w:rFonts w:ascii="Times New Roman" w:hAnsi="Times New Roman" w:cs="Times New Roman"/>
        </w:rPr>
      </w:pPr>
      <w:r>
        <w:rPr>
          <w:rFonts w:ascii="Times New Roman" w:hAnsi="Times New Roman"/>
        </w:rPr>
        <w:t xml:space="preserve">«Bat bis atala. 23.1.a) artikulua, bigarren paragrafoa. 2020ko urtarrilaren 1etik aurrera hasten diren zergaldietan izanen ditu ondorioak. </w:t>
      </w:r>
    </w:p>
    <w:p w:rsidR="00E82AB0" w:rsidRPr="00BC02C3" w:rsidRDefault="003D7889" w:rsidP="004C6584">
      <w:pPr>
        <w:rPr>
          <w:rFonts w:ascii="Times New Roman" w:hAnsi="Times New Roman" w:cs="Times New Roman"/>
        </w:rPr>
      </w:pPr>
      <w:r>
        <w:rPr>
          <w:rFonts w:ascii="Times New Roman" w:hAnsi="Times New Roman"/>
        </w:rPr>
        <w:t>"Foru lege honetan aurreikusitakoaren ondorioetarako, funts propioen ordainsaritzat hartuko dira kapitala edo erakundeen funts propioak ordezkatzen dituzten baloreei dagokiena, bai eta Pertsona Fisikoen Errentaren gaineko Zergari buruzko Foru Legearen 28. artikuluaren e) letran aipatzen diren arrisku-kapitaleko sozietate edo funtsetatik zuzenean edo zeharka datozen izaera bereziko eskubide ekonomikoak ere, haiek nola kontabilizatzen diren alde batera utzita”».</w:t>
      </w:r>
    </w:p>
    <w:p w:rsidR="00E82AB0" w:rsidRDefault="00E82AB0" w:rsidP="004C6584">
      <w:pPr>
        <w:rPr>
          <w:rFonts w:ascii="Times New Roman" w:hAnsi="Times New Roman" w:cs="Times New Roman"/>
        </w:rPr>
      </w:pPr>
      <w:r>
        <w:rPr>
          <w:rFonts w:ascii="Times New Roman" w:hAnsi="Times New Roman"/>
        </w:rPr>
        <w:t xml:space="preserve">Zioak: </w:t>
      </w:r>
      <w:proofErr w:type="spellStart"/>
      <w:r>
        <w:rPr>
          <w:rFonts w:ascii="Times New Roman" w:hAnsi="Times New Roman"/>
          <w:i/>
          <w:iCs/>
        </w:rPr>
        <w:t>Carried</w:t>
      </w:r>
      <w:proofErr w:type="spellEnd"/>
      <w:r>
        <w:rPr>
          <w:rFonts w:ascii="Times New Roman" w:hAnsi="Times New Roman"/>
          <w:i/>
          <w:iCs/>
        </w:rPr>
        <w:t xml:space="preserve"> </w:t>
      </w:r>
      <w:proofErr w:type="spellStart"/>
      <w:r>
        <w:rPr>
          <w:rFonts w:ascii="Times New Roman" w:hAnsi="Times New Roman"/>
          <w:i/>
          <w:iCs/>
        </w:rPr>
        <w:t>interest</w:t>
      </w:r>
      <w:proofErr w:type="spellEnd"/>
      <w:r>
        <w:rPr>
          <w:rFonts w:ascii="Times New Roman" w:hAnsi="Times New Roman"/>
        </w:rPr>
        <w:t xml:space="preserve"> delakoaren </w:t>
      </w:r>
      <w:proofErr w:type="spellStart"/>
      <w:r>
        <w:rPr>
          <w:rFonts w:ascii="Times New Roman" w:hAnsi="Times New Roman"/>
        </w:rPr>
        <w:t>tributazioa</w:t>
      </w:r>
      <w:proofErr w:type="spellEnd"/>
      <w:r>
        <w:rPr>
          <w:rFonts w:ascii="Times New Roman" w:hAnsi="Times New Roman"/>
        </w:rPr>
        <w:t xml:space="preserve"> PFEZaren ondorioetarako kapital higigarriaren etekin gisa kalifikatzearekin bat etorriz, argitzen da ordainsari horiek funts propioen ordainsaritzat hartzen direla, horiek nola kontabilizatzen diren alde batera utzita, eta, ondorioz, ez direla fiskalki kengarriak izanen sozietateen gaineko zergan. </w:t>
      </w:r>
    </w:p>
    <w:p w:rsidR="00E82AB0" w:rsidRDefault="00E82AB0" w:rsidP="00D61CDC">
      <w:pPr>
        <w:pStyle w:val="Ttulo1"/>
        <w:rPr>
          <w:rFonts w:ascii="Times New Roman" w:hAnsi="Times New Roman" w:cs="Times New Roman"/>
        </w:rPr>
      </w:pPr>
      <w:r>
        <w:rPr>
          <w:rFonts w:ascii="Times New Roman" w:hAnsi="Times New Roman"/>
        </w:rPr>
        <w:t>31.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25. artikuluari 12. zenbakia gehitzeko zuzenketa. </w:t>
      </w:r>
    </w:p>
    <w:p w:rsidR="00E82AB0" w:rsidRPr="00BC02C3" w:rsidRDefault="003D7889" w:rsidP="00F43BD2">
      <w:pPr>
        <w:rPr>
          <w:rFonts w:ascii="Times New Roman" w:hAnsi="Times New Roman" w:cs="Times New Roman"/>
        </w:rPr>
      </w:pPr>
      <w:r>
        <w:rPr>
          <w:rFonts w:ascii="Times New Roman" w:hAnsi="Times New Roman"/>
        </w:rPr>
        <w:t xml:space="preserve">"12. Konkurtso-prozeduren esparruan ekoizpen-unitateak eskualdatzen direnean, baldin eta eskualdatze horietan aktibo identifikagarrien balioa ken onartutako pasiboen balioa egitearen emaitza handiagoa bada negozio-konbinazioaren kostua baino, eskuratzaileak, zerga-ondorioetarako, batzuk eta besteak baloratu beharko ditu, eta transakzioaren kostua horien guztien artean banatu, beren arrazoizko balio erlatiboen arabera". </w:t>
      </w:r>
    </w:p>
    <w:p w:rsidR="00E82AB0" w:rsidRPr="00BC02C3" w:rsidRDefault="00E82AB0" w:rsidP="00F43BD2">
      <w:pPr>
        <w:rPr>
          <w:rFonts w:ascii="Times New Roman" w:hAnsi="Times New Roman" w:cs="Times New Roman"/>
        </w:rPr>
      </w:pPr>
      <w:r>
        <w:rPr>
          <w:rFonts w:ascii="Times New Roman" w:hAnsi="Times New Roman"/>
        </w:rPr>
        <w:t xml:space="preserve">Zioak: 2020ko urtarrilaren 1etik aurrera, arau berezi berri bat ezartzen da, konkurtso-prozeduretan ekoizpen-unitateak eskuratzeari buruzkoa. </w:t>
      </w:r>
    </w:p>
    <w:p w:rsidR="00E82AB0" w:rsidRPr="00BC02C3" w:rsidRDefault="00E82AB0" w:rsidP="00F43BD2">
      <w:pPr>
        <w:rPr>
          <w:rFonts w:ascii="Times New Roman" w:hAnsi="Times New Roman" w:cs="Times New Roman"/>
        </w:rPr>
      </w:pPr>
      <w:r>
        <w:rPr>
          <w:rFonts w:ascii="Times New Roman" w:hAnsi="Times New Roman"/>
        </w:rPr>
        <w:t xml:space="preserve">Kontabilitate-arauekin bat etorriz, konkurtso-prozedura batean unitate produktibo bat eskuratzen denean, unitate produktiboarekin jasotako aktiboen arrazoizko balioa unitate horrengatik ordaintzen duen prezioa baino handiagoa bada, kontabilitateko diru-sarrera bat sortuko da, aktiboak arrazoizko balioan baloratu behar direlako kontabilitateko ondorioetarako. </w:t>
      </w:r>
    </w:p>
    <w:p w:rsidR="00E82AB0" w:rsidRPr="00BC02C3" w:rsidRDefault="00E82AB0" w:rsidP="00F43BD2">
      <w:pPr>
        <w:rPr>
          <w:rFonts w:ascii="Times New Roman" w:hAnsi="Times New Roman" w:cs="Times New Roman"/>
        </w:rPr>
      </w:pPr>
      <w:r>
        <w:rPr>
          <w:rFonts w:ascii="Times New Roman" w:hAnsi="Times New Roman"/>
        </w:rPr>
        <w:t xml:space="preserve">Hori dela eta, emaitzen kontuan diru-sarrera bat aitortzen da, zeina jasotako elementuen ezkutuko gainbalio batzuei baitagokie, eta, jakina, ez baitauka eskura dauden diru-funtsekiko </w:t>
      </w:r>
      <w:proofErr w:type="spellStart"/>
      <w:r>
        <w:rPr>
          <w:rFonts w:ascii="Times New Roman" w:hAnsi="Times New Roman"/>
        </w:rPr>
        <w:t>korrelaturik</w:t>
      </w:r>
      <w:proofErr w:type="spellEnd"/>
      <w:r>
        <w:rPr>
          <w:rFonts w:ascii="Times New Roman" w:hAnsi="Times New Roman"/>
        </w:rPr>
        <w:t xml:space="preserve">. </w:t>
      </w:r>
    </w:p>
    <w:p w:rsidR="00E82AB0" w:rsidRPr="00BC02C3" w:rsidRDefault="00E82AB0" w:rsidP="00F43BD2">
      <w:pPr>
        <w:rPr>
          <w:rFonts w:ascii="Times New Roman" w:hAnsi="Times New Roman" w:cs="Times New Roman"/>
        </w:rPr>
      </w:pPr>
      <w:r>
        <w:rPr>
          <w:rFonts w:ascii="Times New Roman" w:hAnsi="Times New Roman"/>
        </w:rPr>
        <w:t xml:space="preserve">Zuzenketa-araurik ez badago, orain arte gertatu den bezala, fiskalitatea galga bat izan daiteke konkurtso-prozeduretan ekoizpen-unitateak eskuratzeko, hain zuzen ere gainbalio tazitu horiei dagokien sozietateen gaineko zerga ordaindu behar izatearen ondorioz, eta zaildu egiten du indarrean dagoen konkurtso-legeriaren aitortutako xedea, hau da, lehiakidearen enpresa-jardueraren jarraitutasuna. Neurri hori Euskal Autonomia Erkidegoko hiru lurralde historikoetako sozietateen gaineko zergaren foru-arauetan aurreikusita dago. </w:t>
      </w:r>
    </w:p>
    <w:p w:rsidR="00E82AB0" w:rsidRDefault="00E82AB0" w:rsidP="00BF088B">
      <w:pPr>
        <w:pStyle w:val="Ttulo1"/>
      </w:pPr>
      <w:r>
        <w:t>32.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Apartatu berri bat gehitzeko zuzenketa, 3. artikuluan, Sozietateen Zergari buruzko Foru Legearen 35.1.b) artikuluaren lehen paragrafoan; honako testu hau izanen du:</w:t>
      </w:r>
    </w:p>
    <w:p w:rsidR="00E82AB0" w:rsidRDefault="003D7889" w:rsidP="00BF088B">
      <w:pPr>
        <w:jc w:val="both"/>
        <w:rPr>
          <w:rFonts w:ascii="Calisto MT" w:hAnsi="Calisto MT"/>
          <w:i/>
        </w:rPr>
      </w:pPr>
      <w:r>
        <w:rPr>
          <w:rFonts w:ascii="Calisto MT" w:hAnsi="Calisto MT"/>
        </w:rPr>
        <w:t>“</w:t>
      </w:r>
      <w:r>
        <w:rPr>
          <w:rFonts w:ascii="Calisto MT" w:hAnsi="Calisto MT"/>
          <w:i/>
          <w:iCs/>
        </w:rPr>
        <w:t>b) Horrez gain, Espainian egoitzarik ez duten entitateen kapitaleko edo funts berekietako partaidetzen kasuan, parte hartutako entitatea egon izana zerga honen izaera berdin-berdina edo antzekoa duen atzerriko zerga bati lotuta eta ez salbuetsita, zerga-tasa nominala izanik, gutxienez ere ehuneko 18, banatzen diren edo parte hartzen diren mozkinak lortu diren ekitaldian, kontuan hartu gabe haien gaineko salbuespen, hobari, murriztapen edo kenkari mota bat aplikatu ote den”.</w:t>
      </w:r>
    </w:p>
    <w:p w:rsidR="00E82AB0" w:rsidRPr="00B300B9" w:rsidRDefault="00E82AB0" w:rsidP="00BF088B">
      <w:pPr>
        <w:jc w:val="both"/>
        <w:rPr>
          <w:rFonts w:ascii="Calisto MT" w:hAnsi="Calisto MT"/>
        </w:rPr>
      </w:pPr>
      <w:r>
        <w:rPr>
          <w:rFonts w:ascii="Calisto MT" w:hAnsi="Calisto MT"/>
          <w:b/>
        </w:rPr>
        <w:t>Zioak:</w:t>
      </w:r>
      <w:r>
        <w:rPr>
          <w:rFonts w:ascii="Calisto MT" w:hAnsi="Calisto MT"/>
        </w:rPr>
        <w:t xml:space="preserve"> PFEZaren eta BEZaren bilketa-datuek erakusten dutenez, bi zergek krisiaren aurreko mailak gainditu dituzte 2018an. Sozietateen Zergaren diru-sarrerekin ez da gauza bera gertatzen, 2007koak baino askoz txikiagoak izaten jarraitzen baitute. Zerga horren bidez 2018an bildutako dirua (192 milioi euro) 2007an baino ia 300 milioi gutxiago izan zen (593 milioi euro baino gehiago bildu ziren bertan), hau da, % 67 gutxiago. Neurriak hartu behar dira salbuespen horrengatik nahi ez diren ondorioak gerta ez daitezen; hala nola paradisu fiskaletara jotzea edo zerga honengatik </w:t>
      </w:r>
      <w:proofErr w:type="spellStart"/>
      <w:r>
        <w:rPr>
          <w:rFonts w:ascii="Calisto MT" w:hAnsi="Calisto MT"/>
        </w:rPr>
        <w:t>tributazio</w:t>
      </w:r>
      <w:proofErr w:type="spellEnd"/>
      <w:r>
        <w:rPr>
          <w:rFonts w:ascii="Calisto MT" w:hAnsi="Calisto MT"/>
        </w:rPr>
        <w:t xml:space="preserve"> baxuko sistema. % 18 ezarri da, enpresa handientzat oro har finkatutako lurzorua baita.</w:t>
      </w:r>
    </w:p>
    <w:p w:rsidR="00E82AB0" w:rsidRDefault="00E82AB0" w:rsidP="00BF088B">
      <w:pPr>
        <w:pStyle w:val="Ttulo1"/>
      </w:pPr>
      <w:r>
        <w:t>33.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Apartatu berri bat gehitzeko zuzenketa, 3. artikuluan, Sozietateen Zergari buruzko Foru Legearen 36.1 artikuluan; honako testu hau izanen du:</w:t>
      </w:r>
    </w:p>
    <w:p w:rsidR="00E82AB0" w:rsidRDefault="003D7889" w:rsidP="00BF088B">
      <w:pPr>
        <w:jc w:val="both"/>
        <w:rPr>
          <w:rFonts w:ascii="Calisto MT" w:hAnsi="Calisto MT"/>
          <w:i/>
        </w:rPr>
      </w:pPr>
      <w:r>
        <w:rPr>
          <w:rFonts w:ascii="Calisto MT" w:hAnsi="Calisto MT"/>
        </w:rPr>
        <w:t>“1.</w:t>
      </w:r>
      <w:r>
        <w:rPr>
          <w:rFonts w:ascii="Calisto MT" w:hAnsi="Calisto MT"/>
          <w:i/>
        </w:rPr>
        <w:t xml:space="preserve"> Espainiako lurraldetik kanpo kokatuta dagoen establezimendu iraunkor baten bitartez lortutako errenta positiboak salbuetsirik egonen dira establezimendu hori zerga honen baliokidea edo antzekoa den beste zerga bati lotuta eta salbuetsi gabe egon bada, gutxienez, % 18ko interes-tasa nominalarekin, 35.1.b) artikuluko terminoetan.</w:t>
      </w:r>
    </w:p>
    <w:p w:rsidR="00E82AB0" w:rsidRDefault="00E82AB0" w:rsidP="00BF088B">
      <w:pPr>
        <w:jc w:val="both"/>
        <w:rPr>
          <w:rFonts w:ascii="Calisto MT" w:hAnsi="Calisto MT"/>
        </w:rPr>
      </w:pPr>
      <w:r>
        <w:rPr>
          <w:rFonts w:ascii="Calisto MT" w:hAnsi="Calisto MT"/>
          <w:i/>
        </w:rPr>
        <w:t xml:space="preserve">Orobat, salbuetsita egonen dira establezimendu iraunkor bat eskualdatzetik edo haren jarduera etetetik lortutako errenta positiboak, aipatutako </w:t>
      </w:r>
      <w:proofErr w:type="spellStart"/>
      <w:r>
        <w:rPr>
          <w:rFonts w:ascii="Calisto MT" w:hAnsi="Calisto MT"/>
          <w:i/>
        </w:rPr>
        <w:t>tributazio</w:t>
      </w:r>
      <w:proofErr w:type="spellEnd"/>
      <w:r>
        <w:rPr>
          <w:rFonts w:ascii="Calisto MT" w:hAnsi="Calisto MT"/>
          <w:i/>
        </w:rPr>
        <w:t xml:space="preserve"> baldintza betetzen bada”.</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Helburu berarekin aurkeztutako beste zuzenketa batekin </w:t>
      </w:r>
      <w:proofErr w:type="spellStart"/>
      <w:r>
        <w:rPr>
          <w:rFonts w:ascii="Calisto MT" w:hAnsi="Calisto MT"/>
        </w:rPr>
        <w:t>bat</w:t>
      </w:r>
      <w:proofErr w:type="spellEnd"/>
      <w:r>
        <w:rPr>
          <w:rFonts w:ascii="Calisto MT" w:hAnsi="Calisto MT"/>
        </w:rPr>
        <w:t xml:space="preserve"> etorriz. PFEZaren eta BEZaren bilketa-datuek erakusten dutenez, bi zergek krisiaren aurreko mailak gainditu dituzte 2018an. Sozietateen Zergaren diru-sarrerekin ez da gauza bera gertatzen, 2007koak baino askoz txikiagoak izaten jarraitzen baitute. Zerga horren bidez 2018an bildutako dirua (192 milioi euro) 2007an baino ia 300 milioi gutxiago izan zen (593 milioi euro baino gehiago bildu ziren bertan), hau da, % 67 gutxiago. Neurriak hartu behar dira salbuespen horrengatik nahi ez diren ondorioak gerta ez daitezen; hala nola paradisu fiskaletara jotzea edo zerga honengatik </w:t>
      </w:r>
      <w:proofErr w:type="spellStart"/>
      <w:r>
        <w:rPr>
          <w:rFonts w:ascii="Calisto MT" w:hAnsi="Calisto MT"/>
        </w:rPr>
        <w:t>tributazio</w:t>
      </w:r>
      <w:proofErr w:type="spellEnd"/>
      <w:r>
        <w:rPr>
          <w:rFonts w:ascii="Calisto MT" w:hAnsi="Calisto MT"/>
        </w:rPr>
        <w:t xml:space="preserve"> baxuko sistema. % 18 ezarri da, enpresa handientzat oro har finkatutako lurzorua baita.</w:t>
      </w:r>
    </w:p>
    <w:p w:rsidR="00E82AB0" w:rsidRDefault="00E82AB0" w:rsidP="00D61CDC">
      <w:pPr>
        <w:pStyle w:val="Ttulo1"/>
        <w:rPr>
          <w:rFonts w:ascii="Times New Roman" w:hAnsi="Times New Roman" w:cs="Times New Roman"/>
        </w:rPr>
      </w:pPr>
      <w:r>
        <w:rPr>
          <w:rFonts w:ascii="Times New Roman" w:hAnsi="Times New Roman"/>
        </w:rPr>
        <w:t>34.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37.1. artikulua aldatzea. </w:t>
      </w:r>
    </w:p>
    <w:p w:rsidR="00E82AB0" w:rsidRPr="00BC02C3" w:rsidRDefault="003D7889" w:rsidP="00F43BD2">
      <w:pPr>
        <w:rPr>
          <w:rFonts w:ascii="Times New Roman" w:hAnsi="Times New Roman" w:cs="Times New Roman"/>
        </w:rPr>
      </w:pPr>
      <w:r>
        <w:rPr>
          <w:rFonts w:ascii="Times New Roman" w:hAnsi="Times New Roman"/>
        </w:rPr>
        <w:t xml:space="preserve">"1. Ez dira zerga-oinarrian sartuko ibilgetu materialaren ondare-elementuetatik, ukiezinetik eta ondasun higiezinetan egindako inbertsioetatik doan eskuratutako errentak </w:t>
      </w:r>
      <w:proofErr w:type="spellStart"/>
      <w:r>
        <w:rPr>
          <w:rFonts w:ascii="Times New Roman" w:hAnsi="Times New Roman"/>
        </w:rPr>
        <w:t>—edo</w:t>
      </w:r>
      <w:proofErr w:type="spellEnd"/>
      <w:r>
        <w:rPr>
          <w:rFonts w:ascii="Times New Roman" w:hAnsi="Times New Roman"/>
        </w:rPr>
        <w:t xml:space="preserve"> elementu horietatik lortutako errentak, baldin eta aktibo ez korrontetzat sailkatu badira, eskualdatu aurretik saltzeko </w:t>
      </w:r>
      <w:proofErr w:type="spellStart"/>
      <w:r>
        <w:rPr>
          <w:rFonts w:ascii="Times New Roman" w:hAnsi="Times New Roman"/>
        </w:rPr>
        <w:t>mantendutakoak—</w:t>
      </w:r>
      <w:proofErr w:type="spellEnd"/>
      <w:r>
        <w:rPr>
          <w:rFonts w:ascii="Times New Roman" w:hAnsi="Times New Roman"/>
        </w:rPr>
        <w:t xml:space="preserve">, entitatearen ustiatze ekonomikoari lotuak egon eta, gutxienez ere, urtebetez funtzionamenduan egon badira eskualdaketaren aurreko hiru urteetan, baldin aipatu eskualdaketen zenbatekoa esandako ondare-elementuetako edozeinetan berriz inbertitzen bada ondare-elementua entregatu edo eskura jarri baino urtebete lehenagotik ondoko hiru urte arteko epean. </w:t>
      </w:r>
    </w:p>
    <w:p w:rsidR="00E82AB0" w:rsidRPr="00BC02C3" w:rsidRDefault="00E82AB0" w:rsidP="00F43BD2">
      <w:pPr>
        <w:rPr>
          <w:rFonts w:ascii="Times New Roman" w:hAnsi="Times New Roman" w:cs="Times New Roman"/>
        </w:rPr>
      </w:pPr>
      <w:r>
        <w:rPr>
          <w:rFonts w:ascii="Times New Roman" w:hAnsi="Times New Roman"/>
        </w:rPr>
        <w:t xml:space="preserve">Aurreko lerrokadan xedatua gorabehera, eskualdatze edo </w:t>
      </w:r>
      <w:proofErr w:type="spellStart"/>
      <w:r>
        <w:rPr>
          <w:rFonts w:ascii="Times New Roman" w:hAnsi="Times New Roman"/>
        </w:rPr>
        <w:t>berrinbertsioaren</w:t>
      </w:r>
      <w:proofErr w:type="spellEnd"/>
      <w:r>
        <w:rPr>
          <w:rFonts w:ascii="Times New Roman" w:hAnsi="Times New Roman"/>
        </w:rPr>
        <w:t xml:space="preserve"> xede diren ondare-elementuak turismo-automobilak eta horien atoiak, ziklomotorrak, motozikletak edo 23.4 artikuluan aipaturiko ibilgailuak izanez gero, 23.3.e) artikuluak aipatzen dituenak bakarrik onartuko dira. </w:t>
      </w:r>
    </w:p>
    <w:p w:rsidR="00E82AB0" w:rsidRPr="00BC02C3" w:rsidRDefault="00E82AB0" w:rsidP="00F43BD2">
      <w:pPr>
        <w:rPr>
          <w:rFonts w:ascii="Times New Roman" w:hAnsi="Times New Roman" w:cs="Times New Roman"/>
        </w:rPr>
      </w:pPr>
      <w:r>
        <w:rPr>
          <w:rFonts w:ascii="Times New Roman" w:hAnsi="Times New Roman"/>
        </w:rPr>
        <w:t xml:space="preserve">Finantza-errentamenduko kontratuen bidez egindako inbertsioak onartuko dira, nahiz eta, kontabilitate arauak aplikatzeagatik, inbertsio horiek ez kontatu ibilgetu gisa. </w:t>
      </w:r>
    </w:p>
    <w:p w:rsidR="00E82AB0" w:rsidRPr="00BC02C3" w:rsidRDefault="00E82AB0" w:rsidP="00F43BD2">
      <w:pPr>
        <w:rPr>
          <w:rFonts w:ascii="Times New Roman" w:hAnsi="Times New Roman" w:cs="Times New Roman"/>
        </w:rPr>
      </w:pPr>
      <w:r>
        <w:rPr>
          <w:rFonts w:ascii="Times New Roman" w:hAnsi="Times New Roman"/>
        </w:rPr>
        <w:t xml:space="preserve">Bestetik, ez da zerga-oinarrian sartuko kostu bidezko eskualdaketa horietan lortutako errenten ehuneko 50, haien zenbatekoa berriz inbertitzen bada, epe berdinetan, 38. artikuluak aipatzen diren baloreak erosteko. </w:t>
      </w:r>
    </w:p>
    <w:p w:rsidR="00E82AB0" w:rsidRPr="00BC02C3" w:rsidRDefault="00E82AB0" w:rsidP="00F43BD2">
      <w:pPr>
        <w:rPr>
          <w:rFonts w:ascii="Times New Roman" w:hAnsi="Times New Roman" w:cs="Times New Roman"/>
        </w:rPr>
      </w:pPr>
      <w:proofErr w:type="spellStart"/>
      <w:r>
        <w:rPr>
          <w:rFonts w:ascii="Times New Roman" w:hAnsi="Times New Roman"/>
        </w:rPr>
        <w:t>Berrinbertsioaren</w:t>
      </w:r>
      <w:proofErr w:type="spellEnd"/>
      <w:r>
        <w:rPr>
          <w:rFonts w:ascii="Times New Roman" w:hAnsi="Times New Roman"/>
        </w:rPr>
        <w:t xml:space="preserve"> zenbatekoa eskualdaketaren guztirakoa baino txikiagoa bada, aipatu eskualdaketan lortutako errentaren proportziozko zatia baino ez da zerga-oinarrian sartuko”. </w:t>
      </w:r>
    </w:p>
    <w:p w:rsidR="00E82AB0" w:rsidRPr="00BC02C3" w:rsidRDefault="00E82AB0" w:rsidP="00F43BD2">
      <w:pPr>
        <w:rPr>
          <w:rFonts w:ascii="Times New Roman" w:hAnsi="Times New Roman" w:cs="Times New Roman"/>
        </w:rPr>
      </w:pPr>
      <w:r>
        <w:rPr>
          <w:rFonts w:ascii="Times New Roman" w:hAnsi="Times New Roman"/>
        </w:rPr>
        <w:t xml:space="preserve">Zioak: Ibilgetu materiala, ukiezina eta higiezinetako inbertsioak eskuratzean enpresa-mozkinak berrinbertitzen laguntzeko, uste da onura fiskala aipatutako eskualdatzeetan lortutako errenta guztietara iritsi behar dela, 2017ra arte zegoen modu berean eta Araban, Gipuzkoan edo Bizkaian dagoen modu berean. </w:t>
      </w:r>
    </w:p>
    <w:p w:rsidR="00E82AB0" w:rsidRDefault="00E82AB0" w:rsidP="00145F05">
      <w:pPr>
        <w:pStyle w:val="Ttulo1"/>
        <w:rPr>
          <w:rFonts w:ascii="Times New Roman" w:hAnsi="Times New Roman" w:cs="Times New Roman"/>
        </w:rPr>
      </w:pPr>
      <w:r>
        <w:rPr>
          <w:rFonts w:ascii="Times New Roman" w:hAnsi="Times New Roman"/>
        </w:rPr>
        <w:t>35. zuzenketa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43.1 artikulua, lehen paragrafoa. Likidazio-oinarri negatiboen murrizketa.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honako hau dioen tokian: “...aurreko hamabost urteetan...”, honako hau esan behar du: “...aurreko zazpi urteetan...”».</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Likidazio-oinarri positiboaren murrizketa mugatzea, aurreko urteetako zerga-oinarri negatiboak aplikatuta. Gehiegizkotzat jotzen dugu murrizketa hori. Zerga horren bidezko bilketa handitu beharra dago.</w:t>
      </w:r>
    </w:p>
    <w:p w:rsidR="00E82AB0" w:rsidRPr="00397CC2" w:rsidRDefault="00E82AB0" w:rsidP="00145F05">
      <w:pPr>
        <w:pStyle w:val="Ttulo1"/>
        <w:rPr>
          <w:rFonts w:ascii="Calibri" w:hAnsi="Calibri"/>
        </w:rPr>
      </w:pPr>
      <w:r>
        <w:rPr>
          <w:rFonts w:ascii="Times New Roman" w:hAnsi="Times New Roman"/>
        </w:rPr>
        <w:t>36. zuzenketa</w:t>
      </w:r>
    </w:p>
    <w:p w:rsidR="00E82AB0" w:rsidRPr="00397CC2" w:rsidRDefault="00E82AB0" w:rsidP="00145F05">
      <w:pPr>
        <w:pStyle w:val="Estilo"/>
        <w:spacing w:after="200" w:line="320" w:lineRule="exact"/>
        <w:rPr>
          <w:rFonts w:asciiTheme="minorHAnsi" w:hAnsiTheme="minorHAns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43.1 artikulua, lehen paragrafoa. Likidazio-oinarri negatiboen murrizketa. Ondorioak, 2020ko urtarrilaren 1etik aurrera hasten diren zergaldietan.</w:t>
      </w:r>
    </w:p>
    <w:p w:rsidR="00E82AB0" w:rsidRDefault="003D7889" w:rsidP="00145F05">
      <w:pPr>
        <w:pStyle w:val="Estilo"/>
        <w:spacing w:after="200" w:line="320" w:lineRule="exact"/>
        <w:rPr>
          <w:rFonts w:asciiTheme="minorHAnsi" w:hAnsiTheme="minorHAnsi"/>
          <w:sz w:val="28"/>
          <w:szCs w:val="28"/>
        </w:rPr>
      </w:pPr>
      <w:r>
        <w:rPr>
          <w:rFonts w:asciiTheme="minorHAnsi" w:hAnsiTheme="minorHAnsi"/>
          <w:sz w:val="28"/>
          <w:szCs w:val="28"/>
        </w:rPr>
        <w:t xml:space="preserve">"1. Aurre-aurreko zazpi urteetan amaitutako zergaldietako likidazio-oinarri negatiboek likidazioa edo </w:t>
      </w:r>
      <w:proofErr w:type="spellStart"/>
      <w:r>
        <w:rPr>
          <w:rFonts w:asciiTheme="minorHAnsi" w:hAnsiTheme="minorHAnsi"/>
          <w:sz w:val="28"/>
          <w:szCs w:val="28"/>
        </w:rPr>
        <w:t>autolikidazioa</w:t>
      </w:r>
      <w:proofErr w:type="spellEnd"/>
      <w:r>
        <w:rPr>
          <w:rFonts w:asciiTheme="minorHAnsi" w:hAnsiTheme="minorHAnsi"/>
          <w:sz w:val="28"/>
          <w:szCs w:val="28"/>
        </w:rPr>
        <w:t xml:space="preserve"> izan badute, zerga-oinarri positiboa murrizten ahal dute, 42.1.1.a eta 2.a artikuluak aipatzen dituen murriztapenen zenbatekoa kendu eta gero, hala badagokio; honako muga hauek egonen dira: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a) Ehuneko 50, negozio zifraren zenbatekoa hirurogei milioi eurotik beherakoa denean.</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b) Ehuneko 25, negozio zifraren zenbateko garbia hirurogei milioi eurokoa edo handiagoa denean”».</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Likidazio-oinarri positiboaren murrizketa mugatzea, aurreko urteetako zerga-oinarri negatiboak aplikatuta. Gehiegizkoa deritzogu likidazio-oinarri positiboa % 70eraino murrizteari, eta beharrezkoa ikusten dugu zerga horren bidezko diru-bilketa handitzea. Gainera, zuzenketa honekin 2020ko urtarrilaren 1etik aurrera jarraipena emanen diogu gaur indarrean dagoen eta hamazazpigarren xedapen gehigarrian araututa dagoen oinarri negatiboen konpentsazio-mugari, zeina bakarrik 2018ko eta 2019ko ekitaldietarako onetsi baitzen.</w:t>
      </w:r>
    </w:p>
    <w:p w:rsidR="00E82AB0" w:rsidRDefault="00E82AB0" w:rsidP="00D61CDC">
      <w:pPr>
        <w:pStyle w:val="Ttulo1"/>
        <w:rPr>
          <w:rFonts w:ascii="Times New Roman" w:hAnsi="Times New Roman" w:cs="Times New Roman"/>
        </w:rPr>
      </w:pPr>
      <w:r>
        <w:rPr>
          <w:rFonts w:ascii="Times New Roman" w:hAnsi="Times New Roman"/>
        </w:rPr>
        <w:t>37.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43. artikuluaren 1 zenbakia aldatzeko zuzenketa; honako testu hau izanen du. </w:t>
      </w:r>
    </w:p>
    <w:p w:rsidR="00E82AB0" w:rsidRPr="00BC02C3" w:rsidRDefault="003D7889" w:rsidP="00F43BD2">
      <w:pPr>
        <w:rPr>
          <w:rFonts w:ascii="Times New Roman" w:hAnsi="Times New Roman" w:cs="Times New Roman"/>
        </w:rPr>
      </w:pPr>
      <w:r>
        <w:rPr>
          <w:rFonts w:ascii="Times New Roman" w:hAnsi="Times New Roman"/>
        </w:rPr>
        <w:t xml:space="preserve">“l. Aurreko zergaldietako likidazio-oinarri negatiboek likidazioa edo </w:t>
      </w:r>
      <w:proofErr w:type="spellStart"/>
      <w:r>
        <w:rPr>
          <w:rFonts w:ascii="Times New Roman" w:hAnsi="Times New Roman"/>
        </w:rPr>
        <w:t>autolikidazioa</w:t>
      </w:r>
      <w:proofErr w:type="spellEnd"/>
      <w:r>
        <w:rPr>
          <w:rFonts w:ascii="Times New Roman" w:hAnsi="Times New Roman"/>
        </w:rPr>
        <w:t xml:space="preserve"> izan badute, zerga-oinarri positiboa murrizten ahal dute, horren ehuneko 70eko mugarekin, 42.1.1.a eta 2.a artikuluak aipatzen dituen murriztapenen zenbatekoa kendu eta gero, hala badagokio. </w:t>
      </w:r>
    </w:p>
    <w:p w:rsidR="00E82AB0" w:rsidRPr="00BC02C3" w:rsidRDefault="00E82AB0" w:rsidP="00F43BD2">
      <w:pPr>
        <w:rPr>
          <w:rFonts w:ascii="Times New Roman" w:hAnsi="Times New Roman" w:cs="Times New Roman"/>
        </w:rPr>
      </w:pPr>
      <w:r>
        <w:rPr>
          <w:rFonts w:ascii="Times New Roman" w:hAnsi="Times New Roman"/>
        </w:rPr>
        <w:t xml:space="preserve">Zioak: Konpentsazioaren xede diren kopuruetan hainbat muga sartu dira, dirua biltzeko helburu hutsarekin. Hala ere, eta Estatuak edo Euskal Autonomia Erkidegoak ez bezala, epe jakin bat aurreikusten jarraitzen da aipatutako 15 urteko likidazio-oinarri negatiboak aplikatu ahal izateko. Horrek eragin dezake enpresa askok beren likidazio-oinarri negatiboak behin betiko galtzea, aurreko ekitaldietan izandako galeren ondorioz, eta hori gaitasun ekonomikoaren printzipioaren aurka doa. </w:t>
      </w:r>
    </w:p>
    <w:p w:rsidR="00E82AB0" w:rsidRPr="00397CC2" w:rsidRDefault="00E82AB0" w:rsidP="00145F05">
      <w:pPr>
        <w:pStyle w:val="Ttulo1"/>
        <w:rPr>
          <w:rFonts w:ascii="Calibri" w:hAnsi="Calibri"/>
        </w:rPr>
      </w:pPr>
      <w:r>
        <w:rPr>
          <w:rFonts w:ascii="Times New Roman" w:hAnsi="Times New Roman"/>
        </w:rPr>
        <w:t>38.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43.1 artikulua, bigarren paragrafoa. Likidazio-oinarri negatiboen murrizketa.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hasten diren zergaldietarako ondorioekin, bigarren paragrafoa ezabatzen da”.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Likidazio-oinarri positiboaren murrizketa mugatzea, aurreko urteetako zerga-oinarri negatiboak aplikatuta. Milioi bat euroko murrizketa ezabatzen da, orain dagoen mugarik gabe. Gehiegizkotzat jotzen dugu murrizketa hori. Zerga horren bidezko bilketa handitu beharra dago.</w:t>
      </w:r>
    </w:p>
    <w:p w:rsidR="00E82AB0" w:rsidRDefault="00E82AB0" w:rsidP="00D61CDC">
      <w:pPr>
        <w:pStyle w:val="Ttulo1"/>
        <w:rPr>
          <w:rFonts w:ascii="Times New Roman" w:hAnsi="Times New Roman" w:cs="Times New Roman"/>
        </w:rPr>
      </w:pPr>
      <w:r>
        <w:rPr>
          <w:rFonts w:ascii="Times New Roman" w:hAnsi="Times New Roman"/>
        </w:rPr>
        <w:t>39.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43. artikuluaren 3. zenbakia aldatzeko zuzenketa; honako testu hau izanen du. </w:t>
      </w:r>
    </w:p>
    <w:p w:rsidR="00E82AB0" w:rsidRPr="00BC02C3" w:rsidRDefault="003D7889" w:rsidP="00F43BD2">
      <w:pPr>
        <w:rPr>
          <w:rFonts w:ascii="Times New Roman" w:hAnsi="Times New Roman" w:cs="Times New Roman"/>
        </w:rPr>
      </w:pPr>
      <w:r>
        <w:rPr>
          <w:rFonts w:ascii="Times New Roman" w:hAnsi="Times New Roman"/>
        </w:rPr>
        <w:t xml:space="preserve">"3. Artikulu honen 1. apartatuaren lehen paragrafoan ezarritako muga ez da aplikatzekoa izanen entitate sortu berrien kasuan, konpentsazioaren aurretik zerga-oinarri positiboa sortzen den lehen hiru zergaldietan. </w:t>
      </w:r>
    </w:p>
    <w:p w:rsidR="00E82AB0" w:rsidRPr="00BC02C3" w:rsidRDefault="00E82AB0" w:rsidP="00F43BD2">
      <w:pPr>
        <w:rPr>
          <w:rFonts w:ascii="Times New Roman" w:hAnsi="Times New Roman" w:cs="Times New Roman"/>
        </w:rPr>
      </w:pPr>
      <w:r>
        <w:rPr>
          <w:rFonts w:ascii="Times New Roman" w:hAnsi="Times New Roman"/>
        </w:rPr>
        <w:t xml:space="preserve">Enpresen oinordetza edo jarraipen kasuak ez daude sartuta apartatu honetan”. </w:t>
      </w:r>
    </w:p>
    <w:p w:rsidR="00E82AB0" w:rsidRPr="00BC02C3" w:rsidRDefault="00E82AB0" w:rsidP="00F43BD2">
      <w:pPr>
        <w:rPr>
          <w:rFonts w:ascii="Times New Roman" w:hAnsi="Times New Roman" w:cs="Times New Roman"/>
        </w:rPr>
      </w:pPr>
      <w:r>
        <w:rPr>
          <w:rFonts w:ascii="Times New Roman" w:hAnsi="Times New Roman"/>
        </w:rPr>
        <w:t xml:space="preserve">Zioak: Konpentsazioaren xede diren kopuruetan hainbat muga sartu dira, dirua biltzeko helburu hutsarekin. Hala ere, eta Estatuak edo Euskal Autonomia Erkidegoak ez bezala, epe jakin bat aurreikusten jarraitzen da aipatutako 15 urteko likidazio-oinarri negatiboak aplikatu ahal izateko. Horrek eragin dezake enpresa askok beren likidazio-oinarri negatiboak behin betiko galtzea, aurreko ekitaldietan izandako galeren ondorioz, eta hori gaitasun ekonomikoaren printzipioaren aurka doa. </w:t>
      </w:r>
    </w:p>
    <w:p w:rsidR="00E82AB0" w:rsidRDefault="00E82AB0" w:rsidP="00D61CDC">
      <w:pPr>
        <w:pStyle w:val="Ttulo1"/>
        <w:rPr>
          <w:rFonts w:ascii="Times New Roman" w:hAnsi="Times New Roman" w:cs="Times New Roman"/>
        </w:rPr>
      </w:pPr>
      <w:r>
        <w:rPr>
          <w:rFonts w:ascii="Times New Roman" w:hAnsi="Times New Roman"/>
        </w:rPr>
        <w:t>40.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51. artikuluaren 1. eta 2. zenbakiak aldatzeko zuzenketa. </w:t>
      </w:r>
    </w:p>
    <w:p w:rsidR="00E82AB0" w:rsidRPr="00BC02C3" w:rsidRDefault="003D7889" w:rsidP="00F43BD2">
      <w:pPr>
        <w:rPr>
          <w:rFonts w:ascii="Times New Roman" w:hAnsi="Times New Roman" w:cs="Times New Roman"/>
        </w:rPr>
      </w:pPr>
      <w:r>
        <w:rPr>
          <w:rFonts w:ascii="Times New Roman" w:hAnsi="Times New Roman"/>
        </w:rPr>
        <w:t xml:space="preserve">“l. Ondokoak izanen dira karga-tasa orokorrak: </w:t>
      </w:r>
    </w:p>
    <w:p w:rsidR="00E82AB0" w:rsidRPr="00BC02C3" w:rsidRDefault="00E82AB0" w:rsidP="00F43BD2">
      <w:pPr>
        <w:rPr>
          <w:rFonts w:ascii="Times New Roman" w:hAnsi="Times New Roman" w:cs="Times New Roman"/>
        </w:rPr>
      </w:pPr>
      <w:r>
        <w:rPr>
          <w:rFonts w:ascii="Times New Roman" w:hAnsi="Times New Roman"/>
        </w:rPr>
        <w:t xml:space="preserve">a) 100eko 24. </w:t>
      </w:r>
    </w:p>
    <w:p w:rsidR="00E82AB0" w:rsidRPr="00BC02C3" w:rsidRDefault="00E82AB0" w:rsidP="00F43BD2">
      <w:pPr>
        <w:rPr>
          <w:rFonts w:ascii="Times New Roman" w:hAnsi="Times New Roman" w:cs="Times New Roman"/>
        </w:rPr>
      </w:pPr>
      <w:r>
        <w:rPr>
          <w:rFonts w:ascii="Times New Roman" w:hAnsi="Times New Roman"/>
        </w:rPr>
        <w:t xml:space="preserve">b) 100eko 22, enpresa txikientzat. </w:t>
      </w:r>
    </w:p>
    <w:p w:rsidR="00E82AB0" w:rsidRPr="00BC02C3" w:rsidRDefault="00E82AB0" w:rsidP="00F43BD2">
      <w:pPr>
        <w:rPr>
          <w:rFonts w:ascii="Times New Roman" w:hAnsi="Times New Roman" w:cs="Times New Roman"/>
        </w:rPr>
      </w:pPr>
      <w:r>
        <w:rPr>
          <w:rFonts w:ascii="Times New Roman" w:hAnsi="Times New Roman"/>
        </w:rPr>
        <w:t xml:space="preserve">Karga-tasa ehuneko 19 izanen da </w:t>
      </w:r>
      <w:proofErr w:type="spellStart"/>
      <w:r>
        <w:rPr>
          <w:rFonts w:ascii="Times New Roman" w:hAnsi="Times New Roman"/>
        </w:rPr>
        <w:t>mikroenpresatzat</w:t>
      </w:r>
      <w:proofErr w:type="spellEnd"/>
      <w:r>
        <w:rPr>
          <w:rFonts w:ascii="Times New Roman" w:hAnsi="Times New Roman"/>
        </w:rPr>
        <w:t xml:space="preserve"> hartzen diren enpresa txikientzat. </w:t>
      </w:r>
    </w:p>
    <w:p w:rsidR="00E82AB0" w:rsidRPr="00BC02C3" w:rsidRDefault="00E82AB0" w:rsidP="00F43BD2">
      <w:pPr>
        <w:rPr>
          <w:rFonts w:ascii="Times New Roman" w:hAnsi="Times New Roman" w:cs="Times New Roman"/>
        </w:rPr>
      </w:pPr>
      <w:r>
        <w:rPr>
          <w:rFonts w:ascii="Times New Roman" w:hAnsi="Times New Roman"/>
        </w:rPr>
        <w:t xml:space="preserve">b) letra honetan arautzen diren karga-tasak aplikatzen ahalko dira, soilik, zergaldiko negozio zifraren zenbateko garbia zergaldi horretako zerga-oinarriaren ehuneko 50 bada, gutxienez. </w:t>
      </w:r>
    </w:p>
    <w:p w:rsidR="00E82AB0" w:rsidRPr="00BC02C3" w:rsidRDefault="00E82AB0" w:rsidP="00F43BD2">
      <w:pPr>
        <w:rPr>
          <w:rFonts w:ascii="Times New Roman" w:hAnsi="Times New Roman" w:cs="Times New Roman"/>
        </w:rPr>
      </w:pPr>
      <w:r>
        <w:rPr>
          <w:rFonts w:ascii="Times New Roman" w:hAnsi="Times New Roman"/>
        </w:rPr>
        <w:t xml:space="preserve">Letra honetako karga-tasak ez zaizkie aplikatuko inoiz ondare entitatetzat hartzen diren entitateei. </w:t>
      </w:r>
    </w:p>
    <w:p w:rsidR="00E82AB0" w:rsidRPr="00BC02C3" w:rsidRDefault="00E82AB0" w:rsidP="00F43BD2">
      <w:pPr>
        <w:rPr>
          <w:rFonts w:ascii="Times New Roman" w:hAnsi="Times New Roman" w:cs="Times New Roman"/>
        </w:rPr>
      </w:pPr>
      <w:r>
        <w:rPr>
          <w:rFonts w:ascii="Times New Roman" w:hAnsi="Times New Roman"/>
        </w:rPr>
        <w:t xml:space="preserve">2. 100eko 22ko zerga-tasa izanen dute: </w:t>
      </w:r>
    </w:p>
    <w:p w:rsidR="00E82AB0" w:rsidRPr="00BC02C3" w:rsidRDefault="00E82AB0" w:rsidP="00F43BD2">
      <w:pPr>
        <w:rPr>
          <w:rFonts w:ascii="Times New Roman" w:hAnsi="Times New Roman" w:cs="Times New Roman"/>
        </w:rPr>
      </w:pPr>
      <w:r>
        <w:rPr>
          <w:rFonts w:ascii="Times New Roman" w:hAnsi="Times New Roman"/>
        </w:rPr>
        <w:t xml:space="preserve">a) Partez salbuetsiak dauden entitateak, 130. artikuluan aipatuak. </w:t>
      </w:r>
    </w:p>
    <w:p w:rsidR="00E82AB0" w:rsidRPr="00BC02C3" w:rsidRDefault="00E82AB0" w:rsidP="00F43BD2">
      <w:pPr>
        <w:rPr>
          <w:rFonts w:ascii="Times New Roman" w:hAnsi="Times New Roman" w:cs="Times New Roman"/>
        </w:rPr>
      </w:pPr>
      <w:r>
        <w:rPr>
          <w:rFonts w:ascii="Times New Roman" w:hAnsi="Times New Roman"/>
        </w:rPr>
        <w:t xml:space="preserve">Dena dela, </w:t>
      </w:r>
      <w:proofErr w:type="spellStart"/>
      <w:r>
        <w:rPr>
          <w:rFonts w:ascii="Times New Roman" w:hAnsi="Times New Roman"/>
        </w:rPr>
        <w:t>mikroenpresa</w:t>
      </w:r>
      <w:proofErr w:type="spellEnd"/>
      <w:r>
        <w:rPr>
          <w:rFonts w:ascii="Times New Roman" w:hAnsi="Times New Roman"/>
        </w:rPr>
        <w:t xml:space="preserve"> izaera badute, 1.b) apartatuan horietarako ezarritako tasaren arabera ordainduko dute. </w:t>
      </w:r>
    </w:p>
    <w:p w:rsidR="00E82AB0" w:rsidRPr="00BC02C3" w:rsidRDefault="00E82AB0" w:rsidP="00F43BD2">
      <w:pPr>
        <w:rPr>
          <w:rFonts w:ascii="Times New Roman" w:hAnsi="Times New Roman" w:cs="Times New Roman"/>
        </w:rPr>
      </w:pPr>
      <w:r>
        <w:rPr>
          <w:rFonts w:ascii="Times New Roman" w:hAnsi="Times New Roman"/>
        </w:rPr>
        <w:t xml:space="preserve">b) Aseguru orokorretako mutuak eta Gizarte Segurantzaren gizarte aurreikuspeneko entitateak, beren araudiak ezarritako beharkizunak betetzen badituzte. </w:t>
      </w:r>
    </w:p>
    <w:p w:rsidR="00E82AB0" w:rsidRPr="00BC02C3" w:rsidRDefault="001F481D" w:rsidP="00F43BD2">
      <w:pPr>
        <w:rPr>
          <w:rFonts w:ascii="Times New Roman" w:hAnsi="Times New Roman" w:cs="Times New Roman"/>
        </w:rPr>
      </w:pPr>
      <w:r>
        <w:rPr>
          <w:rFonts w:ascii="Times New Roman" w:hAnsi="Times New Roman"/>
        </w:rPr>
        <w:t xml:space="preserve">c) Elkarrekiko berme sozietateak eta </w:t>
      </w:r>
      <w:proofErr w:type="spellStart"/>
      <w:r>
        <w:rPr>
          <w:rFonts w:ascii="Times New Roman" w:hAnsi="Times New Roman"/>
        </w:rPr>
        <w:t>birfidantzamendu</w:t>
      </w:r>
      <w:proofErr w:type="spellEnd"/>
      <w:r>
        <w:rPr>
          <w:rFonts w:ascii="Times New Roman" w:hAnsi="Times New Roman"/>
        </w:rPr>
        <w:t xml:space="preserve"> sozietateak, Elkarrekiko Berme Sozietateen Araubide Juridikoari buruzko martxoaren 11ko 1/1994 Legean arautzen direnak eta Espainiako Bankuaren erregistro berezian inskribatuta daudenak”. </w:t>
      </w:r>
    </w:p>
    <w:p w:rsidR="00E82AB0" w:rsidRPr="00BC02C3" w:rsidRDefault="00E82AB0" w:rsidP="00F43BD2">
      <w:pPr>
        <w:rPr>
          <w:rFonts w:ascii="Times New Roman" w:hAnsi="Times New Roman" w:cs="Times New Roman"/>
        </w:rPr>
      </w:pPr>
      <w:r>
        <w:rPr>
          <w:rFonts w:ascii="Times New Roman" w:hAnsi="Times New Roman"/>
        </w:rPr>
        <w:t xml:space="preserve">Zioak: Gaur egun, Nafarroako enpresek zerga hori ordaintzen dute, eta horrek desabantaila-egoeran jartzen ditu beste eskualde eta erkidego mugakide batzuetakoen aldean. Proposamen horren bidez, Nafarroako enpresen lehiakortasuna hobetu nahi da, hazkunde ekonomikoaren eta enplegu-sorkuntzaren aldeko inbertsioa bultza dezaten. Zehazki, Euskal Autonomia Erkidegoan daudenen antzeko tasak proposatzen dira; izan ere, erkidego horren ekoizpen-egitura Nafarroakoaren antzekoa da. Bestalde, neurri horrekin modu koherentean egiten da aurrera, onura fiskalak ezabatuz zergak sinplifikatzeko bidean. </w:t>
      </w:r>
    </w:p>
    <w:p w:rsidR="00E82AB0" w:rsidRPr="00397CC2" w:rsidRDefault="00E82AB0" w:rsidP="00145F05">
      <w:pPr>
        <w:pStyle w:val="Ttulo1"/>
        <w:rPr>
          <w:rFonts w:ascii="Calibri" w:hAnsi="Calibri"/>
        </w:rPr>
      </w:pPr>
      <w:r>
        <w:rPr>
          <w:rFonts w:ascii="Times New Roman" w:hAnsi="Times New Roman"/>
        </w:rPr>
        <w:t>41.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51.1.a) artikulua. Karga-tasak.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 diren zergaldietan izanen ditu ondorioak. Honako hau dioen tokian: “Ehuneko 28”, honako hau esan behar du: “Ehuneko 35”».</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Enpresa handientzako % 35eko karga-tasa berreskuratzea. Zerga horren bidezko bilketa handitu beharra dago.</w:t>
      </w:r>
    </w:p>
    <w:p w:rsidR="00E82AB0" w:rsidRPr="00397CC2" w:rsidRDefault="00E82AB0" w:rsidP="00145F05">
      <w:pPr>
        <w:pStyle w:val="Ttulo1"/>
        <w:rPr>
          <w:rFonts w:ascii="Calibri" w:hAnsi="Calibri"/>
        </w:rPr>
      </w:pPr>
      <w:r>
        <w:rPr>
          <w:rFonts w:ascii="Times New Roman" w:hAnsi="Times New Roman"/>
        </w:rPr>
        <w:t>42.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51.3.a) artikulua, bigarren paragrafoa. Karga-tasak.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honako hau dioen tokian: “...ehuneko 25eko tasa...”, honako hau esan behar du: “...ehuneko 35eko tasa...”».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Landa-kutxei eta kreditu-kooperatibei % 35eko karga-tasa ezartzea. Zerga horren bidezko bilketa handitu beharra dago.</w:t>
      </w:r>
    </w:p>
    <w:p w:rsidR="00E82AB0" w:rsidRPr="00397CC2" w:rsidRDefault="00E82AB0" w:rsidP="00145F05">
      <w:pPr>
        <w:pStyle w:val="Ttulo1"/>
        <w:rPr>
          <w:rFonts w:ascii="Calibri" w:hAnsi="Calibri"/>
        </w:rPr>
      </w:pPr>
      <w:r>
        <w:rPr>
          <w:rFonts w:ascii="Times New Roman" w:hAnsi="Times New Roman"/>
        </w:rPr>
        <w:t>43.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51. artikulua. 7. apartatu berria gehitzen da. Karga-tasak.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51. artikuluari 7. aparatu berria gehitzen zaio, 2019ko urtarrilaren 1etik aurrera hasitako zergaldietarako ondorioekin. Honela dio:</w:t>
      </w:r>
    </w:p>
    <w:p w:rsidR="00E82AB0" w:rsidRDefault="003D7889" w:rsidP="00145F05">
      <w:pPr>
        <w:pStyle w:val="Estilo"/>
        <w:spacing w:after="200" w:line="320" w:lineRule="exact"/>
        <w:rPr>
          <w:rFonts w:asciiTheme="minorHAnsi" w:hAnsiTheme="minorHAnsi"/>
          <w:sz w:val="28"/>
          <w:szCs w:val="28"/>
        </w:rPr>
      </w:pPr>
      <w:r>
        <w:rPr>
          <w:rFonts w:asciiTheme="minorHAnsi" w:hAnsiTheme="minorHAnsi"/>
          <w:sz w:val="28"/>
          <w:szCs w:val="28"/>
        </w:rPr>
        <w:t>"7. % 75eko tasa ordainduko dute kirol-apustuak xede dituzten sozietateek, Jokoa Arautzeko maiatzaren 27ko 13/2011 Legean ezarritako kontzeptuen arabera”».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Enpresa horien ezarpena eragozteko eraginkorra izanen den zerga-tasa ezartzea.</w:t>
      </w:r>
    </w:p>
    <w:p w:rsidR="00E82AB0" w:rsidRDefault="00E82AB0" w:rsidP="00D61CDC">
      <w:pPr>
        <w:pStyle w:val="Ttulo1"/>
        <w:rPr>
          <w:rFonts w:ascii="Times New Roman" w:hAnsi="Times New Roman" w:cs="Times New Roman"/>
        </w:rPr>
      </w:pPr>
      <w:r>
        <w:rPr>
          <w:rFonts w:ascii="Times New Roman" w:hAnsi="Times New Roman"/>
        </w:rPr>
        <w:t>44.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53. artikulua aldatzeko zuzenketa. </w:t>
      </w:r>
    </w:p>
    <w:p w:rsidR="00E82AB0" w:rsidRPr="00BC02C3" w:rsidRDefault="003D7889" w:rsidP="00F43BD2">
      <w:pPr>
        <w:rPr>
          <w:rFonts w:ascii="Times New Roman" w:hAnsi="Times New Roman" w:cs="Times New Roman"/>
        </w:rPr>
      </w:pPr>
      <w:r>
        <w:rPr>
          <w:rFonts w:ascii="Times New Roman" w:hAnsi="Times New Roman"/>
        </w:rPr>
        <w:t xml:space="preserve">“53. artikulua. </w:t>
      </w:r>
    </w:p>
    <w:p w:rsidR="00E82AB0" w:rsidRPr="00BC02C3" w:rsidRDefault="00E82AB0" w:rsidP="00F43BD2">
      <w:pPr>
        <w:rPr>
          <w:rFonts w:ascii="Times New Roman" w:hAnsi="Times New Roman" w:cs="Times New Roman"/>
        </w:rPr>
      </w:pPr>
      <w:r>
        <w:rPr>
          <w:rFonts w:ascii="Times New Roman" w:hAnsi="Times New Roman"/>
        </w:rPr>
        <w:t xml:space="preserve">l. 51. artikuluaren 1. eta 2. </w:t>
      </w:r>
      <w:proofErr w:type="spellStart"/>
      <w:r>
        <w:rPr>
          <w:rFonts w:ascii="Times New Roman" w:hAnsi="Times New Roman"/>
        </w:rPr>
        <w:t>idatz-zatietan</w:t>
      </w:r>
      <w:proofErr w:type="spellEnd"/>
      <w:r>
        <w:rPr>
          <w:rFonts w:ascii="Times New Roman" w:hAnsi="Times New Roman"/>
        </w:rPr>
        <w:t xml:space="preserve"> ezarritako karga-tasen arabera zerga ordaintzen duten zergadunen kasuan, kuota efektiboa ezin izanen da ondoko </w:t>
      </w:r>
      <w:proofErr w:type="spellStart"/>
      <w:r>
        <w:rPr>
          <w:rFonts w:ascii="Times New Roman" w:hAnsi="Times New Roman"/>
        </w:rPr>
        <w:t>idatz-zatian</w:t>
      </w:r>
      <w:proofErr w:type="spellEnd"/>
      <w:r>
        <w:rPr>
          <w:rFonts w:ascii="Times New Roman" w:hAnsi="Times New Roman"/>
        </w:rPr>
        <w:t xml:space="preserve"> definitzen den gutxieneko </w:t>
      </w:r>
      <w:proofErr w:type="spellStart"/>
      <w:r>
        <w:rPr>
          <w:rFonts w:ascii="Times New Roman" w:hAnsi="Times New Roman"/>
        </w:rPr>
        <w:t>tributazioa</w:t>
      </w:r>
      <w:proofErr w:type="spellEnd"/>
      <w:r>
        <w:rPr>
          <w:rFonts w:ascii="Times New Roman" w:hAnsi="Times New Roman"/>
        </w:rPr>
        <w:t xml:space="preserve"> baino txikiagoa izan. </w:t>
      </w:r>
    </w:p>
    <w:p w:rsidR="00E82AB0" w:rsidRPr="00BC02C3" w:rsidRDefault="00E82AB0" w:rsidP="00F43BD2">
      <w:pPr>
        <w:rPr>
          <w:rFonts w:ascii="Times New Roman" w:hAnsi="Times New Roman" w:cs="Times New Roman"/>
        </w:rPr>
      </w:pPr>
      <w:r>
        <w:rPr>
          <w:rFonts w:ascii="Times New Roman" w:hAnsi="Times New Roman"/>
        </w:rPr>
        <w:t xml:space="preserve">2. Gutxieneko </w:t>
      </w:r>
      <w:proofErr w:type="spellStart"/>
      <w:r>
        <w:rPr>
          <w:rFonts w:ascii="Times New Roman" w:hAnsi="Times New Roman"/>
        </w:rPr>
        <w:t>tributazioaren</w:t>
      </w:r>
      <w:proofErr w:type="spellEnd"/>
      <w:r>
        <w:rPr>
          <w:rFonts w:ascii="Times New Roman" w:hAnsi="Times New Roman"/>
        </w:rPr>
        <w:t xml:space="preserve"> zenbatekoa zehazteko, honela jokatuko da: </w:t>
      </w:r>
    </w:p>
    <w:p w:rsidR="00E82AB0" w:rsidRPr="00BC02C3" w:rsidRDefault="00E82AB0" w:rsidP="00F43BD2">
      <w:pPr>
        <w:rPr>
          <w:rFonts w:ascii="Times New Roman" w:hAnsi="Times New Roman" w:cs="Times New Roman"/>
        </w:rPr>
      </w:pPr>
      <w:r>
        <w:rPr>
          <w:rFonts w:ascii="Times New Roman" w:hAnsi="Times New Roman"/>
        </w:rPr>
        <w:t xml:space="preserve">1.a  Kuotan aplikatutako hobariak karga-tasaren artean zatituta ateratzen den adina </w:t>
      </w:r>
      <w:proofErr w:type="spellStart"/>
      <w:r>
        <w:rPr>
          <w:rFonts w:ascii="Times New Roman" w:hAnsi="Times New Roman"/>
        </w:rPr>
        <w:t>minoratuko</w:t>
      </w:r>
      <w:proofErr w:type="spellEnd"/>
      <w:r>
        <w:rPr>
          <w:rFonts w:ascii="Times New Roman" w:hAnsi="Times New Roman"/>
        </w:rPr>
        <w:t xml:space="preserve"> da likidazio-oinarria, ekitaldian aplikaturik. </w:t>
      </w:r>
    </w:p>
    <w:p w:rsidR="00E82AB0" w:rsidRPr="00BC02C3" w:rsidRDefault="00E82AB0" w:rsidP="00F43BD2">
      <w:pPr>
        <w:rPr>
          <w:rFonts w:ascii="Times New Roman" w:hAnsi="Times New Roman" w:cs="Times New Roman"/>
        </w:rPr>
      </w:pPr>
      <w:r>
        <w:rPr>
          <w:rFonts w:ascii="Times New Roman" w:hAnsi="Times New Roman"/>
        </w:rPr>
        <w:t xml:space="preserve">2.a Ateratzen den zenbatekoari ehuneko 15eko portzentajea aplikatuko zaio. Portzentaje hori ehuneko 13koa izanen da enpresa txikia bada eta ehuneko 10ekoa, berriz, </w:t>
      </w:r>
      <w:proofErr w:type="spellStart"/>
      <w:r>
        <w:rPr>
          <w:rFonts w:ascii="Times New Roman" w:hAnsi="Times New Roman"/>
        </w:rPr>
        <w:t>mikroenpresa</w:t>
      </w:r>
      <w:proofErr w:type="spellEnd"/>
      <w:r>
        <w:rPr>
          <w:rFonts w:ascii="Times New Roman" w:hAnsi="Times New Roman"/>
        </w:rPr>
        <w:t xml:space="preserve"> izaera badute. </w:t>
      </w:r>
    </w:p>
    <w:p w:rsidR="00E82AB0" w:rsidRPr="00BC02C3" w:rsidRDefault="00E82AB0" w:rsidP="00F43BD2">
      <w:pPr>
        <w:rPr>
          <w:rFonts w:ascii="Times New Roman" w:hAnsi="Times New Roman" w:cs="Times New Roman"/>
        </w:rPr>
      </w:pPr>
      <w:r>
        <w:rPr>
          <w:rFonts w:ascii="Times New Roman" w:hAnsi="Times New Roman"/>
        </w:rPr>
        <w:t xml:space="preserve">3.a Arestiko eragiketaren emaitzari, kasua bada, honako zenbateko hauek </w:t>
      </w:r>
      <w:proofErr w:type="spellStart"/>
      <w:r>
        <w:rPr>
          <w:rFonts w:ascii="Times New Roman" w:hAnsi="Times New Roman"/>
        </w:rPr>
        <w:t>minoratuko</w:t>
      </w:r>
      <w:proofErr w:type="spellEnd"/>
      <w:r>
        <w:rPr>
          <w:rFonts w:ascii="Times New Roman" w:hAnsi="Times New Roman"/>
        </w:rPr>
        <w:t xml:space="preserve"> zaizkio: </w:t>
      </w:r>
    </w:p>
    <w:p w:rsidR="00E82AB0" w:rsidRPr="00BC02C3" w:rsidRDefault="00E82AB0" w:rsidP="00F43BD2">
      <w:pPr>
        <w:rPr>
          <w:rFonts w:ascii="Times New Roman" w:hAnsi="Times New Roman" w:cs="Times New Roman"/>
        </w:rPr>
      </w:pPr>
      <w:r>
        <w:rPr>
          <w:rFonts w:ascii="Times New Roman" w:hAnsi="Times New Roman"/>
        </w:rPr>
        <w:t xml:space="preserve">a) Ekitaldian aplikatutako kenkariak, nazioarteko zergapetze bikoitza galarazteko. </w:t>
      </w:r>
    </w:p>
    <w:p w:rsidR="00E82AB0" w:rsidRPr="00BC02C3" w:rsidRDefault="00E82AB0" w:rsidP="00F43BD2">
      <w:pPr>
        <w:rPr>
          <w:rFonts w:ascii="Times New Roman" w:hAnsi="Times New Roman" w:cs="Times New Roman"/>
        </w:rPr>
      </w:pPr>
      <w:r>
        <w:rPr>
          <w:rFonts w:ascii="Times New Roman" w:hAnsi="Times New Roman"/>
        </w:rPr>
        <w:t xml:space="preserve">b) Produkzio zinematografikoetan eta ikus-entzunezko serieetan egindako inbertsioengatiko eta parte hartzeagatiko kenkariak, 65. eta 65. bis artikuluetan arautuak. </w:t>
      </w:r>
    </w:p>
    <w:p w:rsidR="00E82AB0" w:rsidRPr="00BC02C3" w:rsidRDefault="00E82AB0" w:rsidP="00F43BD2">
      <w:pPr>
        <w:rPr>
          <w:rFonts w:ascii="Times New Roman" w:hAnsi="Times New Roman" w:cs="Times New Roman"/>
        </w:rPr>
      </w:pPr>
      <w:r>
        <w:rPr>
          <w:rFonts w:ascii="Times New Roman" w:hAnsi="Times New Roman"/>
        </w:rPr>
        <w:t xml:space="preserve">c) 61. eta 62. artikuluetan araututako ikerketa, garapen eta berrikuntza teknologikoko jarduerak egiteagatiko edo berorietan parte hartzeagatiko kenkarien ehuneko 50. Enpresa txikien kasuan, portzentaje hori ehuneko 100 izanen da. </w:t>
      </w:r>
    </w:p>
    <w:p w:rsidR="00E82AB0" w:rsidRPr="00BC02C3" w:rsidRDefault="00E82AB0" w:rsidP="00F43BD2">
      <w:pPr>
        <w:rPr>
          <w:rFonts w:ascii="Times New Roman" w:hAnsi="Times New Roman" w:cs="Times New Roman"/>
        </w:rPr>
      </w:pPr>
      <w:r>
        <w:rPr>
          <w:rFonts w:ascii="Times New Roman" w:hAnsi="Times New Roman"/>
        </w:rPr>
        <w:t xml:space="preserve">Arestiko b) eta c) letretan ezarritakoaren ondorioetarako, ekitaldian sortutako kenkariak eta aurreko ekitaldietan aplikatu gabe gelditu direnak konputatu eginen dira. Gutxieneko </w:t>
      </w:r>
      <w:proofErr w:type="spellStart"/>
      <w:r>
        <w:rPr>
          <w:rFonts w:ascii="Times New Roman" w:hAnsi="Times New Roman"/>
        </w:rPr>
        <w:t>tributazioaren</w:t>
      </w:r>
      <w:proofErr w:type="spellEnd"/>
      <w:r>
        <w:rPr>
          <w:rFonts w:ascii="Times New Roman" w:hAnsi="Times New Roman"/>
        </w:rPr>
        <w:t xml:space="preserve"> zenbatekoa zehazteko kontuan hartzen diren kenkariak zergaldian aplikatu beharko dira. </w:t>
      </w:r>
    </w:p>
    <w:p w:rsidR="00E82AB0" w:rsidRPr="00BC02C3" w:rsidRDefault="00E82AB0" w:rsidP="00F43BD2">
      <w:pPr>
        <w:rPr>
          <w:rFonts w:ascii="Times New Roman" w:hAnsi="Times New Roman" w:cs="Times New Roman"/>
        </w:rPr>
      </w:pPr>
      <w:r>
        <w:rPr>
          <w:rFonts w:ascii="Times New Roman" w:hAnsi="Times New Roman"/>
        </w:rPr>
        <w:t xml:space="preserve">3. Artikulu honetan ezarritakoa </w:t>
      </w:r>
      <w:proofErr w:type="spellStart"/>
      <w:r>
        <w:rPr>
          <w:rFonts w:ascii="Times New Roman" w:hAnsi="Times New Roman"/>
        </w:rPr>
        <w:t>ez</w:t>
      </w:r>
      <w:proofErr w:type="spellEnd"/>
      <w:r>
        <w:rPr>
          <w:rFonts w:ascii="Times New Roman" w:hAnsi="Times New Roman"/>
        </w:rPr>
        <w:t xml:space="preserve"> zaie aplikatuko 51.3 artikuluko entitateei, 51.1 artikuluan aipatzen diren zerga-tasa orokorrak aplikatzen zaizkien emaitzei dagokienez”. </w:t>
      </w:r>
    </w:p>
    <w:p w:rsidR="00E82AB0" w:rsidRPr="00BC02C3" w:rsidRDefault="00E82AB0" w:rsidP="00F43BD2">
      <w:pPr>
        <w:rPr>
          <w:rFonts w:ascii="Times New Roman" w:hAnsi="Times New Roman" w:cs="Times New Roman"/>
        </w:rPr>
      </w:pPr>
      <w:r>
        <w:rPr>
          <w:rFonts w:ascii="Times New Roman" w:hAnsi="Times New Roman"/>
        </w:rPr>
        <w:t xml:space="preserve">Zioak: Nahiz eta arrazoizko zoru fiskal bat egon behar den enpresek sistemari ekarpena egin diezaioten, gaur egun, Nafarroako enpresek zerga hori ordaintzen dute, eta horrek desabantaila-egoeran jartzen ditu beste eskualde eta erkidego mugakide batzuetakoen aldean. Proposamen horren bidez, Nafarroako enpresen lehiakortasuna hobetu nahi da, hazkunde ekonomikoaren eta enplegu-sorkuntzaren aldeko inbertsioa bultza dezaten. Bestalde, neurri horrekin modu koherentean egiten da aurrera, onura fiskalak ezabatuz zergak sinplifikatzeko bidean. </w:t>
      </w:r>
    </w:p>
    <w:p w:rsidR="00E82AB0" w:rsidRPr="00397CC2" w:rsidRDefault="00E82AB0" w:rsidP="00145F05">
      <w:pPr>
        <w:pStyle w:val="Ttulo1"/>
        <w:rPr>
          <w:rFonts w:ascii="Calibri" w:hAnsi="Calibri"/>
        </w:rPr>
      </w:pPr>
      <w:r>
        <w:rPr>
          <w:rFonts w:ascii="Times New Roman" w:hAnsi="Times New Roman"/>
        </w:rPr>
        <w:t>45.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 xml:space="preserve">«Zenbaki berria. 53. artikulua. 2. 2.a Gutxieneko </w:t>
      </w:r>
      <w:proofErr w:type="spellStart"/>
      <w:r>
        <w:rPr>
          <w:rFonts w:asciiTheme="minorHAnsi" w:hAnsiTheme="minorHAnsi"/>
          <w:sz w:val="28"/>
          <w:szCs w:val="28"/>
        </w:rPr>
        <w:t>tributazioa</w:t>
      </w:r>
      <w:proofErr w:type="spellEnd"/>
      <w:r>
        <w:rPr>
          <w:rFonts w:asciiTheme="minorHAnsi" w:hAnsiTheme="minorHAnsi"/>
          <w:sz w:val="28"/>
          <w:szCs w:val="28"/>
        </w:rPr>
        <w:t>.</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honako hau dioen tokian: “...ehuneko 18ko portzentajea...”, honako hau esan behar du: “...ehuneko 25eko portzentajea...”».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Enpresa handiei ehuneko 25eko gutxieneko zerga-tasa ezartzea. Zerga horren bidezko bilketa handitu beharra dago.</w:t>
      </w:r>
    </w:p>
    <w:p w:rsidR="00E82AB0" w:rsidRPr="00397CC2" w:rsidRDefault="00E82AB0" w:rsidP="00145F05">
      <w:pPr>
        <w:pStyle w:val="Ttulo1"/>
        <w:rPr>
          <w:rFonts w:ascii="Calibri" w:hAnsi="Calibri"/>
        </w:rPr>
      </w:pPr>
      <w:r>
        <w:rPr>
          <w:rFonts w:ascii="Times New Roman" w:hAnsi="Times New Roman"/>
        </w:rPr>
        <w:t>46.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3646B3" w:rsidP="00145F05">
      <w:pPr>
        <w:pStyle w:val="Estilo"/>
        <w:spacing w:after="200" w:line="320" w:lineRule="exact"/>
        <w:rPr>
          <w:rFonts w:asciiTheme="minorHAnsi" w:hAnsiTheme="minorHAnsi"/>
          <w:sz w:val="28"/>
          <w:szCs w:val="28"/>
        </w:rPr>
      </w:pPr>
      <w:r>
        <w:rPr>
          <w:rFonts w:asciiTheme="minorHAnsi" w:hAnsiTheme="minorHAnsi"/>
          <w:sz w:val="28"/>
          <w:szCs w:val="28"/>
        </w:rPr>
        <w:t xml:space="preserve">“Zenbaki berria. 53. artikulua. 2. 3.a b) eta c) letrak. Gutxieneko </w:t>
      </w:r>
      <w:proofErr w:type="spellStart"/>
      <w:r>
        <w:rPr>
          <w:rFonts w:asciiTheme="minorHAnsi" w:hAnsiTheme="minorHAnsi"/>
          <w:sz w:val="28"/>
          <w:szCs w:val="28"/>
        </w:rPr>
        <w:t>tributazioa</w:t>
      </w:r>
      <w:proofErr w:type="spellEnd"/>
      <w:r>
        <w:rPr>
          <w:rFonts w:asciiTheme="minorHAnsi" w:hAnsiTheme="minorHAnsi"/>
          <w:sz w:val="28"/>
          <w:szCs w:val="28"/>
        </w:rPr>
        <w:t>.</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ezabatu egiten dira 53. artikuluaren 2.3 apartatuko b) eta c) letrak".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 xml:space="preserve">Zioak: Gutxieneko </w:t>
      </w:r>
      <w:proofErr w:type="spellStart"/>
      <w:r>
        <w:rPr>
          <w:rFonts w:asciiTheme="minorHAnsi" w:hAnsiTheme="minorHAnsi"/>
          <w:sz w:val="28"/>
          <w:szCs w:val="28"/>
        </w:rPr>
        <w:t>tributazioa</w:t>
      </w:r>
      <w:proofErr w:type="spellEnd"/>
      <w:r>
        <w:rPr>
          <w:rFonts w:asciiTheme="minorHAnsi" w:hAnsiTheme="minorHAnsi"/>
          <w:sz w:val="28"/>
          <w:szCs w:val="28"/>
        </w:rPr>
        <w:t xml:space="preserve"> eraginkor eta erreal egitea, murrizteko kasuak kenduz. Gehiegizkotzat jotzen dugu murrizketa hori. Zerga horren bidezko bilketa handitu beharra dago.</w:t>
      </w:r>
    </w:p>
    <w:p w:rsidR="00E82AB0" w:rsidRDefault="00E82AB0" w:rsidP="00BF088B">
      <w:pPr>
        <w:pStyle w:val="Ttulo1"/>
      </w:pPr>
      <w:r>
        <w:t>47.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Apartatu berri bat gehitzeko zuzenketa, 3. artikuluan, Sozietateen Zergari buruzko Foru Legearen 58.1 artikuluaren lehen paragrafoan; honako testu hau izanen du:</w:t>
      </w:r>
    </w:p>
    <w:p w:rsidR="00E82AB0" w:rsidRDefault="003D7889" w:rsidP="00BF088B">
      <w:pPr>
        <w:jc w:val="both"/>
        <w:rPr>
          <w:rFonts w:ascii="Calisto MT" w:hAnsi="Calisto MT"/>
        </w:rPr>
      </w:pPr>
      <w:r>
        <w:rPr>
          <w:rFonts w:ascii="Calisto MT" w:hAnsi="Calisto MT"/>
        </w:rPr>
        <w:t>“1.</w:t>
      </w:r>
      <w:r>
        <w:rPr>
          <w:rFonts w:ascii="Calisto MT" w:hAnsi="Calisto MT"/>
          <w:i/>
        </w:rPr>
        <w:t xml:space="preserve"> Ibilgetu materialeko elementu berrietan inbertsioak eginez gero, baldin eta elementu horiek (lurrak bazter utzita) entitatearen jarduera ekonomikoari atxikiak badaude, kuota likidoari inbertsio horien zenbatekoaren 100eko 6 kentzen ahalko zaio”.</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PFEZaren eta BEZaren bilketa-datuek erakusten dutenez, bi zergek krisiaren aurreko mailak gainditu dituzte 2018an. Sozietateen Zergaren diru-sarrerekin ez da gauza bera gertatzen, 2007koak baino askoz txikiagoak izaten jarraitzen baitute. Zerga horren bidez 2018an bildutako dirua (192 milioi euro) 2007an baino ia 300 milioi gutxiago izan zen (593 milioi euro baino gehiago bildu ziren bertan), hau da, % 67 gutxiago. Neurriak hartu behar dira zerga horren bilketan joera negatibo hori mantendu ez dadin. </w:t>
      </w:r>
    </w:p>
    <w:p w:rsidR="00E82AB0" w:rsidRPr="00397CC2" w:rsidRDefault="00E82AB0" w:rsidP="00145F05">
      <w:pPr>
        <w:pStyle w:val="Ttulo1"/>
        <w:rPr>
          <w:rFonts w:ascii="Calibri" w:hAnsi="Calibri"/>
        </w:rPr>
      </w:pPr>
      <w:r>
        <w:rPr>
          <w:rFonts w:ascii="Times New Roman" w:hAnsi="Times New Roman"/>
        </w:rPr>
        <w:t>48.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F27197"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61. artikulua. 1. Kenkaria ikerketa eta garapen eta berrikuntza teknologikoko jarduerak egiteagatik.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ezabatu egiten dira 61.1. artikuluaren bigarren, hirugarren, laugarren eta bosgarren paragrafoak”.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Kendu egiten da % 10eko kenkari gehigarri bat, % 40 orokorrari gehitu beharrekoa. Gehiegizkotzat jotzen dugu kenkari hori. Zerga horren bidezko bilketa handitu beharra dago.</w:t>
      </w:r>
    </w:p>
    <w:p w:rsidR="00E82AB0" w:rsidRPr="00397CC2" w:rsidRDefault="00E82AB0" w:rsidP="00145F05">
      <w:pPr>
        <w:pStyle w:val="Ttulo1"/>
        <w:rPr>
          <w:rFonts w:ascii="Calibri" w:hAnsi="Calibri"/>
        </w:rPr>
      </w:pPr>
      <w:r>
        <w:rPr>
          <w:rFonts w:ascii="Times New Roman" w:hAnsi="Times New Roman"/>
        </w:rPr>
        <w:t>49. zuzenketa</w:t>
      </w:r>
    </w:p>
    <w:p w:rsidR="00E82AB0"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F27197"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61. artikulua. 1. Kenkaria ikerketa eta garapen eta berrikuntza teknologikoko jarduerak egiteagatik.</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2019ko urtarrilaren 1etik aurrera hasitako zergaldietarako ondorioekin, honako hau dioen tokian: “...ehuneko 40ko kenkaria kuota likidoan...”, honako hau esan behar du: “...ehuneko 25eko kenkaria kuota likidoan...”».</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Gehiegizkotzat jotzen dugu kenkari hori. Zerga horren bidezko bilketa handitu beharra dago.</w:t>
      </w:r>
    </w:p>
    <w:p w:rsidR="00E82AB0" w:rsidRDefault="00E82AB0" w:rsidP="00BF088B">
      <w:pPr>
        <w:pStyle w:val="Ttulo1"/>
      </w:pPr>
      <w:r>
        <w:t>50. zuzenketa</w:t>
      </w:r>
    </w:p>
    <w:p w:rsidR="00E82AB0" w:rsidRDefault="00E82AB0" w:rsidP="00BF088B">
      <w:r>
        <w:t>EH Bildu Nafarroa talde parlamentarioak aurkeztua</w:t>
      </w:r>
    </w:p>
    <w:p w:rsidR="00E82AB0" w:rsidRPr="00A70C91" w:rsidRDefault="00E82AB0" w:rsidP="00BF088B">
      <w:pPr>
        <w:rPr>
          <w:rFonts w:ascii="Calisto MT" w:hAnsi="Calisto MT"/>
        </w:rPr>
      </w:pPr>
      <w:r>
        <w:rPr>
          <w:rFonts w:ascii="Calisto MT" w:hAnsi="Calisto MT"/>
        </w:rPr>
        <w:t>Apartatu berri bat gehitzeko zuzenketa, 3. artikuluan, Sozietateen Zergari buruzko Foru Legearen 61.1 artikuluaren lehen paragrafoan; honako testu hau izanen du:</w:t>
      </w:r>
    </w:p>
    <w:p w:rsidR="00E82AB0" w:rsidRDefault="003D7889" w:rsidP="00BF088B">
      <w:pPr>
        <w:ind w:firstLine="708"/>
        <w:jc w:val="both"/>
        <w:rPr>
          <w:rFonts w:ascii="Calisto MT" w:hAnsi="Calisto MT"/>
          <w:i/>
        </w:rPr>
      </w:pPr>
      <w:r>
        <w:rPr>
          <w:rFonts w:ascii="Calisto MT" w:hAnsi="Calisto MT"/>
          <w:i/>
        </w:rPr>
        <w:t>"1. Ikerketa eta garapen jardueretan arituz gero, eskubidea izanen da kasuan kasuko zergaldian eginkizun horiengatik izandako gastuen 100eko 35eko kenkaria egiteko kuota likidoan”.</w:t>
      </w:r>
    </w:p>
    <w:p w:rsidR="00E82AB0" w:rsidRPr="00B300B9" w:rsidRDefault="00E82AB0" w:rsidP="00BF088B">
      <w:pPr>
        <w:jc w:val="both"/>
        <w:rPr>
          <w:rFonts w:ascii="Calisto MT" w:hAnsi="Calisto MT"/>
        </w:rPr>
      </w:pPr>
      <w:r>
        <w:rPr>
          <w:rFonts w:ascii="Calisto MT" w:hAnsi="Calisto MT"/>
          <w:b/>
        </w:rPr>
        <w:t xml:space="preserve">Zioak: </w:t>
      </w:r>
      <w:r>
        <w:rPr>
          <w:rFonts w:ascii="Calisto MT" w:hAnsi="Calisto MT"/>
        </w:rPr>
        <w:t xml:space="preserve">PFEZaren eta BEZaren bilketa-datuek erakusten dutenez, bi zergek krisiaren aurreko mailak gainditu dituzte 2018an. Sozietateen Zergaren diru-sarrerekin ez da gauza bera gertatzen, 2007koak baino askoz txikiagoak izaten jarraitzen baitute. Zerga horren bidez 2018an bildutako dirua (192 milioi euro) 2007an baino ia 300 milioi gutxiago izan zen (593 milioi euro baino gehiago bildu ziren bertan), hau da, % 67 gutxiago. Neurriak hartu behar dira zerga horren bilketan joera negatibo hori mantendu ez dadin, zergaren kuotako kenkariari aplikatzekoa den portzentajea beheratuz. </w:t>
      </w:r>
    </w:p>
    <w:p w:rsidR="00E82AB0" w:rsidRDefault="00E82AB0" w:rsidP="00BF088B">
      <w:pPr>
        <w:pStyle w:val="Ttulo1"/>
      </w:pPr>
      <w:r>
        <w:t>51.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Apartatu berri bat gehitzeko zuzenketa, 3. artikuluan, Sozietateen Zergari buruzko Foru Legearen 61. artikuluan; honako testu hau izanen du:</w:t>
      </w:r>
    </w:p>
    <w:p w:rsidR="00E82AB0" w:rsidRDefault="003D7889" w:rsidP="00BF088B">
      <w:pPr>
        <w:jc w:val="both"/>
        <w:rPr>
          <w:rFonts w:ascii="Calisto MT" w:hAnsi="Calisto MT"/>
          <w:i/>
        </w:rPr>
      </w:pPr>
      <w:r>
        <w:rPr>
          <w:rFonts w:ascii="Calisto MT" w:hAnsi="Calisto MT"/>
          <w:i/>
          <w:iCs/>
        </w:rPr>
        <w:t>“9.- Xede soziala edo merkataritza-jarduera apustuekin lotuta duten edo joko-operadoreak diren enpresei ez zaie artikulu honetan aurreikusitako kenkaria aplikatuko, Jokoa Arautzeko maiatzaren 27ko 13/2011 Legean ezarritako kontzeptuen arabera.”</w:t>
      </w:r>
    </w:p>
    <w:p w:rsidR="00E82AB0" w:rsidRPr="007803E6" w:rsidRDefault="00E82AB0" w:rsidP="00BF088B">
      <w:pPr>
        <w:jc w:val="both"/>
        <w:rPr>
          <w:rFonts w:ascii="Calisto MT" w:hAnsi="Calisto MT"/>
        </w:rPr>
      </w:pPr>
      <w:r>
        <w:rPr>
          <w:rFonts w:ascii="Calisto MT" w:hAnsi="Calisto MT"/>
          <w:b/>
        </w:rPr>
        <w:t xml:space="preserve">Zioak: </w:t>
      </w:r>
      <w:r>
        <w:rPr>
          <w:rFonts w:ascii="Calisto MT" w:hAnsi="Calisto MT"/>
        </w:rPr>
        <w:t>Proiektuaren hitzaurrean adierazten den bezala, enpresa-mota horientzako "pizgarri fiskalik ez ezartzeko", proposatzen da ikerketa, garapena eta berrikuntza teknologikoko jarduerak eta ikerlanak egiteagatiko kenkarietatik berariaz kanpo uztea apustuetan aritzen diren edo joko-operadoreak diren enpresak.</w:t>
      </w:r>
    </w:p>
    <w:p w:rsidR="00E82AB0" w:rsidRDefault="00E82AB0" w:rsidP="004C6584">
      <w:pPr>
        <w:pStyle w:val="Ttulo1"/>
        <w:rPr>
          <w:rFonts w:ascii="Times New Roman" w:hAnsi="Times New Roman" w:cs="Times New Roman"/>
        </w:rPr>
      </w:pPr>
      <w:r>
        <w:rPr>
          <w:rFonts w:ascii="Times New Roman" w:hAnsi="Times New Roman"/>
        </w:rPr>
        <w:t>52.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hirugarren artikuluari bederatzi bis apartatua gehitzeko zuzenketa. </w:t>
      </w:r>
    </w:p>
    <w:p w:rsidR="00E82AB0" w:rsidRPr="00BC02C3" w:rsidRDefault="00E82AB0" w:rsidP="004C6584">
      <w:pPr>
        <w:rPr>
          <w:rFonts w:ascii="Times New Roman" w:hAnsi="Times New Roman" w:cs="Times New Roman"/>
        </w:rPr>
      </w:pPr>
      <w:r>
        <w:rPr>
          <w:rFonts w:ascii="Times New Roman" w:hAnsi="Times New Roman"/>
        </w:rPr>
        <w:t xml:space="preserve">Hirugarren artikulua. Sozietateen gaineko Zergari buruzko Foru Legea. </w:t>
      </w:r>
    </w:p>
    <w:p w:rsidR="00E82AB0" w:rsidRPr="00BC02C3" w:rsidRDefault="00E82AB0" w:rsidP="004C6584">
      <w:pPr>
        <w:rPr>
          <w:rFonts w:ascii="Times New Roman" w:hAnsi="Times New Roman" w:cs="Times New Roman"/>
        </w:rPr>
      </w:pPr>
      <w:r>
        <w:rPr>
          <w:rFonts w:ascii="Times New Roman" w:hAnsi="Times New Roman"/>
        </w:rPr>
        <w:t xml:space="preserve">Bederatzi bis. 62.6. artikulua. 2020ko urtarrilaren 1etik aurrera hasten diren zergaldietan izanen ditu ondorioak. </w:t>
      </w:r>
    </w:p>
    <w:p w:rsidR="00E82AB0" w:rsidRPr="00BC02C3" w:rsidRDefault="003D7889" w:rsidP="004C6584">
      <w:pPr>
        <w:rPr>
          <w:rFonts w:ascii="Times New Roman" w:hAnsi="Times New Roman" w:cs="Times New Roman"/>
        </w:rPr>
      </w:pPr>
      <w:r>
        <w:rPr>
          <w:rFonts w:ascii="Times New Roman" w:hAnsi="Times New Roman"/>
        </w:rPr>
        <w:t>"6. Artikulu honetan ezartzen dena aplikatzeko beharrezkoa izanen da, 2. apartatuak aipatzen duen finantzaketa kontratua izenpetu baino lehen, 61.6 artikuluak aipatzen duen txostena lortzea, edo gutxienez txostena egiteko eskaera aurkeztu izana. Txosten edo eskaera hori, aipatutako kontratuarekin batera, komunikazio baten bitartez aurkeztu beharko diote zerga administrazioari, bai ikerketa eta garapeneko edo berrikuntza teknologikoko proiektua egiten duen zergadunak, bai finantzaketan parte hartzen duenak izenpetuta. Betiere, kenkaria sortzen den zergaldia amaitu baino lehen aurkeztu beharko da, eta erregelamendu bidez ezartzen diren baldintzetan.”</w:t>
      </w:r>
    </w:p>
    <w:p w:rsidR="00E82AB0" w:rsidRPr="00BC02C3" w:rsidRDefault="00E82AB0" w:rsidP="004C6584">
      <w:pPr>
        <w:rPr>
          <w:rFonts w:ascii="Times New Roman" w:hAnsi="Times New Roman" w:cs="Times New Roman"/>
        </w:rPr>
      </w:pPr>
      <w:r>
        <w:rPr>
          <w:rFonts w:ascii="Times New Roman" w:hAnsi="Times New Roman"/>
        </w:rPr>
        <w:t xml:space="preserve">Zioak: 62. artikuluak I+G+b proiektuetako parte hartzea arautzen du, proiektu horien finantzaketa errazteko modu gisa, eta proiektuaren garatzaileak dagokion kenkaria lagatzen du atxiki gabeko hirugarren batekin egindako finantzaketa-kontratu baten bidez. </w:t>
      </w:r>
    </w:p>
    <w:p w:rsidR="00E82AB0" w:rsidRPr="00BC02C3" w:rsidRDefault="00E82AB0" w:rsidP="004C6584">
      <w:pPr>
        <w:rPr>
          <w:rFonts w:ascii="Times New Roman" w:hAnsi="Times New Roman" w:cs="Times New Roman"/>
        </w:rPr>
      </w:pPr>
      <w:r>
        <w:rPr>
          <w:rFonts w:ascii="Times New Roman" w:hAnsi="Times New Roman"/>
        </w:rPr>
        <w:t xml:space="preserve">Aldaketak malgutu egiten du kontratu hori egiten den unea, orain arte proiektua garatzen hasten zen zergaldian egin behar baitzen, eta aldaketa hori edozein zergalditan egin ahal izatea bilatzen du, proiektua amaitu aurretik. </w:t>
      </w:r>
    </w:p>
    <w:p w:rsidR="00E82AB0" w:rsidRPr="00397CC2" w:rsidRDefault="00E82AB0" w:rsidP="00145F05">
      <w:pPr>
        <w:pStyle w:val="Ttulo1"/>
        <w:rPr>
          <w:rFonts w:ascii="Calibri" w:hAnsi="Calibri"/>
        </w:rPr>
      </w:pPr>
      <w:r>
        <w:rPr>
          <w:rFonts w:ascii="Times New Roman" w:hAnsi="Times New Roman"/>
        </w:rPr>
        <w:t>53.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3. artikuluaren (Sozietateen gaineko zergari buruzko Foru Legea) hamar zenbakiaren lehen paragrafoa aldatzeko zuzenketa.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“2020ko urtarrilaren 1etik aurrera hasten diren zergaldietan ondorioak izateko”, honako hau esan behar du: “2019ko urtarrilaren 1etik aurrera hasten diren zergaldietan ondorioak izateko”.</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 xml:space="preserve">Zioak: </w:t>
      </w:r>
      <w:proofErr w:type="spellStart"/>
      <w:r>
        <w:rPr>
          <w:rFonts w:asciiTheme="minorHAnsi" w:hAnsiTheme="minorHAnsi"/>
          <w:sz w:val="28"/>
          <w:szCs w:val="28"/>
        </w:rPr>
        <w:t>Babesletza-kontratuagatiko</w:t>
      </w:r>
      <w:proofErr w:type="spellEnd"/>
      <w:r>
        <w:rPr>
          <w:rFonts w:asciiTheme="minorHAnsi" w:hAnsiTheme="minorHAnsi"/>
          <w:sz w:val="28"/>
          <w:szCs w:val="28"/>
        </w:rPr>
        <w:t xml:space="preserve"> kenkaria 2019ko urtarrilaren 1era aurreratzea, </w:t>
      </w:r>
      <w:proofErr w:type="spellStart"/>
      <w:r>
        <w:rPr>
          <w:rFonts w:asciiTheme="minorHAnsi" w:hAnsiTheme="minorHAnsi"/>
          <w:sz w:val="28"/>
          <w:szCs w:val="28"/>
        </w:rPr>
        <w:t>babesletza</w:t>
      </w:r>
      <w:proofErr w:type="spellEnd"/>
      <w:r>
        <w:rPr>
          <w:rFonts w:asciiTheme="minorHAnsi" w:hAnsiTheme="minorHAnsi"/>
          <w:sz w:val="28"/>
          <w:szCs w:val="28"/>
        </w:rPr>
        <w:t xml:space="preserve"> horren xedea jokoaren, apustuen edo joko-operadoreen publizitatea edo sustapena denean.</w:t>
      </w:r>
    </w:p>
    <w:p w:rsidR="00E82AB0" w:rsidRDefault="00E82AB0" w:rsidP="00BF088B">
      <w:pPr>
        <w:pStyle w:val="Ttulo1"/>
      </w:pPr>
      <w:r>
        <w:t>54.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 xml:space="preserve">3. artikuluaren hamaika apartatua ezabatzeko zuzenketa. </w:t>
      </w:r>
    </w:p>
    <w:p w:rsidR="00E82AB0" w:rsidRPr="00A70C91" w:rsidRDefault="00E82AB0" w:rsidP="00BF088B">
      <w:pPr>
        <w:jc w:val="both"/>
        <w:rPr>
          <w:rFonts w:ascii="Calisto MT" w:hAnsi="Calisto MT"/>
          <w:b/>
        </w:rPr>
      </w:pPr>
      <w:r>
        <w:rPr>
          <w:rFonts w:ascii="Calisto MT" w:hAnsi="Calisto MT"/>
          <w:b/>
        </w:rPr>
        <w:t xml:space="preserve">Zioak: </w:t>
      </w:r>
      <w:r>
        <w:rPr>
          <w:rFonts w:ascii="Calisto MT" w:hAnsi="Calisto MT"/>
        </w:rPr>
        <w:t xml:space="preserve">6. apartatua ezabatu nahi da, ez 9.a, lege proiektuan akats bat tarteko aipatzen den bezala. 6. apartatu hori, ekoizpen zinematografikoetan eta ikus-entzunezko serieetan egindako inbertsioengatiko kenkaria aplikatu ahal izateko betekizun formalak arautzen dituena, abenduaren 27ko 30/2018 Foru Legearen bidez sartu zen, eta uste dugu zentzu osoa duela horri eusteak. Honako alderdi hauei buruzkoak dira betekizun horiek: </w:t>
      </w:r>
    </w:p>
    <w:p w:rsidR="00E82AB0" w:rsidRPr="00B7014F" w:rsidRDefault="00E82AB0" w:rsidP="00BF088B">
      <w:pPr>
        <w:ind w:firstLine="708"/>
        <w:jc w:val="both"/>
        <w:rPr>
          <w:i/>
          <w:sz w:val="20"/>
          <w:szCs w:val="20"/>
        </w:rPr>
      </w:pPr>
      <w:r>
        <w:rPr>
          <w:i/>
          <w:sz w:val="20"/>
          <w:szCs w:val="20"/>
        </w:rPr>
        <w:t>«6. Artikulu honetan araututako kenkariak aplikatzeko, enpresa ekoizleak honakoa beharko du:</w:t>
      </w:r>
    </w:p>
    <w:p w:rsidR="00E82AB0" w:rsidRPr="00B7014F" w:rsidRDefault="00E82AB0" w:rsidP="00BF088B">
      <w:pPr>
        <w:pStyle w:val="Prrafodelista"/>
        <w:numPr>
          <w:ilvl w:val="0"/>
          <w:numId w:val="2"/>
        </w:numPr>
        <w:jc w:val="both"/>
        <w:rPr>
          <w:i/>
          <w:sz w:val="20"/>
          <w:szCs w:val="20"/>
        </w:rPr>
      </w:pPr>
      <w:r>
        <w:rPr>
          <w:i/>
          <w:sz w:val="20"/>
          <w:szCs w:val="20"/>
        </w:rPr>
        <w:t xml:space="preserve">Filmaketako material grafikoa eta ikus-entzunezkoa eta Nafarroako </w:t>
      </w:r>
      <w:proofErr w:type="spellStart"/>
      <w:r>
        <w:rPr>
          <w:i/>
          <w:sz w:val="20"/>
          <w:szCs w:val="20"/>
        </w:rPr>
        <w:t>lokalizazioak</w:t>
      </w:r>
      <w:proofErr w:type="spellEnd"/>
      <w:r>
        <w:rPr>
          <w:i/>
          <w:sz w:val="20"/>
          <w:szCs w:val="20"/>
        </w:rPr>
        <w:t xml:space="preserve"> ematea edo haietarako sarbidea uztea, merkataritzakoa ez den eta Nafarroa sustatzen duen erabilerarako (</w:t>
      </w:r>
      <w:proofErr w:type="spellStart"/>
      <w:r>
        <w:rPr>
          <w:i/>
          <w:sz w:val="20"/>
          <w:szCs w:val="20"/>
        </w:rPr>
        <w:t>Teaser</w:t>
      </w:r>
      <w:proofErr w:type="spellEnd"/>
      <w:r>
        <w:rPr>
          <w:i/>
          <w:sz w:val="20"/>
          <w:szCs w:val="20"/>
        </w:rPr>
        <w:t xml:space="preserve">, trailer, </w:t>
      </w:r>
      <w:proofErr w:type="spellStart"/>
      <w:r>
        <w:rPr>
          <w:i/>
          <w:sz w:val="20"/>
          <w:szCs w:val="20"/>
        </w:rPr>
        <w:t>making</w:t>
      </w:r>
      <w:proofErr w:type="spellEnd"/>
      <w:r>
        <w:rPr>
          <w:i/>
          <w:sz w:val="20"/>
          <w:szCs w:val="20"/>
        </w:rPr>
        <w:t xml:space="preserve"> </w:t>
      </w:r>
      <w:proofErr w:type="spellStart"/>
      <w:r>
        <w:rPr>
          <w:i/>
          <w:sz w:val="20"/>
          <w:szCs w:val="20"/>
        </w:rPr>
        <w:t>of</w:t>
      </w:r>
      <w:proofErr w:type="spellEnd"/>
      <w:r>
        <w:rPr>
          <w:i/>
          <w:sz w:val="20"/>
          <w:szCs w:val="20"/>
        </w:rPr>
        <w:t>, EPK, Nafarroako filmaketen eszenak, argazkiak).</w:t>
      </w:r>
    </w:p>
    <w:p w:rsidR="00E82AB0" w:rsidRPr="00B7014F" w:rsidRDefault="00E82AB0" w:rsidP="00BF088B">
      <w:pPr>
        <w:pStyle w:val="Prrafodelista"/>
        <w:numPr>
          <w:ilvl w:val="0"/>
          <w:numId w:val="2"/>
        </w:numPr>
        <w:jc w:val="both"/>
        <w:rPr>
          <w:i/>
          <w:sz w:val="20"/>
          <w:szCs w:val="20"/>
        </w:rPr>
      </w:pPr>
      <w:r>
        <w:rPr>
          <w:i/>
          <w:sz w:val="20"/>
          <w:szCs w:val="20"/>
        </w:rPr>
        <w:t xml:space="preserve">b) Bukaerako kredituetan honako hau gehitzea: </w:t>
      </w:r>
    </w:p>
    <w:p w:rsidR="00E82AB0" w:rsidRPr="00B7014F" w:rsidRDefault="00E82AB0" w:rsidP="00BF088B">
      <w:pPr>
        <w:pStyle w:val="Prrafodelista"/>
        <w:ind w:left="1128"/>
        <w:jc w:val="both"/>
        <w:rPr>
          <w:i/>
          <w:sz w:val="20"/>
          <w:szCs w:val="20"/>
        </w:rPr>
      </w:pPr>
      <w:r>
        <w:rPr>
          <w:i/>
          <w:sz w:val="20"/>
          <w:szCs w:val="20"/>
        </w:rPr>
        <w:t>1.a “</w:t>
      </w:r>
      <w:proofErr w:type="spellStart"/>
      <w:r>
        <w:rPr>
          <w:i/>
          <w:sz w:val="20"/>
          <w:szCs w:val="20"/>
        </w:rPr>
        <w:t>Esta</w:t>
      </w:r>
      <w:proofErr w:type="spellEnd"/>
      <w:r>
        <w:rPr>
          <w:i/>
          <w:sz w:val="20"/>
          <w:szCs w:val="20"/>
        </w:rPr>
        <w:t xml:space="preserve"> </w:t>
      </w:r>
      <w:proofErr w:type="spellStart"/>
      <w:r>
        <w:rPr>
          <w:i/>
          <w:sz w:val="20"/>
          <w:szCs w:val="20"/>
        </w:rPr>
        <w:t>producción</w:t>
      </w:r>
      <w:proofErr w:type="spellEnd"/>
      <w:r>
        <w:rPr>
          <w:i/>
          <w:sz w:val="20"/>
          <w:szCs w:val="20"/>
        </w:rPr>
        <w:t xml:space="preserve"> </w:t>
      </w:r>
      <w:proofErr w:type="spellStart"/>
      <w:r>
        <w:rPr>
          <w:i/>
          <w:sz w:val="20"/>
          <w:szCs w:val="20"/>
        </w:rPr>
        <w:t>se</w:t>
      </w:r>
      <w:proofErr w:type="spellEnd"/>
      <w:r>
        <w:rPr>
          <w:i/>
          <w:sz w:val="20"/>
          <w:szCs w:val="20"/>
        </w:rPr>
        <w:t xml:space="preserve"> </w:t>
      </w:r>
      <w:proofErr w:type="spellStart"/>
      <w:r>
        <w:rPr>
          <w:i/>
          <w:sz w:val="20"/>
          <w:szCs w:val="20"/>
        </w:rPr>
        <w:t>ha</w:t>
      </w:r>
      <w:proofErr w:type="spellEnd"/>
      <w:r>
        <w:rPr>
          <w:i/>
          <w:sz w:val="20"/>
          <w:szCs w:val="20"/>
        </w:rPr>
        <w:t xml:space="preserve"> </w:t>
      </w:r>
      <w:proofErr w:type="spellStart"/>
      <w:r>
        <w:rPr>
          <w:i/>
          <w:sz w:val="20"/>
          <w:szCs w:val="20"/>
        </w:rPr>
        <w:t>acogido</w:t>
      </w:r>
      <w:proofErr w:type="spellEnd"/>
      <w:r>
        <w:rPr>
          <w:i/>
          <w:sz w:val="20"/>
          <w:szCs w:val="20"/>
        </w:rPr>
        <w:t xml:space="preserve"> al </w:t>
      </w:r>
      <w:proofErr w:type="spellStart"/>
      <w:r>
        <w:rPr>
          <w:i/>
          <w:sz w:val="20"/>
          <w:szCs w:val="20"/>
        </w:rPr>
        <w:t>esquema</w:t>
      </w:r>
      <w:proofErr w:type="spellEnd"/>
      <w:r>
        <w:rPr>
          <w:i/>
          <w:sz w:val="20"/>
          <w:szCs w:val="20"/>
        </w:rPr>
        <w:t xml:space="preserve"> de </w:t>
      </w:r>
      <w:proofErr w:type="spellStart"/>
      <w:r>
        <w:rPr>
          <w:i/>
          <w:sz w:val="20"/>
          <w:szCs w:val="20"/>
        </w:rPr>
        <w:t>incentivos</w:t>
      </w:r>
      <w:proofErr w:type="spellEnd"/>
      <w:r>
        <w:rPr>
          <w:i/>
          <w:sz w:val="20"/>
          <w:szCs w:val="20"/>
        </w:rPr>
        <w:t xml:space="preserve"> </w:t>
      </w:r>
      <w:proofErr w:type="spellStart"/>
      <w:r>
        <w:rPr>
          <w:i/>
          <w:sz w:val="20"/>
          <w:szCs w:val="20"/>
        </w:rPr>
        <w:t>fiscales</w:t>
      </w:r>
      <w:proofErr w:type="spellEnd"/>
      <w:r>
        <w:rPr>
          <w:i/>
          <w:sz w:val="20"/>
          <w:szCs w:val="20"/>
        </w:rPr>
        <w:t xml:space="preserve"> </w:t>
      </w:r>
      <w:proofErr w:type="spellStart"/>
      <w:r>
        <w:rPr>
          <w:i/>
          <w:sz w:val="20"/>
          <w:szCs w:val="20"/>
        </w:rPr>
        <w:t>previsto</w:t>
      </w:r>
      <w:proofErr w:type="spellEnd"/>
      <w:r>
        <w:rPr>
          <w:i/>
          <w:sz w:val="20"/>
          <w:szCs w:val="20"/>
        </w:rPr>
        <w:t xml:space="preserve"> </w:t>
      </w:r>
      <w:proofErr w:type="spellStart"/>
      <w:r>
        <w:rPr>
          <w:i/>
          <w:sz w:val="20"/>
          <w:szCs w:val="20"/>
        </w:rPr>
        <w:t>en</w:t>
      </w:r>
      <w:proofErr w:type="spellEnd"/>
      <w:r>
        <w:rPr>
          <w:i/>
          <w:sz w:val="20"/>
          <w:szCs w:val="20"/>
        </w:rPr>
        <w:t xml:space="preserve"> la </w:t>
      </w:r>
      <w:proofErr w:type="spellStart"/>
      <w:r>
        <w:rPr>
          <w:i/>
          <w:sz w:val="20"/>
          <w:szCs w:val="20"/>
        </w:rPr>
        <w:t>Ley</w:t>
      </w:r>
      <w:proofErr w:type="spellEnd"/>
      <w:r>
        <w:rPr>
          <w:i/>
          <w:sz w:val="20"/>
          <w:szCs w:val="20"/>
        </w:rPr>
        <w:t xml:space="preserve"> Foral del </w:t>
      </w:r>
      <w:proofErr w:type="spellStart"/>
      <w:r>
        <w:rPr>
          <w:i/>
          <w:sz w:val="20"/>
          <w:szCs w:val="20"/>
        </w:rPr>
        <w:t>Impuesto</w:t>
      </w:r>
      <w:proofErr w:type="spellEnd"/>
      <w:r>
        <w:rPr>
          <w:i/>
          <w:sz w:val="20"/>
          <w:szCs w:val="20"/>
        </w:rPr>
        <w:t xml:space="preserve"> de </w:t>
      </w:r>
      <w:proofErr w:type="spellStart"/>
      <w:r>
        <w:rPr>
          <w:i/>
          <w:sz w:val="20"/>
          <w:szCs w:val="20"/>
        </w:rPr>
        <w:t>Sociedades</w:t>
      </w:r>
      <w:proofErr w:type="spellEnd"/>
      <w:r>
        <w:rPr>
          <w:i/>
          <w:sz w:val="20"/>
          <w:szCs w:val="20"/>
        </w:rPr>
        <w:t xml:space="preserve"> de la </w:t>
      </w:r>
      <w:proofErr w:type="spellStart"/>
      <w:r>
        <w:rPr>
          <w:i/>
          <w:sz w:val="20"/>
          <w:szCs w:val="20"/>
        </w:rPr>
        <w:t>Comunidad</w:t>
      </w:r>
      <w:proofErr w:type="spellEnd"/>
      <w:r>
        <w:rPr>
          <w:i/>
          <w:sz w:val="20"/>
          <w:szCs w:val="20"/>
        </w:rPr>
        <w:t xml:space="preserve"> Foral de Navarra” / “Ekoizpen hau Nafarroako Foru Komunitateko Sozietateen gaineko Zergaren Foru Legean aurreikusten diren sustagarri fiskalen babesarekin egin da” / “</w:t>
      </w:r>
      <w:proofErr w:type="spellStart"/>
      <w:r>
        <w:rPr>
          <w:i/>
          <w:sz w:val="20"/>
          <w:szCs w:val="20"/>
        </w:rPr>
        <w:t>This</w:t>
      </w:r>
      <w:proofErr w:type="spellEnd"/>
      <w:r>
        <w:rPr>
          <w:i/>
          <w:sz w:val="20"/>
          <w:szCs w:val="20"/>
        </w:rPr>
        <w:t xml:space="preserve"> </w:t>
      </w:r>
      <w:proofErr w:type="spellStart"/>
      <w:r>
        <w:rPr>
          <w:i/>
          <w:sz w:val="20"/>
          <w:szCs w:val="20"/>
        </w:rPr>
        <w:t>production</w:t>
      </w:r>
      <w:proofErr w:type="spellEnd"/>
      <w:r>
        <w:rPr>
          <w:i/>
          <w:sz w:val="20"/>
          <w:szCs w:val="20"/>
        </w:rPr>
        <w:t xml:space="preserve"> has </w:t>
      </w:r>
      <w:proofErr w:type="spellStart"/>
      <w:r>
        <w:rPr>
          <w:i/>
          <w:sz w:val="20"/>
          <w:szCs w:val="20"/>
        </w:rPr>
        <w:t>benefited</w:t>
      </w:r>
      <w:proofErr w:type="spellEnd"/>
      <w:r>
        <w:rPr>
          <w:i/>
          <w:sz w:val="20"/>
          <w:szCs w:val="20"/>
        </w:rPr>
        <w:t xml:space="preserve"> </w:t>
      </w:r>
      <w:proofErr w:type="spellStart"/>
      <w:r>
        <w:rPr>
          <w:i/>
          <w:sz w:val="20"/>
          <w:szCs w:val="20"/>
        </w:rPr>
        <w:t>from</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tax</w:t>
      </w:r>
      <w:proofErr w:type="spellEnd"/>
      <w:r>
        <w:rPr>
          <w:i/>
          <w:sz w:val="20"/>
          <w:szCs w:val="20"/>
        </w:rPr>
        <w:t xml:space="preserve"> </w:t>
      </w:r>
      <w:proofErr w:type="spellStart"/>
      <w:r>
        <w:rPr>
          <w:i/>
          <w:sz w:val="20"/>
          <w:szCs w:val="20"/>
        </w:rPr>
        <w:t>deductions</w:t>
      </w:r>
      <w:proofErr w:type="spellEnd"/>
      <w:r>
        <w:rPr>
          <w:i/>
          <w:sz w:val="20"/>
          <w:szCs w:val="20"/>
        </w:rPr>
        <w:t xml:space="preserve"> </w:t>
      </w:r>
      <w:proofErr w:type="spellStart"/>
      <w:r>
        <w:rPr>
          <w:i/>
          <w:sz w:val="20"/>
          <w:szCs w:val="20"/>
        </w:rPr>
        <w:t>included</w:t>
      </w:r>
      <w:proofErr w:type="spellEnd"/>
      <w:r>
        <w:rPr>
          <w:i/>
          <w:sz w:val="20"/>
          <w:szCs w:val="20"/>
        </w:rPr>
        <w:t xml:space="preserve"> </w:t>
      </w:r>
      <w:proofErr w:type="spellStart"/>
      <w:r>
        <w:rPr>
          <w:i/>
          <w:sz w:val="20"/>
          <w:szCs w:val="20"/>
        </w:rPr>
        <w:t>in</w:t>
      </w:r>
      <w:proofErr w:type="spellEnd"/>
      <w:r>
        <w:rPr>
          <w:i/>
          <w:sz w:val="20"/>
          <w:szCs w:val="20"/>
        </w:rPr>
        <w:t xml:space="preserve"> </w:t>
      </w:r>
      <w:proofErr w:type="spellStart"/>
      <w:r>
        <w:rPr>
          <w:i/>
          <w:sz w:val="20"/>
          <w:szCs w:val="20"/>
        </w:rPr>
        <w:t>the</w:t>
      </w:r>
      <w:proofErr w:type="spellEnd"/>
      <w:r>
        <w:rPr>
          <w:i/>
          <w:sz w:val="20"/>
          <w:szCs w:val="20"/>
        </w:rPr>
        <w:t xml:space="preserve"> Foral </w:t>
      </w:r>
      <w:proofErr w:type="spellStart"/>
      <w:r>
        <w:rPr>
          <w:i/>
          <w:sz w:val="20"/>
          <w:szCs w:val="20"/>
        </w:rPr>
        <w:t>Law</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Corporate</w:t>
      </w:r>
      <w:proofErr w:type="spellEnd"/>
      <w:r>
        <w:rPr>
          <w:i/>
          <w:sz w:val="20"/>
          <w:szCs w:val="20"/>
        </w:rPr>
        <w:t xml:space="preserve"> </w:t>
      </w:r>
      <w:proofErr w:type="spellStart"/>
      <w:r>
        <w:rPr>
          <w:i/>
          <w:sz w:val="20"/>
          <w:szCs w:val="20"/>
        </w:rPr>
        <w:t>Tax</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Region</w:t>
      </w:r>
      <w:proofErr w:type="spellEnd"/>
      <w:r>
        <w:rPr>
          <w:i/>
          <w:sz w:val="20"/>
          <w:szCs w:val="20"/>
        </w:rPr>
        <w:t xml:space="preserve"> </w:t>
      </w:r>
      <w:proofErr w:type="spellStart"/>
      <w:r>
        <w:rPr>
          <w:i/>
          <w:sz w:val="20"/>
          <w:szCs w:val="20"/>
        </w:rPr>
        <w:t>of</w:t>
      </w:r>
      <w:proofErr w:type="spellEnd"/>
      <w:r>
        <w:rPr>
          <w:i/>
          <w:sz w:val="20"/>
          <w:szCs w:val="20"/>
        </w:rPr>
        <w:t xml:space="preserve"> Navarra”. </w:t>
      </w:r>
    </w:p>
    <w:p w:rsidR="00E82AB0" w:rsidRPr="00B7014F" w:rsidRDefault="00E82AB0" w:rsidP="00BF088B">
      <w:pPr>
        <w:pStyle w:val="Prrafodelista"/>
        <w:ind w:left="1128"/>
        <w:jc w:val="both"/>
        <w:rPr>
          <w:i/>
          <w:sz w:val="20"/>
          <w:szCs w:val="20"/>
        </w:rPr>
      </w:pPr>
      <w:r>
        <w:rPr>
          <w:i/>
          <w:sz w:val="20"/>
          <w:szCs w:val="20"/>
        </w:rPr>
        <w:t xml:space="preserve">2.a Nafarroako Gobernuaren logotipoa. </w:t>
      </w:r>
    </w:p>
    <w:p w:rsidR="00E82AB0" w:rsidRPr="00B7014F" w:rsidRDefault="00E82AB0" w:rsidP="00BF088B">
      <w:pPr>
        <w:pStyle w:val="Prrafodelista"/>
        <w:ind w:left="1128"/>
        <w:jc w:val="both"/>
        <w:rPr>
          <w:i/>
          <w:sz w:val="20"/>
          <w:szCs w:val="20"/>
        </w:rPr>
      </w:pPr>
      <w:r>
        <w:rPr>
          <w:i/>
          <w:sz w:val="20"/>
          <w:szCs w:val="20"/>
        </w:rPr>
        <w:t>3.a “</w:t>
      </w:r>
      <w:proofErr w:type="spellStart"/>
      <w:r>
        <w:rPr>
          <w:i/>
          <w:sz w:val="20"/>
          <w:szCs w:val="20"/>
        </w:rPr>
        <w:t>Está</w:t>
      </w:r>
      <w:proofErr w:type="spellEnd"/>
      <w:r>
        <w:rPr>
          <w:i/>
          <w:sz w:val="20"/>
          <w:szCs w:val="20"/>
        </w:rPr>
        <w:t xml:space="preserve"> </w:t>
      </w:r>
      <w:proofErr w:type="spellStart"/>
      <w:r>
        <w:rPr>
          <w:i/>
          <w:sz w:val="20"/>
          <w:szCs w:val="20"/>
        </w:rPr>
        <w:t>producción</w:t>
      </w:r>
      <w:proofErr w:type="spellEnd"/>
      <w:r>
        <w:rPr>
          <w:i/>
          <w:sz w:val="20"/>
          <w:szCs w:val="20"/>
        </w:rPr>
        <w:t xml:space="preserve"> </w:t>
      </w:r>
      <w:proofErr w:type="spellStart"/>
      <w:r>
        <w:rPr>
          <w:i/>
          <w:sz w:val="20"/>
          <w:szCs w:val="20"/>
        </w:rPr>
        <w:t>ha</w:t>
      </w:r>
      <w:proofErr w:type="spellEnd"/>
      <w:r>
        <w:rPr>
          <w:i/>
          <w:sz w:val="20"/>
          <w:szCs w:val="20"/>
        </w:rPr>
        <w:t xml:space="preserve"> </w:t>
      </w:r>
      <w:proofErr w:type="spellStart"/>
      <w:r>
        <w:rPr>
          <w:i/>
          <w:sz w:val="20"/>
          <w:szCs w:val="20"/>
        </w:rPr>
        <w:t>contado</w:t>
      </w:r>
      <w:proofErr w:type="spellEnd"/>
      <w:r>
        <w:rPr>
          <w:i/>
          <w:sz w:val="20"/>
          <w:szCs w:val="20"/>
        </w:rPr>
        <w:t xml:space="preserve"> </w:t>
      </w:r>
      <w:proofErr w:type="spellStart"/>
      <w:r>
        <w:rPr>
          <w:i/>
          <w:sz w:val="20"/>
          <w:szCs w:val="20"/>
        </w:rPr>
        <w:t>con</w:t>
      </w:r>
      <w:proofErr w:type="spellEnd"/>
      <w:r>
        <w:rPr>
          <w:i/>
          <w:sz w:val="20"/>
          <w:szCs w:val="20"/>
        </w:rPr>
        <w:t xml:space="preserve"> </w:t>
      </w:r>
      <w:proofErr w:type="spellStart"/>
      <w:r>
        <w:rPr>
          <w:i/>
          <w:sz w:val="20"/>
          <w:szCs w:val="20"/>
        </w:rPr>
        <w:t>el</w:t>
      </w:r>
      <w:proofErr w:type="spellEnd"/>
      <w:r>
        <w:rPr>
          <w:i/>
          <w:sz w:val="20"/>
          <w:szCs w:val="20"/>
        </w:rPr>
        <w:t xml:space="preserve"> </w:t>
      </w:r>
      <w:proofErr w:type="spellStart"/>
      <w:r>
        <w:rPr>
          <w:i/>
          <w:sz w:val="20"/>
          <w:szCs w:val="20"/>
        </w:rPr>
        <w:t>apoyo</w:t>
      </w:r>
      <w:proofErr w:type="spellEnd"/>
      <w:r>
        <w:rPr>
          <w:i/>
          <w:sz w:val="20"/>
          <w:szCs w:val="20"/>
        </w:rPr>
        <w:t xml:space="preserve"> de Navarra Film </w:t>
      </w:r>
      <w:proofErr w:type="spellStart"/>
      <w:r>
        <w:rPr>
          <w:i/>
          <w:sz w:val="20"/>
          <w:szCs w:val="20"/>
        </w:rPr>
        <w:t>Commission</w:t>
      </w:r>
      <w:proofErr w:type="spellEnd"/>
      <w:r>
        <w:rPr>
          <w:i/>
          <w:sz w:val="20"/>
          <w:szCs w:val="20"/>
        </w:rPr>
        <w:t xml:space="preserve">” / “Navarra Film </w:t>
      </w:r>
      <w:proofErr w:type="spellStart"/>
      <w:r>
        <w:rPr>
          <w:i/>
          <w:sz w:val="20"/>
          <w:szCs w:val="20"/>
        </w:rPr>
        <w:t>Commission-en</w:t>
      </w:r>
      <w:proofErr w:type="spellEnd"/>
      <w:r>
        <w:rPr>
          <w:i/>
          <w:sz w:val="20"/>
          <w:szCs w:val="20"/>
        </w:rPr>
        <w:t xml:space="preserve"> babesarekin” / “</w:t>
      </w:r>
      <w:proofErr w:type="spellStart"/>
      <w:r>
        <w:rPr>
          <w:i/>
          <w:sz w:val="20"/>
          <w:szCs w:val="20"/>
        </w:rPr>
        <w:t>With</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support</w:t>
      </w:r>
      <w:proofErr w:type="spellEnd"/>
      <w:r>
        <w:rPr>
          <w:i/>
          <w:sz w:val="20"/>
          <w:szCs w:val="20"/>
        </w:rPr>
        <w:t xml:space="preserve"> </w:t>
      </w:r>
      <w:proofErr w:type="spellStart"/>
      <w:r>
        <w:rPr>
          <w:i/>
          <w:sz w:val="20"/>
          <w:szCs w:val="20"/>
        </w:rPr>
        <w:t>of</w:t>
      </w:r>
      <w:proofErr w:type="spellEnd"/>
      <w:r>
        <w:rPr>
          <w:i/>
          <w:sz w:val="20"/>
          <w:szCs w:val="20"/>
        </w:rPr>
        <w:t xml:space="preserve"> Navarra Film </w:t>
      </w:r>
      <w:proofErr w:type="spellStart"/>
      <w:r>
        <w:rPr>
          <w:i/>
          <w:sz w:val="20"/>
          <w:szCs w:val="20"/>
        </w:rPr>
        <w:t>Commission</w:t>
      </w:r>
      <w:proofErr w:type="spellEnd"/>
      <w:r>
        <w:rPr>
          <w:i/>
          <w:sz w:val="20"/>
          <w:szCs w:val="20"/>
        </w:rPr>
        <w:t xml:space="preserve">”. </w:t>
      </w:r>
    </w:p>
    <w:p w:rsidR="00E82AB0" w:rsidRDefault="00E82AB0" w:rsidP="00BF088B">
      <w:pPr>
        <w:pStyle w:val="Prrafodelista"/>
        <w:ind w:left="1128"/>
        <w:jc w:val="both"/>
        <w:rPr>
          <w:i/>
          <w:sz w:val="20"/>
          <w:szCs w:val="20"/>
        </w:rPr>
      </w:pPr>
      <w:r>
        <w:rPr>
          <w:i/>
          <w:sz w:val="20"/>
          <w:szCs w:val="20"/>
        </w:rPr>
        <w:t xml:space="preserve">4.a Navarra Film </w:t>
      </w:r>
      <w:proofErr w:type="spellStart"/>
      <w:r>
        <w:rPr>
          <w:i/>
          <w:sz w:val="20"/>
          <w:szCs w:val="20"/>
        </w:rPr>
        <w:t>Commission-en</w:t>
      </w:r>
      <w:proofErr w:type="spellEnd"/>
      <w:r>
        <w:rPr>
          <w:i/>
          <w:sz w:val="20"/>
          <w:szCs w:val="20"/>
        </w:rPr>
        <w:t xml:space="preserve"> logotipoa. c) Produkzio edo koprodukzio nazionalen kasuan, ekoizleak produkzioaren kopia bat Nafarroako Filmotekari eman beharko dio».</w:t>
      </w:r>
    </w:p>
    <w:p w:rsidR="00E82AB0" w:rsidRDefault="00E82AB0" w:rsidP="004C6584">
      <w:pPr>
        <w:pStyle w:val="Ttulo1"/>
        <w:rPr>
          <w:rFonts w:ascii="Times New Roman" w:hAnsi="Times New Roman" w:cs="Times New Roman"/>
        </w:rPr>
      </w:pPr>
      <w:r>
        <w:rPr>
          <w:rFonts w:ascii="Times New Roman" w:hAnsi="Times New Roman"/>
        </w:rPr>
        <w:t>55.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Zenbait zerga aldatu eta beste tributu-neurri batzuk hartzeari buruzko Foru Lege proiektuaren hirugarren artikuluari hamaika bis apartatua gehitzeko zuzenketa.</w:t>
      </w:r>
    </w:p>
    <w:p w:rsidR="00E82AB0" w:rsidRPr="00BC02C3" w:rsidRDefault="00E82AB0" w:rsidP="004C6584">
      <w:pPr>
        <w:rPr>
          <w:rFonts w:ascii="Times New Roman" w:hAnsi="Times New Roman" w:cs="Times New Roman"/>
        </w:rPr>
      </w:pPr>
      <w:r>
        <w:rPr>
          <w:rFonts w:ascii="Times New Roman" w:hAnsi="Times New Roman"/>
        </w:rPr>
        <w:t xml:space="preserve">Hirugarren artikulua. Sozietateen gaineko Zergari buruzko Foru Legea. </w:t>
      </w:r>
    </w:p>
    <w:p w:rsidR="00E82AB0" w:rsidRPr="00BC02C3" w:rsidRDefault="00E82AB0" w:rsidP="004C6584">
      <w:pPr>
        <w:rPr>
          <w:rFonts w:ascii="Times New Roman" w:hAnsi="Times New Roman" w:cs="Times New Roman"/>
        </w:rPr>
      </w:pPr>
      <w:r>
        <w:rPr>
          <w:rFonts w:ascii="Times New Roman" w:hAnsi="Times New Roman"/>
        </w:rPr>
        <w:t xml:space="preserve">Hamaikagarrena bis. 65 bis.8 artikulua. 2020ko urtarrilaren 1etik aurrera hasten diren zergaldietan izanen ditu ondorioak. </w:t>
      </w:r>
    </w:p>
    <w:p w:rsidR="00E82AB0" w:rsidRPr="00BC02C3" w:rsidRDefault="003D7889" w:rsidP="004C6584">
      <w:pPr>
        <w:rPr>
          <w:rFonts w:ascii="Times New Roman" w:hAnsi="Times New Roman" w:cs="Times New Roman"/>
        </w:rPr>
      </w:pPr>
      <w:r>
        <w:rPr>
          <w:rFonts w:ascii="Times New Roman" w:hAnsi="Times New Roman"/>
        </w:rPr>
        <w:t xml:space="preserve">"8. Artikulu honetako kenkaria lortu nahi duten zergadunek 3. apartatuak aipatzen duen finantzaketa kontratua aurkeztu beharko dute tributu administrazioari egindako komunikazio batean, ekoizleak eta ekoizpenaren finantzaketan parte hartzen duen zergadunak izenpetuko dutena, kenkaria sortzen den zergaldia amaitu baino lehenago, erregelamenduz ezarriko diren terminoetan”. </w:t>
      </w:r>
    </w:p>
    <w:p w:rsidR="00E82AB0" w:rsidRPr="00BC02C3" w:rsidRDefault="00E82AB0" w:rsidP="004C6584">
      <w:pPr>
        <w:rPr>
          <w:rFonts w:ascii="Times New Roman" w:hAnsi="Times New Roman" w:cs="Times New Roman"/>
        </w:rPr>
      </w:pPr>
      <w:r>
        <w:rPr>
          <w:rFonts w:ascii="Times New Roman" w:hAnsi="Times New Roman"/>
        </w:rPr>
        <w:t xml:space="preserve">Zioak: 65 bis artikuluak arautzen du ekoizpen zinematografikoetan eta ikus-entzunezko serieetan parte hartzea, horien finantzaketa errazteko modu gisa, produkzio-etxeei lagaz kasuko kenkaria, atxiki gabeko hirugarren batekin egindako finantzaketa-kontratu baten bidez. </w:t>
      </w:r>
    </w:p>
    <w:p w:rsidR="00E82AB0" w:rsidRPr="00BC02C3" w:rsidRDefault="00E82AB0" w:rsidP="004C6584">
      <w:pPr>
        <w:rPr>
          <w:rFonts w:ascii="Times New Roman" w:hAnsi="Times New Roman" w:cs="Times New Roman"/>
        </w:rPr>
      </w:pPr>
      <w:r>
        <w:rPr>
          <w:rFonts w:ascii="Times New Roman" w:hAnsi="Times New Roman"/>
        </w:rPr>
        <w:t xml:space="preserve">Aldaketak malgutu egiten du kontratu hori egiten den unea, orain arte ekoizpena garatzen hasten zen zergaldian egin behar baitzen, eta aldaketa hori edozein zergalditan egin ahal izatea bilatzen du, ekoizpena amaitu aurretik. </w:t>
      </w:r>
    </w:p>
    <w:p w:rsidR="00E82AB0" w:rsidRPr="00397CC2" w:rsidRDefault="00E82AB0" w:rsidP="00145F05">
      <w:pPr>
        <w:pStyle w:val="Ttulo1"/>
        <w:rPr>
          <w:rFonts w:ascii="Calibri" w:hAnsi="Calibri"/>
        </w:rPr>
      </w:pPr>
      <w:r>
        <w:rPr>
          <w:rFonts w:ascii="Times New Roman" w:hAnsi="Times New Roman"/>
        </w:rPr>
        <w:t>56.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3. artikuluaren (Sozietateen gaineko zergari buruzko Foru Legea) hamabi zenbakia ezabatzeko zuzenketa.</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Zioak: Lanbide arteko Gutxieneko Soldataren erreferentziari eustea, enplegua sortzeagatiko kenkaria aplikatzeko.</w:t>
      </w:r>
    </w:p>
    <w:p w:rsidR="00E82AB0" w:rsidRDefault="00E82AB0" w:rsidP="00BF088B">
      <w:pPr>
        <w:pStyle w:val="Ttulo1"/>
      </w:pPr>
      <w:r>
        <w:t>57.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3. artikuluaren hamabi apartatua aldatzeko zuzenketa. Honako testu hau izanen du:</w:t>
      </w:r>
    </w:p>
    <w:p w:rsidR="00E82AB0" w:rsidRPr="00FB2049" w:rsidRDefault="003D7889" w:rsidP="00BF088B">
      <w:pPr>
        <w:autoSpaceDE w:val="0"/>
        <w:autoSpaceDN w:val="0"/>
        <w:adjustRightInd w:val="0"/>
        <w:ind w:firstLine="708"/>
        <w:jc w:val="both"/>
        <w:rPr>
          <w:rFonts w:ascii="Calisto MT" w:hAnsi="Calisto MT"/>
          <w:i/>
        </w:rPr>
      </w:pPr>
      <w:r>
        <w:rPr>
          <w:rFonts w:ascii="Calisto MT" w:hAnsi="Calisto MT"/>
          <w:i/>
        </w:rPr>
        <w:t xml:space="preserve">"1. Zergaldian zehar </w:t>
      </w:r>
      <w:proofErr w:type="spellStart"/>
      <w:r>
        <w:rPr>
          <w:rFonts w:ascii="Calisto MT" w:hAnsi="Calisto MT"/>
          <w:i/>
        </w:rPr>
        <w:t>plantillaren</w:t>
      </w:r>
      <w:proofErr w:type="spellEnd"/>
      <w:r>
        <w:rPr>
          <w:rFonts w:ascii="Calisto MT" w:hAnsi="Calisto MT"/>
          <w:i/>
        </w:rPr>
        <w:t xml:space="preserve"> </w:t>
      </w:r>
      <w:proofErr w:type="spellStart"/>
      <w:r>
        <w:rPr>
          <w:rFonts w:ascii="Calisto MT" w:hAnsi="Calisto MT"/>
          <w:i/>
        </w:rPr>
        <w:t>batezbestekoak</w:t>
      </w:r>
      <w:proofErr w:type="spellEnd"/>
      <w:r>
        <w:rPr>
          <w:rFonts w:ascii="Calisto MT" w:hAnsi="Calisto MT"/>
          <w:i/>
        </w:rPr>
        <w:t xml:space="preserve"> izandako gehikuntzagatik 2.500 euroko kenkaria aplikatuko da kuota likidoan, pertsona eta urte bakoitzeko, lan-kontratua mugagabea bada, eta 27.000 eurotik gorako soldata badu ekitaldian. </w:t>
      </w:r>
      <w:proofErr w:type="spellStart"/>
      <w:r>
        <w:rPr>
          <w:rFonts w:ascii="Calisto MT" w:hAnsi="Calisto MT"/>
          <w:i/>
        </w:rPr>
        <w:t>Plantilla-gehikuntza</w:t>
      </w:r>
      <w:proofErr w:type="spellEnd"/>
      <w:r>
        <w:rPr>
          <w:rFonts w:ascii="Calisto MT" w:hAnsi="Calisto MT"/>
          <w:i/>
        </w:rPr>
        <w:t xml:space="preserve"> hori neurtuko da zergaldia hasi aurre-aurreko hamabi hilabeteetan kontratu mota hori zeukan </w:t>
      </w:r>
      <w:proofErr w:type="spellStart"/>
      <w:r>
        <w:rPr>
          <w:rFonts w:ascii="Calisto MT" w:hAnsi="Calisto MT"/>
          <w:i/>
        </w:rPr>
        <w:t>plantillaren</w:t>
      </w:r>
      <w:proofErr w:type="spellEnd"/>
      <w:r>
        <w:rPr>
          <w:rFonts w:ascii="Calisto MT" w:hAnsi="Calisto MT"/>
          <w:i/>
        </w:rPr>
        <w:t xml:space="preserve"> </w:t>
      </w:r>
      <w:proofErr w:type="spellStart"/>
      <w:r>
        <w:rPr>
          <w:rFonts w:ascii="Calisto MT" w:hAnsi="Calisto MT"/>
          <w:i/>
        </w:rPr>
        <w:t>batezbestekoarekin</w:t>
      </w:r>
      <w:proofErr w:type="spellEnd"/>
      <w:r>
        <w:rPr>
          <w:rFonts w:ascii="Calisto MT" w:hAnsi="Calisto MT"/>
          <w:i/>
        </w:rPr>
        <w:t xml:space="preserve"> alderatuta. Ondorio horietarako, entitate sortu berrien kasuan zero pertsona kontatuko dute sortu aurreko denborari dagokionez.</w:t>
      </w:r>
    </w:p>
    <w:p w:rsidR="00E82AB0" w:rsidRPr="00FB2049" w:rsidRDefault="00E82AB0" w:rsidP="00BF088B">
      <w:pPr>
        <w:autoSpaceDE w:val="0"/>
        <w:autoSpaceDN w:val="0"/>
        <w:adjustRightInd w:val="0"/>
        <w:jc w:val="both"/>
        <w:rPr>
          <w:rFonts w:ascii="Calisto MT" w:hAnsi="Calisto MT"/>
          <w:i/>
        </w:rPr>
      </w:pPr>
      <w:proofErr w:type="spellStart"/>
      <w:r>
        <w:rPr>
          <w:rFonts w:ascii="Calisto MT" w:hAnsi="Calisto MT"/>
          <w:i/>
        </w:rPr>
        <w:t>Plantillan</w:t>
      </w:r>
      <w:proofErr w:type="spellEnd"/>
      <w:r>
        <w:rPr>
          <w:rFonts w:ascii="Calisto MT" w:hAnsi="Calisto MT"/>
          <w:i/>
        </w:rPr>
        <w:t xml:space="preserve"> izan den </w:t>
      </w:r>
      <w:proofErr w:type="spellStart"/>
      <w:r>
        <w:rPr>
          <w:rFonts w:ascii="Calisto MT" w:hAnsi="Calisto MT"/>
          <w:i/>
        </w:rPr>
        <w:t>batezbestekoaren</w:t>
      </w:r>
      <w:proofErr w:type="spellEnd"/>
      <w:r>
        <w:rPr>
          <w:rFonts w:ascii="Calisto MT" w:hAnsi="Calisto MT"/>
          <w:i/>
        </w:rPr>
        <w:t xml:space="preserve"> gehikuntza kalkulatzeko, bakar-bakarrik zenbatuko da zenbat </w:t>
      </w:r>
      <w:proofErr w:type="spellStart"/>
      <w:r>
        <w:rPr>
          <w:rFonts w:ascii="Calisto MT" w:hAnsi="Calisto MT"/>
          <w:i/>
        </w:rPr>
        <w:t>pertsona/urte</w:t>
      </w:r>
      <w:proofErr w:type="spellEnd"/>
      <w:r>
        <w:rPr>
          <w:rFonts w:ascii="Calisto MT" w:hAnsi="Calisto MT"/>
          <w:i/>
        </w:rPr>
        <w:t xml:space="preserve"> dauden lan-kontratu mugagabearekin eta 27.000 eurotik gorako soldatarekin. Lanaldi partzialeko kontratua duten langileen kasuan, benetan lan egindako orduen araberako proportzioan kontatuko dira.</w:t>
      </w:r>
    </w:p>
    <w:p w:rsidR="00E82AB0" w:rsidRPr="00FB2049" w:rsidRDefault="00E82AB0" w:rsidP="00BF088B">
      <w:pPr>
        <w:autoSpaceDE w:val="0"/>
        <w:autoSpaceDN w:val="0"/>
        <w:adjustRightInd w:val="0"/>
        <w:jc w:val="both"/>
        <w:rPr>
          <w:rFonts w:ascii="Calisto MT" w:hAnsi="Calisto MT"/>
          <w:i/>
        </w:rPr>
      </w:pPr>
      <w:r>
        <w:rPr>
          <w:rFonts w:ascii="Calisto MT" w:hAnsi="Calisto MT"/>
          <w:i/>
        </w:rPr>
        <w:t xml:space="preserve">Kenkariak, guztira, ez du gaindituko zergaldi horretan entitatearen </w:t>
      </w:r>
      <w:proofErr w:type="spellStart"/>
      <w:r>
        <w:rPr>
          <w:rFonts w:ascii="Calisto MT" w:hAnsi="Calisto MT"/>
          <w:i/>
        </w:rPr>
        <w:t>plantilla</w:t>
      </w:r>
      <w:proofErr w:type="spellEnd"/>
      <w:r>
        <w:rPr>
          <w:rFonts w:ascii="Calisto MT" w:hAnsi="Calisto MT"/>
          <w:i/>
        </w:rPr>
        <w:t xml:space="preserve"> osoaren </w:t>
      </w:r>
      <w:proofErr w:type="spellStart"/>
      <w:r>
        <w:rPr>
          <w:rFonts w:ascii="Calisto MT" w:hAnsi="Calisto MT"/>
          <w:i/>
        </w:rPr>
        <w:t>batezbestekoan</w:t>
      </w:r>
      <w:proofErr w:type="spellEnd"/>
      <w:r>
        <w:rPr>
          <w:rFonts w:ascii="Calisto MT" w:hAnsi="Calisto MT"/>
          <w:i/>
        </w:rPr>
        <w:t xml:space="preserve"> urtean gehitutako pertsona kopuruari legokiokeena, edozein izanik kontratazio modua.</w:t>
      </w:r>
    </w:p>
    <w:p w:rsidR="00E82AB0" w:rsidRPr="00FB2049" w:rsidRDefault="00E82AB0" w:rsidP="00BF088B">
      <w:pPr>
        <w:autoSpaceDE w:val="0"/>
        <w:autoSpaceDN w:val="0"/>
        <w:adjustRightInd w:val="0"/>
        <w:jc w:val="both"/>
        <w:rPr>
          <w:rFonts w:ascii="Calisto MT" w:hAnsi="Calisto MT"/>
          <w:i/>
        </w:rPr>
      </w:pPr>
      <w:r>
        <w:rPr>
          <w:rFonts w:ascii="Calisto MT" w:hAnsi="Calisto MT"/>
          <w:i/>
        </w:rPr>
        <w:t xml:space="preserve">2. Aurreko zergaldiko </w:t>
      </w:r>
      <w:proofErr w:type="spellStart"/>
      <w:r>
        <w:rPr>
          <w:rFonts w:ascii="Calisto MT" w:hAnsi="Calisto MT"/>
          <w:i/>
        </w:rPr>
        <w:t>plantilla</w:t>
      </w:r>
      <w:proofErr w:type="spellEnd"/>
      <w:r>
        <w:rPr>
          <w:rFonts w:ascii="Calisto MT" w:hAnsi="Calisto MT"/>
          <w:i/>
        </w:rPr>
        <w:t xml:space="preserve"> osoaren </w:t>
      </w:r>
      <w:proofErr w:type="spellStart"/>
      <w:r>
        <w:rPr>
          <w:rFonts w:ascii="Calisto MT" w:hAnsi="Calisto MT"/>
          <w:i/>
        </w:rPr>
        <w:t>batezbestekoa</w:t>
      </w:r>
      <w:proofErr w:type="spellEnd"/>
      <w:r>
        <w:rPr>
          <w:rFonts w:ascii="Calisto MT" w:hAnsi="Calisto MT"/>
          <w:i/>
        </w:rPr>
        <w:t xml:space="preserve"> mantenduz, </w:t>
      </w:r>
      <w:proofErr w:type="spellStart"/>
      <w:r>
        <w:rPr>
          <w:rFonts w:ascii="Calisto MT" w:hAnsi="Calisto MT"/>
          <w:i/>
        </w:rPr>
        <w:t>plantillan</w:t>
      </w:r>
      <w:proofErr w:type="spellEnd"/>
      <w:r>
        <w:rPr>
          <w:rFonts w:ascii="Calisto MT" w:hAnsi="Calisto MT"/>
          <w:i/>
        </w:rPr>
        <w:t xml:space="preserve"> lan-kontratu mugagabea eta 27.000 eurotik gorako soldata dutenen </w:t>
      </w:r>
      <w:proofErr w:type="spellStart"/>
      <w:r>
        <w:rPr>
          <w:rFonts w:ascii="Calisto MT" w:hAnsi="Calisto MT"/>
          <w:i/>
        </w:rPr>
        <w:t>batezbestekoa</w:t>
      </w:r>
      <w:proofErr w:type="spellEnd"/>
      <w:r>
        <w:rPr>
          <w:rFonts w:ascii="Calisto MT" w:hAnsi="Calisto MT"/>
          <w:i/>
        </w:rPr>
        <w:t xml:space="preserve"> handitzen bada eta gehikuntza hori entitatearen </w:t>
      </w:r>
      <w:proofErr w:type="spellStart"/>
      <w:r>
        <w:rPr>
          <w:rFonts w:ascii="Calisto MT" w:hAnsi="Calisto MT"/>
          <w:i/>
        </w:rPr>
        <w:t>plantilla</w:t>
      </w:r>
      <w:proofErr w:type="spellEnd"/>
      <w:r>
        <w:rPr>
          <w:rFonts w:ascii="Calisto MT" w:hAnsi="Calisto MT"/>
          <w:i/>
        </w:rPr>
        <w:t xml:space="preserve"> osoaren </w:t>
      </w:r>
      <w:proofErr w:type="spellStart"/>
      <w:r>
        <w:rPr>
          <w:rFonts w:ascii="Calisto MT" w:hAnsi="Calisto MT"/>
          <w:i/>
        </w:rPr>
        <w:t>batezbestekoaren</w:t>
      </w:r>
      <w:proofErr w:type="spellEnd"/>
      <w:r>
        <w:rPr>
          <w:rFonts w:ascii="Calisto MT" w:hAnsi="Calisto MT"/>
          <w:i/>
        </w:rPr>
        <w:t xml:space="preserve"> gehikuntza baino handiagoa bada, pertsona eta urte bakoitzeko 1.000 euroko kenkaria aplikatuko da bi gehikuntza horien arteko diferentziagatik.</w:t>
      </w:r>
    </w:p>
    <w:p w:rsidR="00E82AB0" w:rsidRDefault="00E82AB0" w:rsidP="00BF088B">
      <w:pPr>
        <w:autoSpaceDE w:val="0"/>
        <w:autoSpaceDN w:val="0"/>
        <w:adjustRightInd w:val="0"/>
        <w:jc w:val="both"/>
        <w:rPr>
          <w:rFonts w:ascii="Calisto MT" w:hAnsi="Calisto MT"/>
          <w:i/>
        </w:rPr>
      </w:pPr>
      <w:r>
        <w:rPr>
          <w:rFonts w:ascii="Calisto MT" w:hAnsi="Calisto MT"/>
          <w:i/>
        </w:rPr>
        <w:t xml:space="preserve">Aurreko ekitaldiko </w:t>
      </w:r>
      <w:proofErr w:type="spellStart"/>
      <w:r>
        <w:rPr>
          <w:rFonts w:ascii="Calisto MT" w:hAnsi="Calisto MT"/>
          <w:i/>
        </w:rPr>
        <w:t>plantilla</w:t>
      </w:r>
      <w:proofErr w:type="spellEnd"/>
      <w:r>
        <w:rPr>
          <w:rFonts w:ascii="Calisto MT" w:hAnsi="Calisto MT"/>
          <w:i/>
        </w:rPr>
        <w:t xml:space="preserve"> osoaren </w:t>
      </w:r>
      <w:proofErr w:type="spellStart"/>
      <w:r>
        <w:rPr>
          <w:rFonts w:ascii="Calisto MT" w:hAnsi="Calisto MT"/>
          <w:i/>
        </w:rPr>
        <w:t>batezbestekoa</w:t>
      </w:r>
      <w:proofErr w:type="spellEnd"/>
      <w:r>
        <w:rPr>
          <w:rFonts w:ascii="Calisto MT" w:hAnsi="Calisto MT"/>
          <w:i/>
        </w:rPr>
        <w:t xml:space="preserve"> murriztuz, </w:t>
      </w:r>
      <w:proofErr w:type="spellStart"/>
      <w:r>
        <w:rPr>
          <w:rFonts w:ascii="Calisto MT" w:hAnsi="Calisto MT"/>
          <w:i/>
        </w:rPr>
        <w:t>plantillan</w:t>
      </w:r>
      <w:proofErr w:type="spellEnd"/>
      <w:r>
        <w:rPr>
          <w:rFonts w:ascii="Calisto MT" w:hAnsi="Calisto MT"/>
          <w:i/>
        </w:rPr>
        <w:t xml:space="preserve"> lan-kontratu mugagabea dutenen </w:t>
      </w:r>
      <w:proofErr w:type="spellStart"/>
      <w:r>
        <w:rPr>
          <w:rFonts w:ascii="Calisto MT" w:hAnsi="Calisto MT"/>
          <w:i/>
        </w:rPr>
        <w:t>batezbestekoa</w:t>
      </w:r>
      <w:proofErr w:type="spellEnd"/>
      <w:r>
        <w:rPr>
          <w:rFonts w:ascii="Calisto MT" w:hAnsi="Calisto MT"/>
          <w:i/>
        </w:rPr>
        <w:t xml:space="preserve"> handitzen bada 27.000 eurotik gorako soldatarekin, aurreko paragrafoan aipatu kenkaria eginen da aipatu den gehikuntzaren eta </w:t>
      </w:r>
      <w:proofErr w:type="spellStart"/>
      <w:r>
        <w:rPr>
          <w:rFonts w:ascii="Calisto MT" w:hAnsi="Calisto MT"/>
          <w:i/>
        </w:rPr>
        <w:t>plantilla</w:t>
      </w:r>
      <w:proofErr w:type="spellEnd"/>
      <w:r>
        <w:rPr>
          <w:rFonts w:ascii="Calisto MT" w:hAnsi="Calisto MT"/>
          <w:i/>
        </w:rPr>
        <w:t xml:space="preserve"> osoaren batez besteko murrizketaren arteko diferentzia positiboaren gainean”.</w:t>
      </w:r>
    </w:p>
    <w:p w:rsidR="00E82AB0" w:rsidRDefault="003D7889" w:rsidP="00BF088B">
      <w:pPr>
        <w:autoSpaceDE w:val="0"/>
        <w:autoSpaceDN w:val="0"/>
        <w:adjustRightInd w:val="0"/>
        <w:jc w:val="both"/>
        <w:rPr>
          <w:rFonts w:ascii="Calisto MT" w:hAnsi="Calisto MT"/>
          <w:i/>
        </w:rPr>
      </w:pPr>
      <w:r>
        <w:rPr>
          <w:rFonts w:ascii="Calisto MT" w:hAnsi="Calisto MT"/>
          <w:i/>
        </w:rPr>
        <w:t xml:space="preserve">"7. 1., 2. eta 6. apartatuetan ezarritakoa aplikatzeko, lan-kontratu mugagabea eta soldata handiagoa duten </w:t>
      </w:r>
      <w:proofErr w:type="spellStart"/>
      <w:r>
        <w:rPr>
          <w:rFonts w:ascii="Calisto MT" w:hAnsi="Calisto MT"/>
          <w:i/>
        </w:rPr>
        <w:t>plantillak</w:t>
      </w:r>
      <w:proofErr w:type="spellEnd"/>
      <w:r>
        <w:rPr>
          <w:rFonts w:ascii="Calisto MT" w:hAnsi="Calisto MT"/>
          <w:i/>
        </w:rPr>
        <w:t xml:space="preserve"> zergaldi bakoitzean kenkaria aplikatzeko kontuan hartutako zenbatekoarekin alderatuko dira”.</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Proiektuak aldatu duen beste alderdietako bat enplegua sortzeagatiko kenkariei dagokiena </w:t>
      </w:r>
      <w:proofErr w:type="spellStart"/>
      <w:r>
        <w:rPr>
          <w:rFonts w:ascii="Calisto MT" w:hAnsi="Calisto MT"/>
        </w:rPr>
        <w:t>da</w:t>
      </w:r>
      <w:proofErr w:type="spellEnd"/>
      <w:r>
        <w:rPr>
          <w:rFonts w:ascii="Calisto MT" w:hAnsi="Calisto MT"/>
        </w:rPr>
        <w:t xml:space="preserve">. Funtsean, planteatzen dena da lanbide arteko gutxieneko soldataren erreferentzia kopuru finko batez </w:t>
      </w:r>
      <w:proofErr w:type="spellStart"/>
      <w:r>
        <w:rPr>
          <w:rFonts w:ascii="Calisto MT" w:hAnsi="Calisto MT"/>
        </w:rPr>
        <w:t>ordezatea</w:t>
      </w:r>
      <w:proofErr w:type="spellEnd"/>
      <w:r>
        <w:rPr>
          <w:rFonts w:ascii="Calisto MT" w:hAnsi="Calisto MT"/>
        </w:rPr>
        <w:t xml:space="preserve">. Ongi iruditzen zaigu hori; izan ere, askotan adierazi dugu Nafarroako Gobernuak inoiz esku hartu ezin duen </w:t>
      </w:r>
      <w:proofErr w:type="spellStart"/>
      <w:r>
        <w:rPr>
          <w:rFonts w:ascii="Calisto MT" w:hAnsi="Calisto MT"/>
        </w:rPr>
        <w:t>lanbidearteko</w:t>
      </w:r>
      <w:proofErr w:type="spellEnd"/>
      <w:r>
        <w:rPr>
          <w:rFonts w:ascii="Calisto MT" w:hAnsi="Calisto MT"/>
        </w:rPr>
        <w:t xml:space="preserve"> gutxieneko soldata bezalako aldagai bat Nafarroako lege propioetan erreferente gisa sartzearen aurka gaudela. Hala eta guztiz ere, azken emaitza ez zaigu zuzena iruditzen; izan ere, </w:t>
      </w:r>
      <w:r>
        <w:rPr>
          <w:rFonts w:ascii="Calisto MT" w:hAnsi="Calisto MT"/>
          <w:i/>
          <w:iCs/>
        </w:rPr>
        <w:t xml:space="preserve">"Kenkaria aplikatzeko eskubidea izateko soldata egoki baten kopuru adierazgarria” </w:t>
      </w:r>
      <w:r>
        <w:rPr>
          <w:rFonts w:ascii="Calisto MT" w:hAnsi="Calisto MT"/>
        </w:rPr>
        <w:t>izango dela argudiatuz,</w:t>
      </w:r>
      <w:r>
        <w:rPr>
          <w:rFonts w:ascii="Calisto MT" w:hAnsi="Calisto MT"/>
          <w:i/>
          <w:iCs/>
        </w:rPr>
        <w:t xml:space="preserve"> “kalitatezko enpleguaren sorrera sustatzeko espirituari eutsita"</w:t>
      </w:r>
      <w:r>
        <w:rPr>
          <w:rFonts w:ascii="Calisto MT" w:hAnsi="Calisto MT"/>
        </w:rPr>
        <w:t>, urteko 22.000 euroko zenbatekoan uzten da; 2018an finkatutako kopurua (LGS bider 2,5), ordea, 27.000 eurokoa da gaur egun. Ehuneko 18,52ko beherapen nabarmena da, eta, gure ustez, atzerapausoa da.</w:t>
      </w:r>
    </w:p>
    <w:p w:rsidR="00E82AB0" w:rsidRDefault="00E82AB0" w:rsidP="00AF206D">
      <w:pPr>
        <w:pStyle w:val="Ttulo1"/>
        <w:rPr>
          <w:rFonts w:ascii="Times New Roman" w:hAnsi="Times New Roman" w:cs="Times New Roman"/>
        </w:rPr>
      </w:pPr>
      <w:r>
        <w:rPr>
          <w:rFonts w:ascii="Times New Roman" w:hAnsi="Times New Roman"/>
        </w:rPr>
        <w:t>58. zuzenketa</w:t>
      </w:r>
    </w:p>
    <w:p w:rsidR="00E82AB0" w:rsidRPr="00BC02C3" w:rsidRDefault="00E82AB0" w:rsidP="00AF206D">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Sozietateen gaineko Zergari buruzko abenduaren 28ko 26/2016 Foru Legearen 69. artikuluaren 3 zenbakia aldatzeko zuzenketa. </w:t>
      </w:r>
    </w:p>
    <w:p w:rsidR="00E82AB0" w:rsidRPr="00BC02C3" w:rsidRDefault="003D7889" w:rsidP="00F43BD2">
      <w:pPr>
        <w:rPr>
          <w:rFonts w:ascii="Times New Roman" w:hAnsi="Times New Roman" w:cs="Times New Roman"/>
        </w:rPr>
      </w:pPr>
      <w:r>
        <w:rPr>
          <w:rFonts w:ascii="Times New Roman" w:hAnsi="Times New Roman"/>
        </w:rPr>
        <w:t xml:space="preserve">"3. Era berean, Nafarroan energia elektriko berriztagarria ekoizten duten instalazioen titular edo </w:t>
      </w:r>
      <w:proofErr w:type="spellStart"/>
      <w:r>
        <w:rPr>
          <w:rFonts w:ascii="Times New Roman" w:hAnsi="Times New Roman"/>
        </w:rPr>
        <w:t>titularkide</w:t>
      </w:r>
      <w:proofErr w:type="spellEnd"/>
      <w:r>
        <w:rPr>
          <w:rFonts w:ascii="Times New Roman" w:hAnsi="Times New Roman"/>
        </w:rPr>
        <w:t xml:space="preserve"> diren zergadunentzat, instalazio bakoitzeko potentzia instalatu nominala 100 </w:t>
      </w:r>
      <w:proofErr w:type="spellStart"/>
      <w:r>
        <w:rPr>
          <w:rFonts w:ascii="Times New Roman" w:hAnsi="Times New Roman"/>
        </w:rPr>
        <w:t>kW-etik</w:t>
      </w:r>
      <w:proofErr w:type="spellEnd"/>
      <w:r>
        <w:rPr>
          <w:rFonts w:ascii="Times New Roman" w:hAnsi="Times New Roman"/>
        </w:rPr>
        <w:t xml:space="preserve"> beherakoa denean, energia elektrikoaren ekoizpenaren balioaren gaineko zerga dela- eta Nafarroako Zerga Ogasunari ordaindutako tributu kuotak konturako ordainketatzat hartuko dira eta kengarriak izanen dira. </w:t>
      </w:r>
    </w:p>
    <w:p w:rsidR="00E82AB0" w:rsidRPr="00BC02C3" w:rsidRDefault="00E82AB0" w:rsidP="00F43BD2">
      <w:pPr>
        <w:rPr>
          <w:rFonts w:ascii="Times New Roman" w:hAnsi="Times New Roman" w:cs="Times New Roman"/>
        </w:rPr>
      </w:pPr>
      <w:r>
        <w:rPr>
          <w:rFonts w:ascii="Times New Roman" w:hAnsi="Times New Roman"/>
        </w:rPr>
        <w:t xml:space="preserve">Kenkaria ordainketa egin den zergaldian ordaindutako tributu kuotengatik aplikatuko da, energia elektrikoaren ekoizpenaren balioaren gaineko zergaren </w:t>
      </w:r>
      <w:proofErr w:type="spellStart"/>
      <w:r>
        <w:rPr>
          <w:rFonts w:ascii="Times New Roman" w:hAnsi="Times New Roman"/>
        </w:rPr>
        <w:t>autolikidazioa</w:t>
      </w:r>
      <w:proofErr w:type="spellEnd"/>
      <w:r>
        <w:rPr>
          <w:rFonts w:ascii="Times New Roman" w:hAnsi="Times New Roman"/>
        </w:rPr>
        <w:t xml:space="preserve"> eta ordainketa zatikatua zer zergaldiri dagozkion kontuan hartu gabe. </w:t>
      </w:r>
    </w:p>
    <w:p w:rsidR="00E82AB0" w:rsidRPr="00BC02C3" w:rsidRDefault="00E82AB0" w:rsidP="00F43BD2">
      <w:pPr>
        <w:rPr>
          <w:rFonts w:ascii="Times New Roman" w:hAnsi="Times New Roman" w:cs="Times New Roman"/>
        </w:rPr>
      </w:pPr>
      <w:r>
        <w:rPr>
          <w:rFonts w:ascii="Times New Roman" w:hAnsi="Times New Roman"/>
        </w:rPr>
        <w:t xml:space="preserve">Energia elektrikoa ekoizten duten instalazioen </w:t>
      </w:r>
      <w:proofErr w:type="spellStart"/>
      <w:r>
        <w:rPr>
          <w:rFonts w:ascii="Times New Roman" w:hAnsi="Times New Roman"/>
        </w:rPr>
        <w:t>titularkidetasunaren</w:t>
      </w:r>
      <w:proofErr w:type="spellEnd"/>
      <w:r>
        <w:rPr>
          <w:rFonts w:ascii="Times New Roman" w:hAnsi="Times New Roman"/>
        </w:rPr>
        <w:t xml:space="preserve"> kasuan, titulartasun juridikoari kasu bakoitzean aplikatzen zaizkion arau edo itunen arabera eginen da kenkaria eta, haiek ez badira modu sinesgarrian agertzen, kenkaria erdibana dela ulertuko du zerga administrazioak. </w:t>
      </w:r>
    </w:p>
    <w:p w:rsidR="00E82AB0" w:rsidRPr="00BC02C3" w:rsidRDefault="00E82AB0" w:rsidP="00F43BD2">
      <w:pPr>
        <w:rPr>
          <w:rFonts w:ascii="Times New Roman" w:hAnsi="Times New Roman" w:cs="Times New Roman"/>
        </w:rPr>
      </w:pPr>
      <w:r>
        <w:rPr>
          <w:rFonts w:ascii="Times New Roman" w:hAnsi="Times New Roman"/>
        </w:rPr>
        <w:t xml:space="preserve">Kenkariaren zenbatekoa ez da 1.000 eurotik gorakoa izanen zergadun bakoitzeko. </w:t>
      </w:r>
    </w:p>
    <w:p w:rsidR="00E82AB0" w:rsidRPr="00BC02C3" w:rsidRDefault="00E82AB0" w:rsidP="00F43BD2">
      <w:pPr>
        <w:rPr>
          <w:rFonts w:ascii="Times New Roman" w:hAnsi="Times New Roman" w:cs="Times New Roman"/>
        </w:rPr>
      </w:pPr>
      <w:r>
        <w:rPr>
          <w:rFonts w:ascii="Times New Roman" w:hAnsi="Times New Roman"/>
        </w:rPr>
        <w:t xml:space="preserve">Zerga arloan eskuduna den departamentuko titularrak foru agindu bidez arautuko ditu kenkari hau aplikatzeko beharrezkoak diren xedapenak”. </w:t>
      </w:r>
    </w:p>
    <w:p w:rsidR="00E82AB0" w:rsidRPr="00BC02C3" w:rsidRDefault="00E82AB0" w:rsidP="00F43BD2">
      <w:pPr>
        <w:rPr>
          <w:rFonts w:ascii="Times New Roman" w:hAnsi="Times New Roman" w:cs="Times New Roman"/>
        </w:rPr>
      </w:pPr>
      <w:r>
        <w:rPr>
          <w:rFonts w:ascii="Times New Roman" w:hAnsi="Times New Roman"/>
        </w:rPr>
        <w:t xml:space="preserve">Zioak: Plaka fotovoltaikoen titularrentzako konpentsazioa 1.000 eurora arte igotzea. Energia elektrikoaren ekoizpenaren balioaren gaineko zergaren salbuespena desagertu zenez, zergan kenkari bat ezarri zen haren ordez, Nafarroan dauden energia elektrikoa ekoizteko instalazio berriztagarrien titular diren zergadun txikiei kalterik ez egiteko. Egungo konpentsazioa 500 eurokoa da, eta, beraz, bikoiztea proposatzen da. </w:t>
      </w:r>
    </w:p>
    <w:p w:rsidR="00E82AB0" w:rsidRDefault="00E82AB0" w:rsidP="004C6584">
      <w:pPr>
        <w:pStyle w:val="Ttulo1"/>
        <w:rPr>
          <w:rFonts w:ascii="Times New Roman" w:hAnsi="Times New Roman" w:cs="Times New Roman"/>
        </w:rPr>
      </w:pPr>
      <w:r>
        <w:rPr>
          <w:rFonts w:ascii="Times New Roman" w:hAnsi="Times New Roman"/>
        </w:rPr>
        <w:t>59.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hirugarren artikuluko hamasei apartatua aldatzeko zuzenketa. </w:t>
      </w:r>
    </w:p>
    <w:p w:rsidR="00E82AB0" w:rsidRPr="00BC02C3" w:rsidRDefault="00E82AB0" w:rsidP="004C6584">
      <w:pPr>
        <w:rPr>
          <w:rFonts w:ascii="Times New Roman" w:hAnsi="Times New Roman" w:cs="Times New Roman"/>
        </w:rPr>
      </w:pPr>
      <w:r>
        <w:rPr>
          <w:rFonts w:ascii="Times New Roman" w:hAnsi="Times New Roman"/>
        </w:rPr>
        <w:t xml:space="preserve">Hirugarren artikulua. Sozietateen gaineko Zergari buruzko Foru Legea. </w:t>
      </w:r>
    </w:p>
    <w:p w:rsidR="00E82AB0" w:rsidRPr="00BC02C3" w:rsidRDefault="00E82AB0" w:rsidP="004C6584">
      <w:pPr>
        <w:rPr>
          <w:rFonts w:ascii="Times New Roman" w:hAnsi="Times New Roman" w:cs="Times New Roman"/>
        </w:rPr>
      </w:pPr>
      <w:r>
        <w:rPr>
          <w:rFonts w:ascii="Times New Roman" w:hAnsi="Times New Roman"/>
        </w:rPr>
        <w:t xml:space="preserve">Hamasei. 94.7. artikulua. </w:t>
      </w:r>
    </w:p>
    <w:p w:rsidR="00E82AB0" w:rsidRPr="00BC02C3" w:rsidRDefault="00E82AB0" w:rsidP="004C6584">
      <w:pPr>
        <w:rPr>
          <w:rFonts w:ascii="Times New Roman" w:hAnsi="Times New Roman" w:cs="Times New Roman"/>
        </w:rPr>
      </w:pPr>
      <w:r>
        <w:rPr>
          <w:rFonts w:ascii="Times New Roman" w:hAnsi="Times New Roman"/>
        </w:rPr>
        <w:t xml:space="preserve">2020ko urtarrilaren 1etik aurrera hasten diren zergaldietan izanen ditu ondorioak. </w:t>
      </w:r>
    </w:p>
    <w:p w:rsidR="00E82AB0" w:rsidRPr="00BC02C3" w:rsidRDefault="003D7889" w:rsidP="004C6584">
      <w:pPr>
        <w:rPr>
          <w:rFonts w:ascii="Times New Roman" w:hAnsi="Times New Roman" w:cs="Times New Roman"/>
        </w:rPr>
      </w:pPr>
      <w:r>
        <w:rPr>
          <w:rFonts w:ascii="Times New Roman" w:hAnsi="Times New Roman"/>
        </w:rPr>
        <w:t>"7. Salbuetsita egonen dira izaera bereziko eskubide ekonomikoak gauzatzeagatik jasotako zenbatekoak, baldin eta arrisku-kapitaleko sozietate edo funtsetan parte hartzetik badatoz eta Pertsona Fisikoen Errentaren gaineko Zergari buruzko Foru Legearen 28.e) artikuluan ezarritako baldintzak betetzen badituzte".</w:t>
      </w:r>
    </w:p>
    <w:p w:rsidR="00E82AB0" w:rsidRPr="00BC02C3" w:rsidRDefault="00E92A76" w:rsidP="004C6584">
      <w:pPr>
        <w:rPr>
          <w:rFonts w:ascii="Times New Roman" w:hAnsi="Times New Roman" w:cs="Times New Roman"/>
        </w:rPr>
      </w:pPr>
      <w:r>
        <w:rPr>
          <w:rFonts w:ascii="Times New Roman" w:hAnsi="Times New Roman"/>
        </w:rPr>
        <w:t xml:space="preserve">Zioak: </w:t>
      </w:r>
      <w:proofErr w:type="spellStart"/>
      <w:r>
        <w:rPr>
          <w:rFonts w:ascii="Times New Roman" w:hAnsi="Times New Roman"/>
          <w:i/>
          <w:iCs/>
        </w:rPr>
        <w:t>Carried</w:t>
      </w:r>
      <w:proofErr w:type="spellEnd"/>
      <w:r>
        <w:rPr>
          <w:rFonts w:ascii="Times New Roman" w:hAnsi="Times New Roman"/>
          <w:i/>
          <w:iCs/>
        </w:rPr>
        <w:t xml:space="preserve"> </w:t>
      </w:r>
      <w:proofErr w:type="spellStart"/>
      <w:r>
        <w:rPr>
          <w:rFonts w:ascii="Times New Roman" w:hAnsi="Times New Roman"/>
          <w:i/>
          <w:iCs/>
        </w:rPr>
        <w:t>interest</w:t>
      </w:r>
      <w:proofErr w:type="spellEnd"/>
      <w:r>
        <w:rPr>
          <w:rFonts w:ascii="Times New Roman" w:hAnsi="Times New Roman"/>
        </w:rPr>
        <w:t xml:space="preserve"> delakoaren </w:t>
      </w:r>
      <w:proofErr w:type="spellStart"/>
      <w:r>
        <w:rPr>
          <w:rFonts w:ascii="Times New Roman" w:hAnsi="Times New Roman"/>
        </w:rPr>
        <w:t>tributazioa</w:t>
      </w:r>
      <w:proofErr w:type="spellEnd"/>
      <w:r>
        <w:rPr>
          <w:rFonts w:ascii="Times New Roman" w:hAnsi="Times New Roman"/>
        </w:rPr>
        <w:t xml:space="preserve"> arrisku-kapitaleko erakundeetako partaidetzen eskualdatzean lortutako dibidenduekin eta errentekin parekatzen da. </w:t>
      </w:r>
    </w:p>
    <w:p w:rsidR="00E82AB0" w:rsidRPr="00397CC2" w:rsidRDefault="00E82AB0" w:rsidP="00145F05">
      <w:pPr>
        <w:pStyle w:val="Ttulo1"/>
        <w:rPr>
          <w:rFonts w:ascii="Calibri" w:hAnsi="Calibri"/>
        </w:rPr>
      </w:pPr>
      <w:r>
        <w:rPr>
          <w:rFonts w:ascii="Times New Roman" w:hAnsi="Times New Roman"/>
        </w:rPr>
        <w:t>60. zuzenketa</w:t>
      </w:r>
    </w:p>
    <w:p w:rsidR="00E82AB0" w:rsidRPr="00397CC2" w:rsidRDefault="00E82AB0" w:rsidP="00145F05">
      <w:pPr>
        <w:pStyle w:val="Estilo"/>
        <w:spacing w:after="200" w:line="320" w:lineRule="exact"/>
        <w:rPr>
          <w:rFonts w:ascii="Calibri" w:hAnsi="Calibri"/>
          <w:sz w:val="28"/>
          <w:szCs w:val="28"/>
        </w:rPr>
      </w:pPr>
      <w:r>
        <w:rPr>
          <w:rFonts w:ascii="Calibri" w:hAnsi="Calibri"/>
          <w:sz w:val="28"/>
          <w:szCs w:val="28"/>
        </w:rPr>
        <w:t>IU</w:t>
      </w:r>
    </w:p>
    <w:p w:rsidR="00E82AB0" w:rsidRDefault="00E82AB0" w:rsidP="00145F05">
      <w:pPr>
        <w:pStyle w:val="Estilo"/>
        <w:spacing w:after="200" w:line="320" w:lineRule="exact"/>
        <w:rPr>
          <w:rFonts w:asciiTheme="minorHAnsi" w:hAnsiTheme="minorHAnsi"/>
          <w:sz w:val="28"/>
          <w:szCs w:val="28"/>
        </w:rPr>
      </w:pPr>
      <w:r>
        <w:rPr>
          <w:rFonts w:asciiTheme="minorHAnsi" w:hAnsiTheme="minorHAnsi"/>
          <w:sz w:val="28"/>
          <w:szCs w:val="28"/>
        </w:rPr>
        <w:t>Hirugarren artikuluan (Sozietateen gaineko Zergari buruzko Foru Legea) beste zenbaki bat gehitzeko zuzenketa.</w:t>
      </w:r>
    </w:p>
    <w:p w:rsidR="00E82AB0" w:rsidRDefault="00E92A76" w:rsidP="00145F05">
      <w:pPr>
        <w:pStyle w:val="Estilo"/>
        <w:spacing w:after="200" w:line="320" w:lineRule="exact"/>
        <w:rPr>
          <w:rFonts w:asciiTheme="minorHAnsi" w:hAnsiTheme="minorHAnsi"/>
          <w:sz w:val="28"/>
          <w:szCs w:val="28"/>
        </w:rPr>
      </w:pPr>
      <w:r>
        <w:rPr>
          <w:rFonts w:asciiTheme="minorHAnsi" w:hAnsiTheme="minorHAnsi"/>
          <w:sz w:val="28"/>
          <w:szCs w:val="28"/>
        </w:rPr>
        <w:t>“Zenbaki berria. 107.1. artikulua. Talde fiskalaren zerga-oinarriaren murriztapenak. 2020ko urtarrilaren 1etik aurrera hasitako zergaldietarako ondorioekin, ezabatu egiten da 107.1. artikuluaren bigarren paragrafoa”.</w:t>
      </w:r>
    </w:p>
    <w:p w:rsidR="00E82AB0" w:rsidRDefault="00E82AB0" w:rsidP="00145F05">
      <w:r>
        <w:rPr>
          <w:sz w:val="28"/>
          <w:szCs w:val="28"/>
        </w:rPr>
        <w:t>Zioak: Likidazio-oinarri positiboaren murrizketa mugatzea, aurreko urteetako zerga-oinarri negatiboak aplikatuta. Gehiegizkoa deritzogu likidazio-oinarri positiboa % 70eraino murrizteari, eta beharrezkoa ikusten dugu zerga horren bidezko diru-bilketa handitzea.</w:t>
      </w:r>
    </w:p>
    <w:p w:rsidR="00E82AB0" w:rsidRDefault="00E82AB0" w:rsidP="00BF088B">
      <w:pPr>
        <w:pStyle w:val="Ttulo1"/>
      </w:pPr>
      <w:r>
        <w:t>61.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Apartatu berri bat gehitzeko zuzenketa, 3. artikuluan, Sozietateen Zergari buruzko Foru Legearen xedapen gehigarri berri bat; honako testu hau izanen du:</w:t>
      </w:r>
    </w:p>
    <w:p w:rsidR="00E82AB0" w:rsidRPr="002E5837" w:rsidRDefault="00E82AB0" w:rsidP="00BF088B">
      <w:pPr>
        <w:jc w:val="both"/>
        <w:rPr>
          <w:rFonts w:ascii="Calisto MT" w:hAnsi="Calisto MT"/>
          <w:i/>
        </w:rPr>
      </w:pPr>
      <w:r>
        <w:rPr>
          <w:rFonts w:ascii="Calisto MT" w:hAnsi="Calisto MT"/>
        </w:rPr>
        <w:t>«</w:t>
      </w:r>
      <w:r>
        <w:rPr>
          <w:rFonts w:ascii="Calisto MT" w:hAnsi="Calisto MT"/>
          <w:i/>
          <w:iCs/>
        </w:rPr>
        <w:t>Hamazazpigarren xedapen gehigarria gehitzea.</w:t>
      </w:r>
      <w:r>
        <w:rPr>
          <w:rFonts w:ascii="Calisto MT" w:hAnsi="Calisto MT"/>
          <w:i/>
        </w:rPr>
        <w:t xml:space="preserve"> 2020. eta 2021. urteetan hasten diren zergaldietarako.</w:t>
      </w:r>
    </w:p>
    <w:p w:rsidR="00E82AB0" w:rsidRDefault="003D7889" w:rsidP="00BF088B">
      <w:pPr>
        <w:jc w:val="both"/>
        <w:rPr>
          <w:rFonts w:ascii="Calisto MT" w:hAnsi="Calisto MT"/>
          <w:i/>
        </w:rPr>
      </w:pPr>
      <w:r>
        <w:rPr>
          <w:rFonts w:ascii="Calisto MT" w:hAnsi="Calisto MT"/>
          <w:i/>
        </w:rPr>
        <w:t>“Hamazazpigarren xedapen gehigarria. 2020. eta 2021. urteetan hasten diren zergaldietan likidazio oinarri negatiboak murrizteko mugak.</w:t>
      </w:r>
    </w:p>
    <w:p w:rsidR="00E82AB0" w:rsidRDefault="00E82AB0" w:rsidP="00BF088B">
      <w:pPr>
        <w:jc w:val="both"/>
        <w:rPr>
          <w:rFonts w:ascii="Calisto MT" w:hAnsi="Calisto MT"/>
          <w:i/>
        </w:rPr>
      </w:pPr>
      <w:r>
        <w:rPr>
          <w:rFonts w:ascii="Calisto MT" w:hAnsi="Calisto MT"/>
          <w:i/>
        </w:rPr>
        <w:t>Zergaldia hasi aurreko 12 hilabeteetan negozio zifraren zenbateko garbia hogei milioi eurokoa edo handiagoa izan duten zergadunek, 43.1 artikuluko lehen paragrafoan eta 107.1 artikuluko bigarren paragrafoan ezarritako ehuneko 70eko muga aplikatu beharrean, honako muga hauek aplikatuko dituzte:</w:t>
      </w:r>
    </w:p>
    <w:p w:rsidR="00E82AB0" w:rsidRDefault="00E82AB0" w:rsidP="00BF088B">
      <w:pPr>
        <w:jc w:val="both"/>
        <w:rPr>
          <w:rFonts w:ascii="Calisto MT" w:hAnsi="Calisto MT"/>
          <w:i/>
        </w:rPr>
      </w:pPr>
      <w:r>
        <w:rPr>
          <w:rFonts w:ascii="Calisto MT" w:hAnsi="Calisto MT"/>
          <w:i/>
        </w:rPr>
        <w:t>a) Ehuneko 50, negozio zifraren zenbateko garbia hogei milioi eurokoa edo handiagoa eta hirurogei milioi eurotik beherakoa denean.</w:t>
      </w:r>
    </w:p>
    <w:p w:rsidR="00E82AB0" w:rsidRDefault="00E82AB0" w:rsidP="00BF088B">
      <w:pPr>
        <w:jc w:val="both"/>
        <w:rPr>
          <w:rFonts w:ascii="Calisto MT" w:hAnsi="Calisto MT"/>
          <w:i/>
        </w:rPr>
      </w:pPr>
      <w:r>
        <w:rPr>
          <w:rFonts w:ascii="Calisto MT" w:hAnsi="Calisto MT"/>
          <w:i/>
        </w:rPr>
        <w:t>b) Ehuneko 25, negozio zifraren zenbateko garbia hirurogei milioi eurokoa edo handiagoa denean”».</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Aurreko ekitaldietako zerga-oinarri negatiboen konpentsazioa ekitaldien independentzia-printzipiorako salbuespena da, eta ondorengo ekitaldietako zerga-oinarria murriztuz egiten da. Jakina denez, printzipio horren babesean, ekitaldi jakin bateko zerga-oinarria bertan jasotako zerga-fluxuek osatzen dute. Hori kontuan hartuta, galeren konpentsazioak eraginen luke zerga-oinarria ez izatea ekitaldi bakoitzean egotz daitezkeen zerga-fluxuen ondorio esklusiboa, baizik eta, orobat, beste ekitaldi batzuetan zerga-oinarri negatiboa eragin duten zerga-fluxuen ondorioa.</w:t>
      </w:r>
    </w:p>
    <w:p w:rsidR="00E82AB0" w:rsidRDefault="00E82AB0" w:rsidP="00BF088B">
      <w:pPr>
        <w:ind w:firstLine="708"/>
        <w:jc w:val="both"/>
        <w:rPr>
          <w:rFonts w:ascii="Calisto MT" w:hAnsi="Calisto MT"/>
        </w:rPr>
      </w:pPr>
      <w:r>
        <w:rPr>
          <w:rFonts w:ascii="Calisto MT" w:hAnsi="Calisto MT"/>
        </w:rPr>
        <w:t>Sozietateen gaineko zergak Nafarroako zerga-sistemari egiten dion ekarpena, pertsona fisikoen errentaren gaineko zergarekin alderatuta, asko jaisten joan da azken urteotan, nahiz eta enpresen mozkinak gorantz joan diren. Horrela, diru-kutxa publikoei egindako ekarpena erdira baino gutxiagora jaitsi da azken hamarkadan. 2010etik, Nafarroako Ogasunak bildutakoaren % 7 baino gutxiago hartzen dute beren gain enpresek: iaz % 5,6ra iritsi zen.</w:t>
      </w:r>
    </w:p>
    <w:p w:rsidR="00E82AB0" w:rsidRDefault="00E82AB0" w:rsidP="00BF088B">
      <w:pPr>
        <w:ind w:firstLine="708"/>
        <w:jc w:val="both"/>
        <w:rPr>
          <w:rFonts w:ascii="Calisto MT" w:hAnsi="Calisto MT"/>
        </w:rPr>
      </w:pPr>
      <w:r>
        <w:rPr>
          <w:rFonts w:ascii="Calisto MT" w:hAnsi="Calisto MT"/>
        </w:rPr>
        <w:t xml:space="preserve">2020an eta 2021ean hasitako ekitaldietan zerga-oinarri negatiboak murrizteko mugaren luzapenean izandako jaitsieraren luzapenak </w:t>
      </w:r>
      <w:proofErr w:type="spellStart"/>
      <w:r>
        <w:rPr>
          <w:rFonts w:ascii="Calisto MT" w:hAnsi="Calisto MT"/>
        </w:rPr>
        <w:t>–Zenbait</w:t>
      </w:r>
      <w:proofErr w:type="spellEnd"/>
      <w:r>
        <w:rPr>
          <w:rFonts w:ascii="Calisto MT" w:hAnsi="Calisto MT"/>
        </w:rPr>
        <w:t xml:space="preserve"> zerga aldatu eta beste tributu-neurri batzuk hartzeari buruzko 16/2017 Foru Legearen bidez onartu zen 2018ko eta 2019ko </w:t>
      </w:r>
      <w:proofErr w:type="spellStart"/>
      <w:r>
        <w:rPr>
          <w:rFonts w:ascii="Calisto MT" w:hAnsi="Calisto MT"/>
        </w:rPr>
        <w:t>ekitaldietarako–</w:t>
      </w:r>
      <w:proofErr w:type="spellEnd"/>
      <w:r>
        <w:rPr>
          <w:rFonts w:ascii="Calisto MT" w:hAnsi="Calisto MT"/>
        </w:rPr>
        <w:t xml:space="preserve"> ahalbidetuko du zerga horren bilketa berreskuratzea.</w:t>
      </w:r>
    </w:p>
    <w:p w:rsidR="00E82AB0" w:rsidRDefault="00E82AB0" w:rsidP="00BF088B">
      <w:pPr>
        <w:ind w:firstLine="708"/>
        <w:jc w:val="both"/>
        <w:rPr>
          <w:rFonts w:ascii="Calisto MT" w:hAnsi="Calisto MT"/>
        </w:rPr>
      </w:pPr>
      <w:r>
        <w:rPr>
          <w:rFonts w:ascii="Calisto MT" w:hAnsi="Calisto MT"/>
        </w:rPr>
        <w:t xml:space="preserve">Sozietateek hain gutxi </w:t>
      </w:r>
      <w:proofErr w:type="spellStart"/>
      <w:r>
        <w:rPr>
          <w:rFonts w:ascii="Calisto MT" w:hAnsi="Calisto MT"/>
        </w:rPr>
        <w:t>tributatzeko</w:t>
      </w:r>
      <w:proofErr w:type="spellEnd"/>
      <w:r>
        <w:rPr>
          <w:rFonts w:ascii="Calisto MT" w:hAnsi="Calisto MT"/>
        </w:rPr>
        <w:t xml:space="preserve"> arrazoia ezin da mozkinetan aurkitu, 2018an haien errenta maximo historikoetara igo baitzen. Etxeek ere errenta handiagoa dute eta horregatik zerga gehiago ordaintzen dituzte, baina enpresekin ez da horrelakorik gertatzen.</w:t>
      </w:r>
    </w:p>
    <w:p w:rsidR="00E82AB0" w:rsidRDefault="00E82AB0" w:rsidP="00BF088B">
      <w:pPr>
        <w:ind w:firstLine="708"/>
        <w:jc w:val="both"/>
        <w:rPr>
          <w:rFonts w:ascii="Calisto MT" w:hAnsi="Calisto MT"/>
        </w:rPr>
      </w:pPr>
      <w:r>
        <w:rPr>
          <w:rFonts w:ascii="Calisto MT" w:hAnsi="Calisto MT"/>
        </w:rPr>
        <w:t>Sozietateen gaineko zergaren bidez Nafarroan bildutako diru kopuruak modu ikusgarrian egin du behera azken urteotan (2009an 412 milioi bildu ziren eta 2018an, aldiz, 192. milioi euro).</w:t>
      </w:r>
    </w:p>
    <w:p w:rsidR="00E82AB0" w:rsidRDefault="00E82AB0" w:rsidP="00BF088B">
      <w:pPr>
        <w:ind w:firstLine="708"/>
        <w:jc w:val="both"/>
        <w:rPr>
          <w:rFonts w:ascii="Calisto MT" w:hAnsi="Calisto MT"/>
        </w:rPr>
      </w:pPr>
      <w:r>
        <w:rPr>
          <w:rFonts w:ascii="Calisto MT" w:hAnsi="Calisto MT"/>
        </w:rPr>
        <w:t>Enpresen ekarpenaren jaitsierak bi arrazoi ditu: konpainiek duten kenkari kopurua eta krisi garaian sortutako zerga-oinarri negatiboak. Aurreko urteetako galerek egungo irabaziak konpentsatzen dituzte, era horretara enpresek beren irabaziak handitzen dituzte, Nafarroako Ogasunari ordaintzen dioten tasa efektiboa murrizten duten bitartean.</w:t>
      </w:r>
    </w:p>
    <w:p w:rsidR="00E82AB0" w:rsidRDefault="00E82AB0" w:rsidP="00AF206D">
      <w:pPr>
        <w:pStyle w:val="Ttulo1"/>
        <w:rPr>
          <w:rFonts w:ascii="Times New Roman" w:hAnsi="Times New Roman" w:cs="Times New Roman"/>
        </w:rPr>
      </w:pPr>
      <w:r>
        <w:rPr>
          <w:rFonts w:ascii="Times New Roman" w:hAnsi="Times New Roman"/>
        </w:rPr>
        <w:t>62. zuzenketa</w:t>
      </w:r>
    </w:p>
    <w:p w:rsidR="00E82AB0" w:rsidRPr="00BC02C3" w:rsidRDefault="00E82AB0" w:rsidP="00AF206D">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Ondare Eskualdaketen eta Egintza Juridiko Dokumentatuen gaineko Zergaren Xedapenen Testu </w:t>
      </w:r>
      <w:proofErr w:type="spellStart"/>
      <w:r>
        <w:rPr>
          <w:rFonts w:ascii="Times New Roman" w:hAnsi="Times New Roman"/>
        </w:rPr>
        <w:t>Bateginaren</w:t>
      </w:r>
      <w:proofErr w:type="spellEnd"/>
      <w:r>
        <w:rPr>
          <w:rFonts w:ascii="Times New Roman" w:hAnsi="Times New Roman"/>
        </w:rPr>
        <w:t xml:space="preserve"> 4. artikuluaren 1. zenbakia aldatzeko zuzenketa. </w:t>
      </w:r>
    </w:p>
    <w:p w:rsidR="00E82AB0" w:rsidRPr="00BC02C3" w:rsidRDefault="003D7889" w:rsidP="00F43BD2">
      <w:pPr>
        <w:rPr>
          <w:rFonts w:ascii="Times New Roman" w:hAnsi="Times New Roman" w:cs="Times New Roman"/>
        </w:rPr>
      </w:pPr>
      <w:r>
        <w:rPr>
          <w:rFonts w:ascii="Times New Roman" w:hAnsi="Times New Roman"/>
        </w:rPr>
        <w:t xml:space="preserve">“l. Aurreko artikuluan zerrendatutako eragiketak ez dira titulu honetan araututako “kostu bidezko ondare eskualdaketak” izanen, enpresaburu edo profesional batek bere enpresa edo lanbide jardueran gauzatu badu ondasun entrega edo zerbitzu egitea eta, edozein kasutan, balio erantsiaren gaineko zerga ordaindu behar duten ondasun entregak edo zerbitzu egiteak badira. Hala ere, zerga kontzeptu horrengatik ordaindu beharko dute ondasun higiezinen entregek edo errentamenduek, baita horien gaineko erabiltze eta </w:t>
      </w:r>
      <w:proofErr w:type="spellStart"/>
      <w:r>
        <w:rPr>
          <w:rFonts w:ascii="Times New Roman" w:hAnsi="Times New Roman"/>
        </w:rPr>
        <w:t>lupertze</w:t>
      </w:r>
      <w:proofErr w:type="spellEnd"/>
      <w:r>
        <w:rPr>
          <w:rFonts w:ascii="Times New Roman" w:hAnsi="Times New Roman"/>
        </w:rPr>
        <w:t xml:space="preserve"> eskubide errealen eraketak edo eskualdaketak ere, baldin eta eragiketa horiek balio erantsiaren zergatik salbuetsita badaude, salbu subjektu pasiboak salbuespen horri uko egiten badio Zergaren Foru Legean jasotako inguruabar eta baldintzekin; enpresa edo lanbide ondarearen parte diren elementu gorpuzdunen edo, kasua bada, gorpuzgabeen multzo baten eskualdaketan sartzen diren higiezinen entregek ere ordaindu behar dute, baldin eta elementu horiek berez enpresa edo lanbide jarduera bat garatzeko gauza den unitate ekonomiko autonomo bat osatzen badute, betiere bere inguruabarrengatik ondare horren eskualdaketak balio erantsiaren gaineko zerga ordaindu behar ez badu. </w:t>
      </w:r>
    </w:p>
    <w:p w:rsidR="00E82AB0" w:rsidRPr="00BC02C3" w:rsidRDefault="00E82AB0" w:rsidP="00F43BD2">
      <w:pPr>
        <w:rPr>
          <w:rFonts w:ascii="Times New Roman" w:hAnsi="Times New Roman" w:cs="Times New Roman"/>
        </w:rPr>
      </w:pPr>
      <w:r>
        <w:rPr>
          <w:rFonts w:ascii="Times New Roman" w:hAnsi="Times New Roman"/>
        </w:rPr>
        <w:t xml:space="preserve">Letra honetan xedatutakoa ez zaie aplikatuko konkurtso-prozeduren esparruan egindako ekoizpen-unitateen eskualdatzeei, eskuratzailea Balio Erantsiaren gaineko Zergaren zergaduna denean, zeinak eskubidea izanen bailuke ekoizpen-unitate horietan sartutako higiezinen entregei dagokien kuotaren guztizko kenkarirako, horiek aipatutako zergaren mende eta salbuetsita ez badaude”. </w:t>
      </w:r>
    </w:p>
    <w:p w:rsidR="00E82AB0" w:rsidRDefault="00E82AB0" w:rsidP="00F43BD2">
      <w:pPr>
        <w:rPr>
          <w:rFonts w:ascii="Times New Roman" w:hAnsi="Times New Roman" w:cs="Times New Roman"/>
        </w:rPr>
      </w:pPr>
      <w:r>
        <w:rPr>
          <w:rFonts w:ascii="Times New Roman" w:hAnsi="Times New Roman"/>
        </w:rPr>
        <w:t xml:space="preserve">Zioak: Konkurtsoan dauden ekoizpen-unitateak eskuratzeari buruz Sozietateen gaineko Zergan proposatutako zuzenketarekin bat etorriz, beharrezkoa da aurreikustea </w:t>
      </w:r>
      <w:proofErr w:type="spellStart"/>
      <w:r>
        <w:rPr>
          <w:rFonts w:ascii="Times New Roman" w:hAnsi="Times New Roman"/>
        </w:rPr>
        <w:t>OEEJDZren</w:t>
      </w:r>
      <w:proofErr w:type="spellEnd"/>
      <w:r>
        <w:rPr>
          <w:rFonts w:ascii="Times New Roman" w:hAnsi="Times New Roman"/>
        </w:rPr>
        <w:t xml:space="preserve"> kostu bidezko ondare-eskualdaketen modalitatean ez dela ordaindu beharko konkurtso-prozeduretan eskuratutako ekoizpen-unitateetan sartutako higiezinak eskuratzeagatik, eskuratzailea Balio Erantsiaren gaineko Zergaren zergaduna denean eta ekoizpen-unitate horietan sartutako ondasun higiezinen entregei dagokien kuota osoaren kenkaria aplikatzeko eskubidea duenean, baldin eta horiek aipatutako zergapekoak badira eta ez salbuetsiak.</w:t>
      </w:r>
    </w:p>
    <w:p w:rsidR="00E82AB0" w:rsidRDefault="00E82AB0" w:rsidP="00D61CDC">
      <w:pPr>
        <w:pStyle w:val="Ttulo1"/>
        <w:rPr>
          <w:rFonts w:ascii="Times New Roman" w:hAnsi="Times New Roman" w:cs="Times New Roman"/>
        </w:rPr>
      </w:pPr>
      <w:r>
        <w:rPr>
          <w:rFonts w:ascii="Times New Roman" w:hAnsi="Times New Roman"/>
        </w:rPr>
        <w:t>63.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160B8F" w:rsidP="00F43BD2">
      <w:pPr>
        <w:rPr>
          <w:rFonts w:ascii="Times New Roman" w:hAnsi="Times New Roman" w:cs="Times New Roman"/>
        </w:rPr>
      </w:pPr>
      <w:r>
        <w:rPr>
          <w:rFonts w:ascii="Times New Roman" w:hAnsi="Times New Roman"/>
        </w:rPr>
        <w:t xml:space="preserve">Oinordetzen eta dohaintzen gaineko zergari buruzko xedapenen Testu </w:t>
      </w:r>
      <w:proofErr w:type="spellStart"/>
      <w:r>
        <w:rPr>
          <w:rFonts w:ascii="Times New Roman" w:hAnsi="Times New Roman"/>
        </w:rPr>
        <w:t>Bategineko</w:t>
      </w:r>
      <w:proofErr w:type="spellEnd"/>
      <w:r>
        <w:rPr>
          <w:rFonts w:ascii="Times New Roman" w:hAnsi="Times New Roman"/>
        </w:rPr>
        <w:t xml:space="preserve"> 34.1.a) 1.a y 2.a artikulua aldatzea eta 3. eta 4. zenbakiak indarrik gabe uztea. </w:t>
      </w:r>
    </w:p>
    <w:p w:rsidR="00E82AB0" w:rsidRPr="00BC02C3" w:rsidRDefault="003D7889" w:rsidP="00F43BD2">
      <w:pPr>
        <w:rPr>
          <w:rFonts w:ascii="Times New Roman" w:hAnsi="Times New Roman" w:cs="Times New Roman"/>
        </w:rPr>
      </w:pPr>
      <w:r>
        <w:rPr>
          <w:rFonts w:ascii="Times New Roman" w:hAnsi="Times New Roman"/>
        </w:rPr>
        <w:t xml:space="preserve">“a) 1.a Ezkontideak edo bikote egonkor bateko kideak, beren legeria espezifikoaren arabera, aurreko edo ondorengo zuzenak, odol bidezkoak, </w:t>
      </w:r>
      <w:proofErr w:type="spellStart"/>
      <w:r>
        <w:rPr>
          <w:rFonts w:ascii="Times New Roman" w:hAnsi="Times New Roman"/>
        </w:rPr>
        <w:t>adoptatzaileak</w:t>
      </w:r>
      <w:proofErr w:type="spellEnd"/>
      <w:r>
        <w:rPr>
          <w:rFonts w:ascii="Times New Roman" w:hAnsi="Times New Roman"/>
        </w:rPr>
        <w:t xml:space="preserve"> edo adoptatuak, herentzia, legatu edo beste edozein oinordetza-tituluren bidezko “</w:t>
      </w:r>
      <w:proofErr w:type="spellStart"/>
      <w:r>
        <w:rPr>
          <w:rFonts w:ascii="Times New Roman" w:hAnsi="Times New Roman"/>
        </w:rPr>
        <w:t>mortis</w:t>
      </w:r>
      <w:proofErr w:type="spellEnd"/>
      <w:r>
        <w:rPr>
          <w:rFonts w:ascii="Times New Roman" w:hAnsi="Times New Roman"/>
        </w:rPr>
        <w:t xml:space="preserve"> </w:t>
      </w:r>
      <w:proofErr w:type="spellStart"/>
      <w:r>
        <w:rPr>
          <w:rFonts w:ascii="Times New Roman" w:hAnsi="Times New Roman"/>
        </w:rPr>
        <w:t>causa</w:t>
      </w:r>
      <w:proofErr w:type="spellEnd"/>
      <w:r>
        <w:rPr>
          <w:rFonts w:ascii="Times New Roman" w:hAnsi="Times New Roman"/>
        </w:rPr>
        <w:t xml:space="preserve">” eskuraketak direnean, bai eta biziaren gaineko aseguru kontratuen onuradunek jasotako zenbatekoak direnean, 8. c) artikuluan aipatzen direnak. </w:t>
      </w:r>
    </w:p>
    <w:p w:rsidR="00E82AB0" w:rsidRPr="00BC02C3" w:rsidRDefault="00E82AB0" w:rsidP="00F43BD2">
      <w:pPr>
        <w:rPr>
          <w:rFonts w:ascii="Times New Roman" w:hAnsi="Times New Roman" w:cs="Times New Roman"/>
        </w:rPr>
      </w:pPr>
      <w:r>
        <w:rPr>
          <w:rFonts w:ascii="Times New Roman" w:hAnsi="Times New Roman"/>
        </w:rPr>
        <w:t xml:space="preserve">Karga-tasa: </w:t>
      </w:r>
    </w:p>
    <w:p w:rsidR="00E82AB0" w:rsidRPr="00BC02C3" w:rsidRDefault="00160B8F" w:rsidP="00F43BD2">
      <w:pPr>
        <w:rPr>
          <w:rFonts w:ascii="Times New Roman" w:hAnsi="Times New Roman" w:cs="Times New Roman"/>
        </w:rPr>
      </w:pPr>
      <w:r>
        <w:rPr>
          <w:rFonts w:ascii="Times New Roman" w:hAnsi="Times New Roman"/>
        </w:rPr>
        <w:t xml:space="preserve">– 400.000 eurorainoko likidazio-oinarria: Ehuneko 0. </w:t>
      </w:r>
    </w:p>
    <w:p w:rsidR="00E82AB0" w:rsidRPr="00BC02C3" w:rsidRDefault="00160B8F" w:rsidP="00F43BD2">
      <w:pPr>
        <w:rPr>
          <w:rFonts w:ascii="Times New Roman" w:hAnsi="Times New Roman" w:cs="Times New Roman"/>
        </w:rPr>
      </w:pPr>
      <w:r>
        <w:rPr>
          <w:rFonts w:ascii="Times New Roman" w:hAnsi="Times New Roman"/>
        </w:rPr>
        <w:t xml:space="preserve">– Oinarriaren soberakina: Ehuneko 0,80. </w:t>
      </w:r>
    </w:p>
    <w:p w:rsidR="00E82AB0" w:rsidRPr="00BC02C3" w:rsidRDefault="00E82AB0" w:rsidP="00F43BD2">
      <w:pPr>
        <w:rPr>
          <w:rFonts w:ascii="Times New Roman" w:hAnsi="Times New Roman" w:cs="Times New Roman"/>
        </w:rPr>
      </w:pPr>
      <w:r>
        <w:rPr>
          <w:rFonts w:ascii="Times New Roman" w:hAnsi="Times New Roman"/>
        </w:rPr>
        <w:t xml:space="preserve">2.a Ezkontideak edo bikote egonkor bateko kideak, beren legeria espezifikoaren arabera, aurreko edo ondorengo zuzenak, odol bidezkoak, </w:t>
      </w:r>
      <w:proofErr w:type="spellStart"/>
      <w:r>
        <w:rPr>
          <w:rFonts w:ascii="Times New Roman" w:hAnsi="Times New Roman"/>
        </w:rPr>
        <w:t>adoptatzaileak</w:t>
      </w:r>
      <w:proofErr w:type="spellEnd"/>
      <w:r>
        <w:rPr>
          <w:rFonts w:ascii="Times New Roman" w:hAnsi="Times New Roman"/>
        </w:rPr>
        <w:t xml:space="preserve"> edo adoptatuak, dohaintza bidezko edo doako eta beste edozein negozio juridikoaren bidezko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vivos</w:t>
      </w:r>
      <w:proofErr w:type="spellEnd"/>
      <w:r>
        <w:rPr>
          <w:rFonts w:ascii="Times New Roman" w:hAnsi="Times New Roman"/>
        </w:rPr>
        <w:t xml:space="preserve"> eskurapenak direnean, bai eta biziaren gaineko aseguru kontratuen onuradunek jasotako zenbatekoak direnean, 8. artikuluaren d) eta e) letretan aipatzen direnak. </w:t>
      </w:r>
    </w:p>
    <w:p w:rsidR="00E82AB0" w:rsidRDefault="00E82AB0" w:rsidP="00F43BD2">
      <w:pPr>
        <w:rPr>
          <w:rFonts w:ascii="Times New Roman" w:hAnsi="Times New Roman" w:cs="Times New Roman"/>
        </w:rPr>
      </w:pPr>
      <w:r>
        <w:rPr>
          <w:rFonts w:ascii="Times New Roman" w:hAnsi="Times New Roman"/>
        </w:rPr>
        <w:t>Karga-tasa: Ehuneko 0,8”.</w:t>
      </w:r>
    </w:p>
    <w:p w:rsidR="00E82AB0" w:rsidRPr="00BC02C3" w:rsidRDefault="00E82AB0" w:rsidP="00F43BD2">
      <w:pPr>
        <w:rPr>
          <w:rFonts w:ascii="Times New Roman" w:hAnsi="Times New Roman" w:cs="Times New Roman"/>
        </w:rPr>
      </w:pPr>
      <w:r>
        <w:rPr>
          <w:rFonts w:ascii="Times New Roman" w:hAnsi="Times New Roman"/>
        </w:rPr>
        <w:t xml:space="preserve">Zioak: Zuzenketaren bidez, Nafarroan oinordetzen eta dohaintzen fiskalitatea berreskuratu nahi da; izan ere, Nafarroan, tradizionalki, aurreko eta ondorengo ahaideen arteko translazioek guraso eta seme-alaben arteko transmisioaren araberako </w:t>
      </w:r>
      <w:proofErr w:type="spellStart"/>
      <w:r>
        <w:rPr>
          <w:rFonts w:ascii="Times New Roman" w:hAnsi="Times New Roman"/>
        </w:rPr>
        <w:t>tributazioa</w:t>
      </w:r>
      <w:proofErr w:type="spellEnd"/>
      <w:r>
        <w:rPr>
          <w:rFonts w:ascii="Times New Roman" w:hAnsi="Times New Roman"/>
        </w:rPr>
        <w:t xml:space="preserve"> izan dute, familientzako babes gisa. Gainera, gure ingurune hurbileneko </w:t>
      </w:r>
      <w:proofErr w:type="spellStart"/>
      <w:r>
        <w:rPr>
          <w:rFonts w:ascii="Times New Roman" w:hAnsi="Times New Roman"/>
        </w:rPr>
        <w:t>–Euskal</w:t>
      </w:r>
      <w:proofErr w:type="spellEnd"/>
      <w:r>
        <w:rPr>
          <w:rFonts w:ascii="Times New Roman" w:hAnsi="Times New Roman"/>
        </w:rPr>
        <w:t xml:space="preserve"> Autonomia Erkidegoa eta erkidego </w:t>
      </w:r>
      <w:proofErr w:type="spellStart"/>
      <w:r>
        <w:rPr>
          <w:rFonts w:ascii="Times New Roman" w:hAnsi="Times New Roman"/>
        </w:rPr>
        <w:t>mugakideak—</w:t>
      </w:r>
      <w:proofErr w:type="spellEnd"/>
      <w:r>
        <w:rPr>
          <w:rFonts w:ascii="Times New Roman" w:hAnsi="Times New Roman"/>
        </w:rPr>
        <w:t xml:space="preserve"> fiskalitatera egokitzen da, gertatu diren ondareen </w:t>
      </w:r>
      <w:proofErr w:type="spellStart"/>
      <w:r>
        <w:rPr>
          <w:rFonts w:ascii="Times New Roman" w:hAnsi="Times New Roman"/>
        </w:rPr>
        <w:t>deslokalizazio-egoerak</w:t>
      </w:r>
      <w:proofErr w:type="spellEnd"/>
      <w:r>
        <w:rPr>
          <w:rFonts w:ascii="Times New Roman" w:hAnsi="Times New Roman"/>
        </w:rPr>
        <w:t xml:space="preserve"> saihestuz; izan ere, horien azken emaitza izan da Nafarroarentzat diru-bilketaren galera gertatzea. </w:t>
      </w:r>
    </w:p>
    <w:p w:rsidR="00E82AB0" w:rsidRPr="00BC02C3" w:rsidRDefault="00E82AB0" w:rsidP="00F43BD2">
      <w:pPr>
        <w:rPr>
          <w:rFonts w:ascii="Times New Roman" w:hAnsi="Times New Roman" w:cs="Times New Roman"/>
        </w:rPr>
      </w:pPr>
      <w:r>
        <w:rPr>
          <w:rFonts w:ascii="Times New Roman" w:hAnsi="Times New Roman"/>
        </w:rPr>
        <w:t xml:space="preserve">Azkenik, oinordetzen kasuan, herentzia txikientzako salbuespena ezartzen da, egungoa baino handiagoa, zerga progresiboagoa eginez. </w:t>
      </w:r>
    </w:p>
    <w:p w:rsidR="00E82AB0" w:rsidRDefault="00E82AB0" w:rsidP="00D61CDC">
      <w:pPr>
        <w:pStyle w:val="Ttulo1"/>
        <w:rPr>
          <w:rFonts w:ascii="Times New Roman" w:hAnsi="Times New Roman" w:cs="Times New Roman"/>
        </w:rPr>
      </w:pPr>
      <w:r>
        <w:rPr>
          <w:rFonts w:ascii="Times New Roman" w:hAnsi="Times New Roman"/>
        </w:rPr>
        <w:t>64.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Oinordetzen eta dohaintzen gaineko zergari buruzko xedapenen Testu </w:t>
      </w:r>
      <w:proofErr w:type="spellStart"/>
      <w:r>
        <w:rPr>
          <w:rFonts w:ascii="Times New Roman" w:hAnsi="Times New Roman"/>
        </w:rPr>
        <w:t>Bategineko</w:t>
      </w:r>
      <w:proofErr w:type="spellEnd"/>
      <w:r>
        <w:rPr>
          <w:rFonts w:ascii="Times New Roman" w:hAnsi="Times New Roman"/>
        </w:rPr>
        <w:t xml:space="preserve"> 11.c) artikuluaren </w:t>
      </w:r>
      <w:proofErr w:type="spellStart"/>
      <w:r>
        <w:rPr>
          <w:rFonts w:ascii="Times New Roman" w:hAnsi="Times New Roman"/>
        </w:rPr>
        <w:t>a’)</w:t>
      </w:r>
      <w:proofErr w:type="spellEnd"/>
      <w:r>
        <w:rPr>
          <w:rFonts w:ascii="Times New Roman" w:hAnsi="Times New Roman"/>
        </w:rPr>
        <w:t xml:space="preserve"> letra ezabatzeko zuzenketa. </w:t>
      </w:r>
    </w:p>
    <w:p w:rsidR="00E82AB0" w:rsidRPr="00BC02C3" w:rsidRDefault="00E82AB0" w:rsidP="00F43BD2">
      <w:pPr>
        <w:rPr>
          <w:rFonts w:ascii="Times New Roman" w:hAnsi="Times New Roman" w:cs="Times New Roman"/>
        </w:rPr>
      </w:pPr>
      <w:r>
        <w:rPr>
          <w:rFonts w:ascii="Times New Roman" w:hAnsi="Times New Roman"/>
        </w:rPr>
        <w:t xml:space="preserve">Zioak: Arauaren egungo idazketarekin, baldintza da </w:t>
      </w:r>
      <w:proofErr w:type="spellStart"/>
      <w:r>
        <w:rPr>
          <w:rFonts w:ascii="Times New Roman" w:hAnsi="Times New Roman"/>
        </w:rPr>
        <w:t>kausatzaileak</w:t>
      </w:r>
      <w:proofErr w:type="spellEnd"/>
      <w:r>
        <w:rPr>
          <w:rFonts w:ascii="Times New Roman" w:hAnsi="Times New Roman"/>
        </w:rPr>
        <w:t xml:space="preserve"> bere heriotzaren dataren aurreko bost urteetan partaidetzak eduki izana, enpresa-partaidetzek salbuespena eskuratu ahal izateko. </w:t>
      </w:r>
    </w:p>
    <w:p w:rsidR="00E82AB0" w:rsidRPr="00BC02C3" w:rsidRDefault="00E82AB0" w:rsidP="00F43BD2">
      <w:pPr>
        <w:rPr>
          <w:rFonts w:ascii="Times New Roman" w:hAnsi="Times New Roman" w:cs="Times New Roman"/>
        </w:rPr>
      </w:pPr>
      <w:r>
        <w:rPr>
          <w:rFonts w:ascii="Times New Roman" w:hAnsi="Times New Roman"/>
        </w:rPr>
        <w:t xml:space="preserve">Aurreikuspen hori ez da jasotzen ez Estatuan ez Euskal Autonomia Erkidegoan, eta, gainera, nahi ez diren egoerak ekar ditzake; adibidez, seme-alabak dituen bikote batek salbuespena aplikatzeko eskubidea badu ezkontideetako bat hiltzen den unean, eta </w:t>
      </w:r>
      <w:proofErr w:type="spellStart"/>
      <w:r>
        <w:rPr>
          <w:rFonts w:ascii="Times New Roman" w:hAnsi="Times New Roman"/>
        </w:rPr>
        <w:t>superstitea</w:t>
      </w:r>
      <w:proofErr w:type="spellEnd"/>
      <w:r>
        <w:rPr>
          <w:rFonts w:ascii="Times New Roman" w:hAnsi="Times New Roman"/>
        </w:rPr>
        <w:t xml:space="preserve"> bada partaidetzak edo negozioa jasotzen dituena, baldin eta azken hori lehenengo </w:t>
      </w:r>
      <w:proofErr w:type="spellStart"/>
      <w:r>
        <w:rPr>
          <w:rFonts w:ascii="Times New Roman" w:hAnsi="Times New Roman"/>
        </w:rPr>
        <w:t>kausatzailea</w:t>
      </w:r>
      <w:proofErr w:type="spellEnd"/>
      <w:r>
        <w:rPr>
          <w:rFonts w:ascii="Times New Roman" w:hAnsi="Times New Roman"/>
        </w:rPr>
        <w:t xml:space="preserve"> hil eta bost urte iragan baino lehen hiltzen bada, ezkontide horien seme-alabek ezin izango dute aplikatu aitak edo amak jaraunspenean jasotako partaidetzengatiko salbuespena, ezkontidearen heriotzagatik aplika daitekeena, bost urteko epe hori igaro ez delako. Hala ere, araua hitzez </w:t>
      </w:r>
      <w:proofErr w:type="spellStart"/>
      <w:r>
        <w:rPr>
          <w:rFonts w:ascii="Times New Roman" w:hAnsi="Times New Roman"/>
        </w:rPr>
        <w:t>hitz</w:t>
      </w:r>
      <w:proofErr w:type="spellEnd"/>
      <w:r>
        <w:rPr>
          <w:rFonts w:ascii="Times New Roman" w:hAnsi="Times New Roman"/>
        </w:rPr>
        <w:t xml:space="preserve"> hartuta, seme-alabek, lehenik eta behin, bi kasuetan jaraunsleak izatearen salbuespena aplika zezaketen. Gauza bera 11.c) artikuluan aurreikusitako salbuespena aplikatzeko eskubidea duen pertsona baten kasuan, zeinak hil baino bost urte lehenago enpresa horretan bertan kapital-gehikuntza sinatzen baitu. Araua hitzez </w:t>
      </w:r>
      <w:proofErr w:type="spellStart"/>
      <w:r>
        <w:rPr>
          <w:rFonts w:ascii="Times New Roman" w:hAnsi="Times New Roman"/>
        </w:rPr>
        <w:t>hitz</w:t>
      </w:r>
      <w:proofErr w:type="spellEnd"/>
      <w:r>
        <w:rPr>
          <w:rFonts w:ascii="Times New Roman" w:hAnsi="Times New Roman"/>
        </w:rPr>
        <w:t xml:space="preserve"> hartuta, ezin izanen luke kapital-gehikuntzan jasotako partaidetza horiengatiko salbuespena aplikatu. </w:t>
      </w:r>
    </w:p>
    <w:p w:rsidR="00E82AB0" w:rsidRDefault="00E82AB0" w:rsidP="00D61CDC">
      <w:pPr>
        <w:pStyle w:val="Ttulo1"/>
        <w:rPr>
          <w:rFonts w:ascii="Times New Roman" w:hAnsi="Times New Roman" w:cs="Times New Roman"/>
        </w:rPr>
      </w:pPr>
      <w:r>
        <w:rPr>
          <w:rFonts w:ascii="Times New Roman" w:hAnsi="Times New Roman"/>
        </w:rPr>
        <w:t>65. zuzenketa</w:t>
      </w:r>
    </w:p>
    <w:p w:rsidR="00E82AB0" w:rsidRPr="00BC02C3" w:rsidRDefault="00E82AB0" w:rsidP="00D61CDC">
      <w:pPr>
        <w:rPr>
          <w:rFonts w:ascii="Times New Roman" w:hAnsi="Times New Roman" w:cs="Times New Roman"/>
        </w:rPr>
      </w:pPr>
      <w:r>
        <w:rPr>
          <w:rFonts w:ascii="Times New Roman" w:hAnsi="Times New Roman"/>
        </w:rPr>
        <w:t>Navarra Suma</w:t>
      </w:r>
    </w:p>
    <w:p w:rsidR="00E82AB0" w:rsidRPr="00BC02C3" w:rsidRDefault="00E82AB0" w:rsidP="00F43BD2">
      <w:pPr>
        <w:rPr>
          <w:rFonts w:ascii="Times New Roman" w:hAnsi="Times New Roman" w:cs="Times New Roman"/>
        </w:rPr>
      </w:pPr>
      <w:r>
        <w:rPr>
          <w:rFonts w:ascii="Times New Roman" w:hAnsi="Times New Roman"/>
        </w:rPr>
        <w:t xml:space="preserve">Oinordetzen eta dohaintzen gaineko zergari buruzko xedapenen Testu </w:t>
      </w:r>
      <w:proofErr w:type="spellStart"/>
      <w:r>
        <w:rPr>
          <w:rFonts w:ascii="Times New Roman" w:hAnsi="Times New Roman"/>
        </w:rPr>
        <w:t>Bategineko</w:t>
      </w:r>
      <w:proofErr w:type="spellEnd"/>
      <w:r>
        <w:rPr>
          <w:rFonts w:ascii="Times New Roman" w:hAnsi="Times New Roman"/>
        </w:rPr>
        <w:t xml:space="preserve"> 11.c) artikuluaren </w:t>
      </w:r>
      <w:proofErr w:type="spellStart"/>
      <w:r>
        <w:rPr>
          <w:rFonts w:ascii="Times New Roman" w:hAnsi="Times New Roman"/>
        </w:rPr>
        <w:t>b’)</w:t>
      </w:r>
      <w:proofErr w:type="spellEnd"/>
      <w:r>
        <w:rPr>
          <w:rFonts w:ascii="Times New Roman" w:hAnsi="Times New Roman"/>
        </w:rPr>
        <w:t xml:space="preserve"> letra aldatzeko zuzenketa. </w:t>
      </w:r>
    </w:p>
    <w:p w:rsidR="00E82AB0" w:rsidRPr="00BC02C3" w:rsidRDefault="003D7889" w:rsidP="00F43BD2">
      <w:pPr>
        <w:rPr>
          <w:rFonts w:ascii="Times New Roman" w:hAnsi="Times New Roman" w:cs="Times New Roman"/>
        </w:rPr>
      </w:pPr>
      <w:r>
        <w:rPr>
          <w:rFonts w:ascii="Times New Roman" w:hAnsi="Times New Roman"/>
        </w:rPr>
        <w:t xml:space="preserve">“b') Eskuraketa </w:t>
      </w:r>
      <w:proofErr w:type="spellStart"/>
      <w:r>
        <w:rPr>
          <w:rFonts w:ascii="Times New Roman" w:hAnsi="Times New Roman"/>
        </w:rPr>
        <w:t>kausatzailea</w:t>
      </w:r>
      <w:proofErr w:type="spellEnd"/>
      <w:r>
        <w:rPr>
          <w:rFonts w:ascii="Times New Roman" w:hAnsi="Times New Roman"/>
        </w:rPr>
        <w:t xml:space="preserve"> hil eta hurrengo bost urteetan mantentzea, salbu eta eskuratzailea epe horren barruan hiltzen bada edo enpresa edo erakundea konkurtso-prozedura baten ondorioz likidatzen bada". </w:t>
      </w:r>
    </w:p>
    <w:p w:rsidR="00E82AB0" w:rsidRDefault="00E82AB0" w:rsidP="00F43BD2">
      <w:pPr>
        <w:rPr>
          <w:rFonts w:ascii="Times New Roman" w:hAnsi="Times New Roman" w:cs="Times New Roman"/>
        </w:rPr>
      </w:pPr>
      <w:r>
        <w:rPr>
          <w:rFonts w:ascii="Times New Roman" w:hAnsi="Times New Roman"/>
        </w:rPr>
        <w:t xml:space="preserve">Zioak: Gaur egun, ez da mantentze-betebeharraren salbuespen gisa hartzen jaraunspenean eskuratutako negozioa edo sozietatea konkurtso-prozedura baten ondorioz likidatzeko aukera, eta, beraz, kasu horretan uler liteke eskurapena salbuesteko betekizunak ez direla bete. Egoera hori mantentze-betebeharraren salbuespen gisa aurreikusi behar da. </w:t>
      </w:r>
    </w:p>
    <w:p w:rsidR="00E82AB0" w:rsidRDefault="00E82AB0" w:rsidP="00BF088B">
      <w:pPr>
        <w:pStyle w:val="Ttulo1"/>
      </w:pPr>
      <w:r>
        <w:t>66.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Nafarroako Tributuei buruzko Lege Orokorraren 6. artikuluaren sei apartatua ezabatzeko zuzenketa.</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Errekargu horiek planteatzearen helburua zen ezarritako epearen barruan aitorpenen edo </w:t>
      </w:r>
      <w:proofErr w:type="spellStart"/>
      <w:r>
        <w:rPr>
          <w:rFonts w:ascii="Calisto MT" w:hAnsi="Calisto MT"/>
        </w:rPr>
        <w:t>autolikidazioen</w:t>
      </w:r>
      <w:proofErr w:type="spellEnd"/>
      <w:r>
        <w:rPr>
          <w:rFonts w:ascii="Calisto MT" w:hAnsi="Calisto MT"/>
        </w:rPr>
        <w:t xml:space="preserve"> aurkezpenaren betetzea arin sorraraztea, ez baitzegoen horretarako erreakzio egokirik. Errekargua % 5etik % 1era jaistea, baita planteatzen diren beste beherapenak ere ez dira iruzur fiskalaren aurkako inolako ekintza. Aitzitik, zergadunaren erlaxazioa ekar dezake, baita bere aitorpenak epe barruan ez aurkezteak eragindako errentagarritasun ekonomikoa ere.</w:t>
      </w:r>
    </w:p>
    <w:p w:rsidR="00E82AB0" w:rsidRDefault="00E82AB0" w:rsidP="00BF088B">
      <w:pPr>
        <w:pStyle w:val="Ttulo1"/>
      </w:pPr>
      <w:r>
        <w:t>67.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6. artikuluan beste apartatu bat gehitzeko zuzenketa, 52.3. artikulua dela eta. Honako testu hau izanen du:</w:t>
      </w:r>
    </w:p>
    <w:p w:rsidR="00E82AB0" w:rsidRPr="005B3C6F" w:rsidRDefault="003D7889" w:rsidP="00BF088B">
      <w:pPr>
        <w:ind w:firstLine="708"/>
        <w:jc w:val="both"/>
        <w:rPr>
          <w:rFonts w:ascii="Calisto MT" w:hAnsi="Calisto MT"/>
          <w:i/>
        </w:rPr>
      </w:pPr>
      <w:r>
        <w:rPr>
          <w:rFonts w:ascii="Calisto MT" w:hAnsi="Calisto MT"/>
          <w:i/>
        </w:rPr>
        <w:t xml:space="preserve">"Epez kanpo eta aurretik errekerimendurik egin gabe aurkeztutako aitorpen-likidazioei edo </w:t>
      </w:r>
      <w:proofErr w:type="spellStart"/>
      <w:r>
        <w:rPr>
          <w:rFonts w:ascii="Calisto MT" w:hAnsi="Calisto MT"/>
          <w:i/>
        </w:rPr>
        <w:t>autolikidazioei</w:t>
      </w:r>
      <w:proofErr w:type="spellEnd"/>
      <w:r>
        <w:rPr>
          <w:rFonts w:ascii="Calisto MT" w:hAnsi="Calisto MT"/>
          <w:i/>
        </w:rPr>
        <w:t xml:space="preserve"> dagozkien sarrerek eta epez kanpo eta aurretik errekerimendurik egin gabe aurkeztutako aitorpenen ondoriozko likidazioek honako errekargu hauek izanen dituzte:</w:t>
      </w:r>
    </w:p>
    <w:p w:rsidR="00E82AB0" w:rsidRDefault="00E82AB0" w:rsidP="00BF088B">
      <w:pPr>
        <w:ind w:firstLine="708"/>
        <w:jc w:val="both"/>
        <w:rPr>
          <w:rFonts w:ascii="Calisto MT" w:hAnsi="Calisto MT"/>
          <w:i/>
        </w:rPr>
      </w:pPr>
      <w:r>
        <w:rPr>
          <w:rFonts w:ascii="Calisto MT" w:hAnsi="Calisto MT"/>
          <w:i/>
        </w:rPr>
        <w:t>a) Aurkezteko eta diru-sarrera egiteko borondatezko epea bukatu ondoko hiru hilabeteko aldian, ehuneko 5eko errekargua ezarriko da. Berandutza interesa eta bestela eska zitezkeen zehapenak ez dira aplikatuko. Borondatezko epea amaitu eta hurrengo hilabetean aurkeztu eta ordaintzen bada, errekarguaren % 50eko beherapena aplikatuko da.</w:t>
      </w:r>
    </w:p>
    <w:p w:rsidR="00E82AB0" w:rsidRPr="005B3C6F" w:rsidRDefault="00E82AB0" w:rsidP="00BF088B">
      <w:pPr>
        <w:ind w:firstLine="708"/>
        <w:jc w:val="both"/>
        <w:rPr>
          <w:rFonts w:ascii="Calisto MT" w:hAnsi="Calisto MT"/>
          <w:i/>
        </w:rPr>
      </w:pPr>
      <w:r>
        <w:rPr>
          <w:rFonts w:ascii="Calisto MT" w:hAnsi="Calisto MT"/>
          <w:i/>
        </w:rPr>
        <w:t>b) Aipatu hiru hilabeteak iraganik, baina aurkezteko eta diru-sarrera egiteko borondatezko epea bukatu ondoko hamabi hilabete pasatu baino lehen, ehuneko 10eko errekargua ezarriko da. Berandutza interesa eta bestela eska zitezkeen zehapenak ez dira aplikatuko.</w:t>
      </w:r>
    </w:p>
    <w:p w:rsidR="00E82AB0" w:rsidRDefault="00E82AB0" w:rsidP="00BF088B">
      <w:pPr>
        <w:ind w:firstLine="708"/>
        <w:jc w:val="both"/>
        <w:rPr>
          <w:rFonts w:ascii="Calisto MT" w:hAnsi="Calisto MT"/>
          <w:i/>
        </w:rPr>
      </w:pPr>
      <w:r>
        <w:rPr>
          <w:rFonts w:ascii="Calisto MT" w:hAnsi="Calisto MT"/>
          <w:i/>
        </w:rPr>
        <w:t>c) Aurkezteko eta diru-sarrera egiteko borondatezko epea bukatu ondoko hamabi hilabete pasatuta, errekargua 100ko 20koa izanen da, eta, ondorioz, bazter geldituko dira beste kasuren batean jarriko ziratekeen zehapenak. Honelako kasuetan berandutze-interesak eskatuko dira, hamabi hilabeteko epea bukatzen denetik sarrera egin bitarteko denboran sortzen direnak, hain zuzen”.</w:t>
      </w:r>
    </w:p>
    <w:p w:rsidR="00E82AB0" w:rsidRDefault="00E82AB0" w:rsidP="00BF088B">
      <w:pPr>
        <w:jc w:val="both"/>
        <w:rPr>
          <w:rFonts w:ascii="Calisto MT" w:hAnsi="Calisto MT"/>
          <w:b/>
        </w:rPr>
      </w:pPr>
      <w:r>
        <w:rPr>
          <w:rFonts w:ascii="Calisto MT" w:hAnsi="Calisto MT"/>
          <w:b/>
        </w:rPr>
        <w:t xml:space="preserve">Zioak: </w:t>
      </w:r>
      <w:r>
        <w:rPr>
          <w:rFonts w:ascii="Calisto MT" w:hAnsi="Calisto MT"/>
        </w:rPr>
        <w:t xml:space="preserve">6. artikuluaren 6. apartatua ezabatzeko beste zuzenketarekin bat etorriz, proposatzen da 52.3 artikuluaren a) letra aldatzea, honako hau izan dadin: </w:t>
      </w:r>
      <w:r>
        <w:rPr>
          <w:rFonts w:ascii="Calisto MT" w:hAnsi="Calisto MT"/>
          <w:i/>
          <w:iCs/>
        </w:rPr>
        <w:t>“Borondatezko epea amaitu eta hurrengo hilabetean aurkeztu eta ordaintzen bada, errekarguaren % 50eko beherapena aplikatuko da”.</w:t>
      </w:r>
      <w:r>
        <w:rPr>
          <w:rFonts w:ascii="Calisto MT" w:hAnsi="Calisto MT"/>
          <w:i/>
        </w:rPr>
        <w:t xml:space="preserve"> </w:t>
      </w:r>
      <w:r>
        <w:rPr>
          <w:rFonts w:ascii="Calisto MT" w:hAnsi="Calisto MT"/>
        </w:rPr>
        <w:t xml:space="preserve">Gehiegizkoak iruditzen zaizkigu lege proiektuan proposatzen diren beherapenak; izan ere, errekargu horiek planteatzearen helburua zen ezarritako epearen barruan aitorpenen edo </w:t>
      </w:r>
      <w:proofErr w:type="spellStart"/>
      <w:r>
        <w:rPr>
          <w:rFonts w:ascii="Calisto MT" w:hAnsi="Calisto MT"/>
        </w:rPr>
        <w:t>autolikidazioen</w:t>
      </w:r>
      <w:proofErr w:type="spellEnd"/>
      <w:r>
        <w:rPr>
          <w:rFonts w:ascii="Calisto MT" w:hAnsi="Calisto MT"/>
        </w:rPr>
        <w:t xml:space="preserve"> aurkezpenaren betetzea arin sorraraztea, ez baitzegoen horretarako erreakzio egokirik. Errekargua % 5etik % 1era jaistea, baita planteatzen diren beste beherapenak ere ez dira iruzur fiskalaren aurkako inolako ekintza. Aitzitik, zergadunaren erlaxazioa ekar dezake, baita bere aitorpenak epe barruan ez aurkezteak eragindako errentagarritasun ekonomikoa ere.</w:t>
      </w:r>
    </w:p>
    <w:p w:rsidR="00E82AB0" w:rsidRDefault="00E82AB0" w:rsidP="00BF088B">
      <w:pPr>
        <w:pStyle w:val="Ttulo1"/>
      </w:pPr>
      <w:r>
        <w:t>68. zuzenketa</w:t>
      </w:r>
    </w:p>
    <w:p w:rsidR="00E82AB0" w:rsidRDefault="00E82AB0" w:rsidP="00BF088B">
      <w:r>
        <w:t>EH Bildu Nafarroa talde parlamentarioak aurkeztua</w:t>
      </w:r>
    </w:p>
    <w:p w:rsidR="00E82AB0" w:rsidRDefault="00E82AB0" w:rsidP="00BF088B">
      <w:pPr>
        <w:rPr>
          <w:rFonts w:ascii="Calisto MT" w:hAnsi="Calisto MT"/>
        </w:rPr>
      </w:pPr>
      <w:r>
        <w:rPr>
          <w:rFonts w:ascii="Calisto MT" w:hAnsi="Calisto MT"/>
        </w:rPr>
        <w:t xml:space="preserve">6. artikuluaren hamalau apartatua ezabatzeko zuzenketa. </w:t>
      </w:r>
    </w:p>
    <w:p w:rsidR="00E82AB0" w:rsidRDefault="00E82AB0" w:rsidP="00BF088B">
      <w:pPr>
        <w:jc w:val="both"/>
        <w:rPr>
          <w:rFonts w:ascii="Calisto MT" w:hAnsi="Calisto MT"/>
        </w:rPr>
      </w:pPr>
      <w:r>
        <w:rPr>
          <w:rFonts w:ascii="Calisto MT" w:hAnsi="Calisto MT"/>
          <w:b/>
        </w:rPr>
        <w:t xml:space="preserve">Zioak: </w:t>
      </w:r>
      <w:r>
        <w:rPr>
          <w:rFonts w:ascii="Calisto MT" w:hAnsi="Calisto MT"/>
        </w:rPr>
        <w:t xml:space="preserve">105.bis.5 artikuluaren laugarren paragrafoa kendu nahi da; honako hau dio, hain zuzen: </w:t>
      </w:r>
    </w:p>
    <w:p w:rsidR="00E82AB0" w:rsidRDefault="003D7889" w:rsidP="00BF088B">
      <w:pPr>
        <w:jc w:val="both"/>
        <w:rPr>
          <w:rFonts w:ascii="Calisto MT" w:hAnsi="Calisto MT"/>
          <w:bCs/>
        </w:rPr>
      </w:pPr>
      <w:r>
        <w:rPr>
          <w:rFonts w:ascii="Calisto MT" w:hAnsi="Calisto MT"/>
          <w:i/>
          <w:iCs/>
        </w:rPr>
        <w:t>“3. apartatuan aipatzen den zerrendan sartzeko proposamena zordunari jakinarazteak berekin ekarriko du preskripzioa etetea 57. artikuluan jasotako ondorioetarako.”</w:t>
      </w:r>
      <w:r>
        <w:rPr>
          <w:rFonts w:ascii="Calisto MT" w:hAnsi="Calisto MT"/>
          <w:bCs/>
        </w:rPr>
        <w:t xml:space="preserve"> </w:t>
      </w:r>
      <w:r>
        <w:rPr>
          <w:rFonts w:ascii="Calisto MT" w:hAnsi="Calisto MT"/>
        </w:rPr>
        <w:t>Paragrafo hau aldatu zenean, aldatutako erregulazioak honako hau zioen: “</w:t>
      </w:r>
      <w:r>
        <w:rPr>
          <w:rFonts w:ascii="Calisto MT" w:hAnsi="Calisto MT"/>
          <w:i/>
          <w:iCs/>
        </w:rPr>
        <w:t>Artikulu honetan araututako informazioa argitaratzeko artikuluan bertan ezarritako prozeduran betetako jarduketak ez da etendurarako arrazoia 57. artikuluan jasotako ondorioetarako”.</w:t>
      </w:r>
    </w:p>
    <w:p w:rsidR="00E82AB0" w:rsidRDefault="00E82AB0" w:rsidP="00BF088B">
      <w:pPr>
        <w:ind w:firstLine="708"/>
        <w:jc w:val="both"/>
        <w:rPr>
          <w:rFonts w:ascii="Calisto MT" w:hAnsi="Calisto MT"/>
        </w:rPr>
      </w:pPr>
      <w:r>
        <w:rPr>
          <w:rFonts w:ascii="Calisto MT" w:hAnsi="Calisto MT"/>
        </w:rPr>
        <w:t xml:space="preserve">Orain, paragrafo hori desagertzearekin lortu nahi dena da zor horiek preskribatzea edo ez preskribatzea bilketaren arduradunen esku uztea. Proiektuaren motibazioa ikusita, argi geratu da ahal den guztia preskribatzea dela asmoa, honako hau esaten baita: </w:t>
      </w:r>
      <w:r>
        <w:rPr>
          <w:rFonts w:ascii="Calisto MT" w:hAnsi="Calisto MT"/>
          <w:i/>
          <w:iCs/>
        </w:rPr>
        <w:t>“zerrenda argitaratzea ez baita diru-bilketaren prozeduraren tramite bat”.</w:t>
      </w:r>
      <w:r>
        <w:rPr>
          <w:rFonts w:ascii="Calisto MT" w:hAnsi="Calisto MT"/>
        </w:rPr>
        <w:t xml:space="preserve"> Baina ezin da ahaztu Zerga-bilketa Zerbitzuak egiten duela zor guztiak eta horien kontzeptuak jasotzen dituen errekerimendua, zergadunari bere egoera erregularizatzeko eskatuz, eta ohartaraziz bestela berankorren zerrendan argitaratuko dela.</w:t>
      </w:r>
    </w:p>
    <w:p w:rsidR="00E82AB0" w:rsidRDefault="00E82AB0" w:rsidP="00BF088B">
      <w:pPr>
        <w:ind w:firstLine="708"/>
        <w:jc w:val="both"/>
        <w:rPr>
          <w:rFonts w:ascii="Calisto MT" w:hAnsi="Calisto MT"/>
        </w:rPr>
      </w:pPr>
      <w:r>
        <w:rPr>
          <w:rFonts w:ascii="Calisto MT" w:hAnsi="Calisto MT"/>
          <w:i/>
          <w:iCs/>
        </w:rPr>
        <w:t>"Egokitasunaren"</w:t>
      </w:r>
      <w:r>
        <w:rPr>
          <w:rFonts w:ascii="Calisto MT" w:hAnsi="Calisto MT"/>
        </w:rPr>
        <w:t xml:space="preserve"> beste arrazoietako bat da, zor horiek preskribatzen ez badira, betiereko zor bihurtuko direla. Baina hori ez da horrela; izan ere, berankorren zerrendan ez dira argitaratzen kobraezintzat jo diren zorrak, edo hartzekodunen konkurtso baten ondoren zorduna kaudimengabetzat edo enpresa iraungitzat jo direnak.</w:t>
      </w:r>
    </w:p>
    <w:p w:rsidR="00E82AB0" w:rsidRDefault="00E82AB0" w:rsidP="00BF088B">
      <w:pPr>
        <w:ind w:firstLine="708"/>
        <w:jc w:val="both"/>
        <w:rPr>
          <w:rFonts w:ascii="Calisto MT" w:hAnsi="Calisto MT"/>
        </w:rPr>
      </w:pPr>
      <w:r>
        <w:rPr>
          <w:rFonts w:ascii="Calisto MT" w:hAnsi="Calisto MT"/>
        </w:rPr>
        <w:t>Eta erabilitako azken arrazoiak zuzenbide konparatuari egiten dio erreferentzia.</w:t>
      </w:r>
      <w:r>
        <w:rPr>
          <w:rFonts w:ascii="Calisto MT" w:hAnsi="Calisto MT"/>
          <w:bCs/>
        </w:rPr>
        <w:t xml:space="preserve"> </w:t>
      </w:r>
      <w:r>
        <w:rPr>
          <w:rFonts w:ascii="Calisto MT" w:hAnsi="Calisto MT"/>
        </w:rPr>
        <w:t xml:space="preserve">Horrela adierazten da arrazoi horrengatik preskripzioa etetea aurreikusten duen legedia bakarra Nafarroakoa dela. Argudio hori oro har aplikatuko bagenu, Nafarroako zerga-sistema osoa desagerraraziko genuke; izan ere, Nafarroako zergadunaren aldeko edo kontrako diferentziak jasotzen ditu, beste foru-sistema, zuzenbide erkideko sistema edo Europako beste estatu batzuetako sistema batzuekin alderatuta. </w:t>
      </w:r>
    </w:p>
    <w:p w:rsidR="00E82AB0" w:rsidRDefault="00E82AB0" w:rsidP="004C6584">
      <w:pPr>
        <w:pStyle w:val="Ttulo1"/>
        <w:rPr>
          <w:rFonts w:ascii="Times New Roman" w:hAnsi="Times New Roman" w:cs="Times New Roman"/>
        </w:rPr>
      </w:pPr>
      <w:r>
        <w:rPr>
          <w:rFonts w:ascii="Times New Roman" w:hAnsi="Times New Roman"/>
        </w:rPr>
        <w:t>69.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proiektuaren hirugarren artikuluari hogeita hemezortzi apartatua gehitzeko zuzenketa. </w:t>
      </w:r>
    </w:p>
    <w:p w:rsidR="00E82AB0" w:rsidRPr="00BC02C3" w:rsidRDefault="00E82AB0" w:rsidP="004C6584">
      <w:pPr>
        <w:rPr>
          <w:rFonts w:ascii="Times New Roman" w:hAnsi="Times New Roman" w:cs="Times New Roman"/>
        </w:rPr>
      </w:pPr>
      <w:r>
        <w:rPr>
          <w:rFonts w:ascii="Times New Roman" w:hAnsi="Times New Roman"/>
        </w:rPr>
        <w:t xml:space="preserve">Seigarren artikulua. Tributuei buruzko Foru Lege Orokorra. </w:t>
      </w:r>
    </w:p>
    <w:p w:rsidR="00E82AB0" w:rsidRPr="00BC02C3" w:rsidRDefault="00E82AB0" w:rsidP="004C6584">
      <w:pPr>
        <w:rPr>
          <w:rFonts w:ascii="Times New Roman" w:hAnsi="Times New Roman" w:cs="Times New Roman"/>
        </w:rPr>
      </w:pPr>
      <w:r>
        <w:rPr>
          <w:rFonts w:ascii="Times New Roman" w:hAnsi="Times New Roman"/>
        </w:rPr>
        <w:t xml:space="preserve">Hogeita hemezortzi. Hogeita hamabigarren xedapen gehigarria gehitzea. </w:t>
      </w:r>
    </w:p>
    <w:p w:rsidR="00E82AB0" w:rsidRPr="00BC02C3" w:rsidRDefault="003D7889" w:rsidP="004C6584">
      <w:pPr>
        <w:rPr>
          <w:rFonts w:ascii="Times New Roman" w:hAnsi="Times New Roman" w:cs="Times New Roman"/>
        </w:rPr>
      </w:pPr>
      <w:r>
        <w:rPr>
          <w:rFonts w:ascii="Times New Roman" w:hAnsi="Times New Roman"/>
        </w:rPr>
        <w:t xml:space="preserve">"Hogeita hamabigarren xedapen gehigarria. Tributu-zorra geroratzeko edo zatikatzeko 2020an egiten diren eskaerei aplikatu beharreko neurri berariazkoak. </w:t>
      </w:r>
    </w:p>
    <w:p w:rsidR="00E82AB0" w:rsidRPr="00BC02C3" w:rsidRDefault="00E82AB0" w:rsidP="004C6584">
      <w:pPr>
        <w:rPr>
          <w:rFonts w:ascii="Times New Roman" w:hAnsi="Times New Roman" w:cs="Times New Roman"/>
        </w:rPr>
      </w:pPr>
      <w:r>
        <w:rPr>
          <w:rFonts w:ascii="Times New Roman" w:hAnsi="Times New Roman"/>
        </w:rPr>
        <w:t>Tributu-zorra geroratzeko edo zatikatzeko 2020an egiten diren eskaerei, baldin eta dirua biltzeko kudeaketa lana tributuen arloan eskumena duen departamentuari badagokio, hogeita seigarren xedapen gehigarrian ezarritakoa aplikatuko zaie.”</w:t>
      </w:r>
    </w:p>
    <w:p w:rsidR="00E82AB0" w:rsidRPr="00BC02C3" w:rsidRDefault="00E82AB0" w:rsidP="004C6584">
      <w:pPr>
        <w:rPr>
          <w:rFonts w:ascii="Times New Roman" w:hAnsi="Times New Roman" w:cs="Times New Roman"/>
        </w:rPr>
      </w:pPr>
      <w:r>
        <w:rPr>
          <w:rFonts w:ascii="Times New Roman" w:hAnsi="Times New Roman"/>
        </w:rPr>
        <w:t xml:space="preserve">Zioak: 2020ra arte luzatzen dira zerga-zorra geroratzeko edo zatikatzeko egin diren eskaerei aplikatu beharreko neurri berariazkoak, 2017an, 2018an eta 2019an indarrean egon direnak. </w:t>
      </w:r>
    </w:p>
    <w:p w:rsidR="00E82AB0" w:rsidRDefault="00E82AB0" w:rsidP="004C6584">
      <w:pPr>
        <w:pStyle w:val="Ttulo1"/>
        <w:rPr>
          <w:rFonts w:ascii="Times New Roman" w:hAnsi="Times New Roman" w:cs="Times New Roman"/>
        </w:rPr>
      </w:pPr>
      <w:r>
        <w:rPr>
          <w:rFonts w:ascii="Times New Roman" w:hAnsi="Times New Roman"/>
        </w:rPr>
        <w:t>70.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Hamabigarren artikulua. Jokoaren gaineko tributuak. </w:t>
      </w:r>
    </w:p>
    <w:p w:rsidR="00E82AB0" w:rsidRPr="00BC02C3" w:rsidRDefault="00E82AB0" w:rsidP="004C6584">
      <w:pPr>
        <w:rPr>
          <w:rFonts w:ascii="Times New Roman" w:hAnsi="Times New Roman" w:cs="Times New Roman"/>
        </w:rPr>
      </w:pPr>
      <w:r>
        <w:rPr>
          <w:rFonts w:ascii="Times New Roman" w:hAnsi="Times New Roman"/>
        </w:rPr>
        <w:t xml:space="preserve">2020ko urtarrilaren 1etik aurrerako ondorioekin, abenduaren 28ko 27/2016 Foru Legearen 10.1. artikuluak testu hau izanen du: </w:t>
      </w:r>
    </w:p>
    <w:p w:rsidR="00E82AB0" w:rsidRPr="00BC02C3" w:rsidRDefault="003D7889" w:rsidP="004C6584">
      <w:pPr>
        <w:rPr>
          <w:rFonts w:ascii="Times New Roman" w:hAnsi="Times New Roman" w:cs="Times New Roman"/>
        </w:rPr>
      </w:pPr>
      <w:r>
        <w:rPr>
          <w:rFonts w:ascii="Times New Roman" w:hAnsi="Times New Roman"/>
        </w:rPr>
        <w:t xml:space="preserve">“l. Hurrengo </w:t>
      </w:r>
      <w:proofErr w:type="spellStart"/>
      <w:r>
        <w:rPr>
          <w:rFonts w:ascii="Times New Roman" w:hAnsi="Times New Roman"/>
        </w:rPr>
        <w:t>idatz-zatian</w:t>
      </w:r>
      <w:proofErr w:type="spellEnd"/>
      <w:r>
        <w:rPr>
          <w:rFonts w:ascii="Times New Roman" w:hAnsi="Times New Roman"/>
        </w:rPr>
        <w:t xml:space="preserve"> xedatutakoa galarazi gabe, apustuen bidezko jokoei dagokien karga-tasa 100eko 20 izanen da, apustuak egiten diren bitartekoa edozein delarik ere”. </w:t>
      </w:r>
    </w:p>
    <w:p w:rsidR="00E82AB0" w:rsidRPr="00BC02C3" w:rsidRDefault="00E82AB0" w:rsidP="004C6584">
      <w:pPr>
        <w:rPr>
          <w:rFonts w:ascii="Times New Roman" w:hAnsi="Times New Roman" w:cs="Times New Roman"/>
        </w:rPr>
      </w:pPr>
      <w:r>
        <w:rPr>
          <w:rFonts w:ascii="Times New Roman" w:hAnsi="Times New Roman"/>
        </w:rPr>
        <w:t xml:space="preserve">Zioak: Apustuen bidezko jokoei aplikatu beharreko karga-tasa % 12tik % 20ra igotzen da. </w:t>
      </w:r>
    </w:p>
    <w:p w:rsidR="00E82AB0" w:rsidRDefault="00E82AB0" w:rsidP="004C6584">
      <w:pPr>
        <w:pStyle w:val="Ttulo1"/>
        <w:rPr>
          <w:rFonts w:ascii="Times New Roman" w:hAnsi="Times New Roman" w:cs="Times New Roman"/>
        </w:rPr>
      </w:pPr>
      <w:r>
        <w:rPr>
          <w:rFonts w:ascii="Times New Roman" w:hAnsi="Times New Roman"/>
        </w:rPr>
        <w:t>71.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proiektuari hamahirugarren artikulua gehitzeko zuzenketa. </w:t>
      </w:r>
    </w:p>
    <w:p w:rsidR="00E82AB0" w:rsidRPr="00BC02C3" w:rsidRDefault="00E82AB0" w:rsidP="004C6584">
      <w:pPr>
        <w:rPr>
          <w:rFonts w:ascii="Times New Roman" w:hAnsi="Times New Roman" w:cs="Times New Roman"/>
        </w:rPr>
      </w:pPr>
      <w:r>
        <w:rPr>
          <w:rFonts w:ascii="Times New Roman" w:hAnsi="Times New Roman"/>
        </w:rPr>
        <w:t xml:space="preserve">Hamahirugarren artikulua. Saltoki Handien gaineko Zerga. </w:t>
      </w:r>
    </w:p>
    <w:p w:rsidR="00E82AB0" w:rsidRPr="00BC02C3" w:rsidRDefault="00E82AB0" w:rsidP="004C6584">
      <w:pPr>
        <w:rPr>
          <w:rFonts w:ascii="Times New Roman" w:hAnsi="Times New Roman" w:cs="Times New Roman"/>
        </w:rPr>
      </w:pPr>
      <w:r>
        <w:rPr>
          <w:rFonts w:ascii="Times New Roman" w:hAnsi="Times New Roman"/>
        </w:rPr>
        <w:t xml:space="preserve">2020ko urtarrilaren 1etik aurrerako ondorioekin, abenduaren 27ko 30/2018 Foru Legearen hamaikagarren artikuluaren zazpi apartatuaren a) letrak testu hau izanen du: </w:t>
      </w:r>
    </w:p>
    <w:p w:rsidR="00E82AB0" w:rsidRPr="00BC02C3" w:rsidRDefault="003D7889" w:rsidP="004C6584">
      <w:pPr>
        <w:rPr>
          <w:rFonts w:ascii="Times New Roman" w:hAnsi="Times New Roman" w:cs="Times New Roman"/>
        </w:rPr>
      </w:pPr>
      <w:r>
        <w:rPr>
          <w:rFonts w:ascii="Times New Roman" w:hAnsi="Times New Roman"/>
        </w:rPr>
        <w:t xml:space="preserve">“a) Produktuen salmenta eta erakusketarako azalera erabilgarria. Azaleratzat hartzen da produktuak erakusteko eskuarki edo aldi baterako erabiltzen dena, bai eta jendea pasatzeko tokiak eta produktuak aurkeztu, eman eta kobratzekoak ere. Ez dira azalera erabilgarritzat hartuko, inola ere, bulegoak, aparkalekuak, jendeak bisita ez ditzakeen zamalanetarako eremuak eta biltegiak, eta, orokorrean, jendearen sarrera murriztuta duten leku guztiak. </w:t>
      </w:r>
    </w:p>
    <w:p w:rsidR="00E82AB0" w:rsidRPr="00BC02C3" w:rsidRDefault="00E82AB0" w:rsidP="004C6584">
      <w:pPr>
        <w:rPr>
          <w:rFonts w:ascii="Times New Roman" w:hAnsi="Times New Roman" w:cs="Times New Roman"/>
        </w:rPr>
      </w:pPr>
      <w:r>
        <w:rPr>
          <w:rFonts w:ascii="Times New Roman" w:hAnsi="Times New Roman"/>
        </w:rPr>
        <w:t xml:space="preserve">Establezimendu kolektiboetan ez dira zenbatuko jendea merkataritza-guneko instalazio komunetan ibiltzea eta hura osatzen duten merkataritza-establezimenduen arteko komunikazioa erraztea beste helbururik ez duten espazioak. </w:t>
      </w:r>
    </w:p>
    <w:p w:rsidR="00E82AB0" w:rsidRPr="00BC02C3" w:rsidRDefault="00E82AB0" w:rsidP="004C6584">
      <w:pPr>
        <w:rPr>
          <w:rFonts w:ascii="Times New Roman" w:hAnsi="Times New Roman" w:cs="Times New Roman"/>
        </w:rPr>
      </w:pPr>
      <w:r>
        <w:rPr>
          <w:rFonts w:ascii="Times New Roman" w:hAnsi="Times New Roman"/>
        </w:rPr>
        <w:t xml:space="preserve">Produktuen salmenta eta erakusketarako azalera erabilgarria kalkulatzeko, kontuan hartuko dira merkataritzako jarduera guztiak. Ez dira zenbatuko aisialdiko, ostalaritzako eta ikuskizunetako enpresek emandako zerbitzuak. </w:t>
      </w:r>
    </w:p>
    <w:p w:rsidR="00E82AB0" w:rsidRPr="00BC02C3" w:rsidRDefault="00E82AB0" w:rsidP="004C6584">
      <w:pPr>
        <w:rPr>
          <w:rFonts w:ascii="Times New Roman" w:hAnsi="Times New Roman" w:cs="Times New Roman"/>
        </w:rPr>
      </w:pPr>
      <w:r>
        <w:rPr>
          <w:rFonts w:ascii="Times New Roman" w:hAnsi="Times New Roman"/>
        </w:rPr>
        <w:t>Produktuen salmentarako eta erakusketarako azalera erabilgarria 2.000 metro koadroko azalera salbuetsian murriztuko da".</w:t>
      </w:r>
    </w:p>
    <w:p w:rsidR="00E82AB0" w:rsidRPr="00BC02C3" w:rsidRDefault="00E82AB0" w:rsidP="004C6584">
      <w:pPr>
        <w:rPr>
          <w:rFonts w:ascii="Times New Roman" w:hAnsi="Times New Roman" w:cs="Times New Roman"/>
        </w:rPr>
      </w:pPr>
      <w:r>
        <w:rPr>
          <w:rFonts w:ascii="Times New Roman" w:hAnsi="Times New Roman"/>
        </w:rPr>
        <w:t xml:space="preserve">Zioak: Zuzenketaren xedea da merkataritza-gune handien gaineko zergan zerga-oinarria zehazteko balio duen produktuen salmentarako eta erakusketarako azalera erabilgarria kalkulatzeko modua argitzea eta aldatzea. </w:t>
      </w:r>
    </w:p>
    <w:p w:rsidR="00E82AB0" w:rsidRPr="00BC02C3" w:rsidRDefault="00E82AB0" w:rsidP="004C6584">
      <w:pPr>
        <w:rPr>
          <w:rFonts w:ascii="Times New Roman" w:hAnsi="Times New Roman" w:cs="Times New Roman"/>
        </w:rPr>
      </w:pPr>
      <w:r>
        <w:rPr>
          <w:rFonts w:ascii="Times New Roman" w:hAnsi="Times New Roman"/>
        </w:rPr>
        <w:t xml:space="preserve">Alde batetik, argitzen da establezimendu kolektiboen kasuan ez direla zenbatuko lokal batzuk besteekin komunikatzen dituzten korridoreak eta igarobideak. </w:t>
      </w:r>
    </w:p>
    <w:p w:rsidR="00E82AB0" w:rsidRPr="00BC02C3" w:rsidRDefault="00E82AB0" w:rsidP="004C6584">
      <w:pPr>
        <w:rPr>
          <w:rFonts w:ascii="Times New Roman" w:hAnsi="Times New Roman" w:cs="Times New Roman"/>
        </w:rPr>
      </w:pPr>
      <w:r>
        <w:rPr>
          <w:rFonts w:ascii="Times New Roman" w:hAnsi="Times New Roman"/>
        </w:rPr>
        <w:t xml:space="preserve">Bestetik, merkataritza-jarduerak bakarrik zergapetzeko, ez da zenbatuko aisialdiko, ostalaritzako eta ikuskizunetako lokalek hartzen duten azalera. </w:t>
      </w:r>
    </w:p>
    <w:p w:rsidR="00E82AB0" w:rsidRDefault="00E82AB0" w:rsidP="004C6584">
      <w:pPr>
        <w:pStyle w:val="Ttulo1"/>
        <w:rPr>
          <w:rFonts w:ascii="Times New Roman" w:hAnsi="Times New Roman" w:cs="Times New Roman"/>
        </w:rPr>
      </w:pPr>
      <w:r>
        <w:rPr>
          <w:rFonts w:ascii="Times New Roman" w:hAnsi="Times New Roman"/>
        </w:rPr>
        <w:t>72.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proiektuari beste azken xedapen bat gehitzeko zuzenketa. </w:t>
      </w:r>
    </w:p>
    <w:p w:rsidR="00E82AB0" w:rsidRPr="00BC02C3" w:rsidRDefault="00E82AB0" w:rsidP="004C6584">
      <w:pPr>
        <w:rPr>
          <w:rFonts w:ascii="Times New Roman" w:hAnsi="Times New Roman" w:cs="Times New Roman"/>
        </w:rPr>
      </w:pPr>
      <w:r>
        <w:rPr>
          <w:rFonts w:ascii="Times New Roman" w:hAnsi="Times New Roman"/>
        </w:rPr>
        <w:t xml:space="preserve">Azken xedapen berria. Nafarroan etxebizitza izateko eskubideari buruzko Foru Legea aldatzea. </w:t>
      </w:r>
    </w:p>
    <w:p w:rsidR="00E82AB0" w:rsidRPr="00BC02C3" w:rsidRDefault="00E82AB0" w:rsidP="004C6584">
      <w:pPr>
        <w:rPr>
          <w:rFonts w:ascii="Times New Roman" w:hAnsi="Times New Roman" w:cs="Times New Roman"/>
        </w:rPr>
      </w:pPr>
      <w:r>
        <w:rPr>
          <w:rFonts w:ascii="Times New Roman" w:hAnsi="Times New Roman"/>
        </w:rPr>
        <w:t xml:space="preserve">Nafarroan Etxebizitza Izateko Eskubideari buruzko maiatzaren 10eko 10/2010 Foru Legearen 3.quater artikuluak honako testu hau izanen du 2020ko urtarrilaren 1etik aurrera: </w:t>
      </w:r>
    </w:p>
    <w:p w:rsidR="00E82AB0" w:rsidRPr="00BC02C3" w:rsidRDefault="003D7889" w:rsidP="004C6584">
      <w:pPr>
        <w:rPr>
          <w:rFonts w:ascii="Times New Roman" w:hAnsi="Times New Roman" w:cs="Times New Roman"/>
        </w:rPr>
      </w:pPr>
      <w:r>
        <w:rPr>
          <w:rFonts w:ascii="Times New Roman" w:hAnsi="Times New Roman"/>
        </w:rPr>
        <w:t xml:space="preserve">“3. </w:t>
      </w:r>
      <w:proofErr w:type="spellStart"/>
      <w:r>
        <w:rPr>
          <w:rFonts w:ascii="Times New Roman" w:hAnsi="Times New Roman"/>
        </w:rPr>
        <w:t>quater</w:t>
      </w:r>
      <w:proofErr w:type="spellEnd"/>
      <w:r>
        <w:rPr>
          <w:rFonts w:ascii="Times New Roman" w:hAnsi="Times New Roman"/>
        </w:rPr>
        <w:t xml:space="preserve"> artikulua. Etxebizitza eskuratzeko eskubidea bermatzeko kenkari fiskalen sistema. </w:t>
      </w:r>
    </w:p>
    <w:p w:rsidR="00E82AB0" w:rsidRPr="00BC02C3" w:rsidRDefault="00E82AB0" w:rsidP="004C6584">
      <w:pPr>
        <w:rPr>
          <w:rFonts w:ascii="Times New Roman" w:hAnsi="Times New Roman" w:cs="Times New Roman"/>
        </w:rPr>
      </w:pPr>
      <w:r>
        <w:rPr>
          <w:rFonts w:ascii="Times New Roman" w:hAnsi="Times New Roman"/>
        </w:rPr>
        <w:t xml:space="preserve">l. Etxebizitza eskuratzeko eskubidea bermatzeko kenkari fiskalek, foru lege honen 3. bis artikuluaren 2. apartatuak aipatutakoek, honako modalitate hauek edukiko dituzte: </w:t>
      </w:r>
    </w:p>
    <w:p w:rsidR="00E82AB0" w:rsidRPr="00BC02C3" w:rsidRDefault="00E82AB0" w:rsidP="004C6584">
      <w:pPr>
        <w:rPr>
          <w:rFonts w:ascii="Times New Roman" w:hAnsi="Times New Roman" w:cs="Times New Roman"/>
        </w:rPr>
      </w:pPr>
      <w:r>
        <w:rPr>
          <w:rFonts w:ascii="Times New Roman" w:hAnsi="Times New Roman"/>
        </w:rPr>
        <w:t xml:space="preserve">a) Emantzipaziorako errentamenduagatiko kenkaria: Nafarroan erroldatutako 23 eta 31 urte artekoentzat (biak barne) izanen da, baldin eta haien errentak, salbuetsiak barne, ez badira 20.000 euro baino gehiagokoak, eskatzailea familia-unitate bateko kidea ez izanez gero; edo, bestela, 30.000 euro baino gehiagokoak ez badira, familia-unitateko kide guztien errentak batera hartuta. </w:t>
      </w:r>
    </w:p>
    <w:p w:rsidR="00E82AB0" w:rsidRPr="00BC02C3" w:rsidRDefault="00E82AB0" w:rsidP="004C6584">
      <w:pPr>
        <w:rPr>
          <w:rFonts w:ascii="Times New Roman" w:hAnsi="Times New Roman" w:cs="Times New Roman"/>
        </w:rPr>
      </w:pPr>
      <w:r>
        <w:rPr>
          <w:rFonts w:ascii="Times New Roman" w:hAnsi="Times New Roman"/>
        </w:rPr>
        <w:t xml:space="preserve">Horretarako, kontuan hartuko da zein diren lortutako diru-sarrerak, adieraziak zerga-oinarriaren zati orokorraren eta errenta salbuetsien batura gisa, halako zergaldian lorturikoak non pertsona fisikoen errentaren gaineko zergaren aitorpenak aurkezteko epe arrunta amaitu baita kenkariaren ordainketa aurreraturako eskaera eginiko datan. </w:t>
      </w:r>
    </w:p>
    <w:p w:rsidR="00E82AB0" w:rsidRPr="00BC02C3" w:rsidRDefault="00E82AB0" w:rsidP="004C6584">
      <w:pPr>
        <w:rPr>
          <w:rFonts w:ascii="Times New Roman" w:hAnsi="Times New Roman" w:cs="Times New Roman"/>
        </w:rPr>
      </w:pPr>
      <w:r>
        <w:rPr>
          <w:rFonts w:ascii="Times New Roman" w:hAnsi="Times New Roman"/>
        </w:rPr>
        <w:t xml:space="preserve">b) Etxebizitza eskuratzeko errentamenduagatiko kenkariak: Errenta Egokiagatiko </w:t>
      </w:r>
      <w:proofErr w:type="spellStart"/>
      <w:r>
        <w:rPr>
          <w:rFonts w:ascii="Times New Roman" w:hAnsi="Times New Roman"/>
        </w:rPr>
        <w:t>Erosahalmen</w:t>
      </w:r>
      <w:proofErr w:type="spellEnd"/>
      <w:r>
        <w:rPr>
          <w:rFonts w:ascii="Times New Roman" w:hAnsi="Times New Roman"/>
        </w:rPr>
        <w:t xml:space="preserve"> Nahikotasuna (ERREGEROSNA) adierazlearen 1,7 halako baino </w:t>
      </w:r>
      <w:proofErr w:type="spellStart"/>
      <w:r>
        <w:rPr>
          <w:rFonts w:ascii="Times New Roman" w:hAnsi="Times New Roman"/>
        </w:rPr>
        <w:t>familia-dirusarrera</w:t>
      </w:r>
      <w:proofErr w:type="spellEnd"/>
      <w:r>
        <w:rPr>
          <w:rFonts w:ascii="Times New Roman" w:hAnsi="Times New Roman"/>
        </w:rPr>
        <w:t xml:space="preserve"> haztatu txikiagoak dituzten pertsonentzat edo familia-unitateentzat, honako baldintza hauek betetzen badituzte: </w:t>
      </w:r>
    </w:p>
    <w:p w:rsidR="00E82AB0" w:rsidRPr="00BC02C3" w:rsidRDefault="00E82AB0" w:rsidP="004C6584">
      <w:pPr>
        <w:rPr>
          <w:rFonts w:ascii="Times New Roman" w:hAnsi="Times New Roman" w:cs="Times New Roman"/>
        </w:rPr>
      </w:pPr>
      <w:r>
        <w:rPr>
          <w:rFonts w:ascii="Times New Roman" w:hAnsi="Times New Roman"/>
        </w:rPr>
        <w:t xml:space="preserve">a') Etxebizitza babestuaren eskatzaileen zentsuan inskribaturik egotea urtebeteko edo gehiagoko antzinatasun etengabearekin, urte natural bakoitzaren urtarrilaren 1ean, errentamenduaren edo erosketa-aukeradun errentamenduaren modalitatean; hori ez da eragozpena izanen ekainaren 2ko 4/2008 Legegintzako Foru Dekretuaren hogeita zazpigarren xedapen iragankorrean 2020. urterako ezarritakorako. </w:t>
      </w:r>
    </w:p>
    <w:p w:rsidR="00E82AB0" w:rsidRPr="00BC02C3" w:rsidRDefault="00E82AB0" w:rsidP="004C6584">
      <w:pPr>
        <w:rPr>
          <w:rFonts w:ascii="Times New Roman" w:hAnsi="Times New Roman" w:cs="Times New Roman"/>
        </w:rPr>
      </w:pPr>
      <w:r>
        <w:rPr>
          <w:rFonts w:ascii="Times New Roman" w:hAnsi="Times New Roman"/>
        </w:rPr>
        <w:t xml:space="preserve">b') Gizarteratze-etxebizitzen Programako onuradunak izatea, errentamenduan, urtebeteko edo gehiagoko antzinatasunarekin, urte natural bakoitzaren urtarrilaren 1ean. </w:t>
      </w:r>
    </w:p>
    <w:p w:rsidR="00E82AB0" w:rsidRPr="00BC02C3" w:rsidRDefault="00B30556" w:rsidP="004C6584">
      <w:pPr>
        <w:rPr>
          <w:rFonts w:ascii="Times New Roman" w:hAnsi="Times New Roman" w:cs="Times New Roman"/>
        </w:rPr>
      </w:pPr>
      <w:r>
        <w:rPr>
          <w:rFonts w:ascii="Times New Roman" w:hAnsi="Times New Roman"/>
        </w:rPr>
        <w:t xml:space="preserve">c') Etxebizitza babestu baten errentaria izatea, urte natural bakoitzaren urtarrilaren 1ean. urtebeteko edo gehiagoko antzinatasuna duen administrazio-bisako kontratua dutenean. </w:t>
      </w:r>
    </w:p>
    <w:p w:rsidR="00E82AB0" w:rsidRPr="00BC02C3" w:rsidRDefault="00E82AB0" w:rsidP="004C6584">
      <w:pPr>
        <w:rPr>
          <w:rFonts w:ascii="Times New Roman" w:hAnsi="Times New Roman" w:cs="Times New Roman"/>
        </w:rPr>
      </w:pPr>
      <w:r>
        <w:rPr>
          <w:rFonts w:ascii="Times New Roman" w:hAnsi="Times New Roman"/>
        </w:rPr>
        <w:t xml:space="preserve">Diru-sarrerak eta haien haztatzea kalkulatzeko, aplikatuko da Etxebizitzaren arloko jarduketa babesgarriak arautzen dituen irailaren 18ko 61/2013 Foru Dekretuaren II. eranskinean, edo haren ordezko arauan, xedatutakoa, eta kontuan hartuko zer errenta izan diren lortuak pertsona fisikoen errentaren gaineko zergaren aitorpenak aurkezteko epea kenkariaren ordainketa aurreraturako eskaeraren datan amaitu deneko zergaldian. </w:t>
      </w:r>
    </w:p>
    <w:p w:rsidR="00E82AB0" w:rsidRPr="00BC02C3" w:rsidRDefault="00E82AB0" w:rsidP="004C6584">
      <w:pPr>
        <w:rPr>
          <w:rFonts w:ascii="Times New Roman" w:hAnsi="Times New Roman" w:cs="Times New Roman"/>
        </w:rPr>
      </w:pPr>
      <w:r>
        <w:rPr>
          <w:rFonts w:ascii="Times New Roman" w:hAnsi="Times New Roman"/>
        </w:rPr>
        <w:t xml:space="preserve">2. Kenkari bakoitzaren baldintzak eta zenbatekoak, bai eta haiek modu aurreratuan ordaintzeko ezartzen diren epeak ere, modalitate bakoitzean desberdinak izan ahalko dira, bai eta modalitate beraren barruan desberdinak ere. </w:t>
      </w:r>
    </w:p>
    <w:p w:rsidR="00E82AB0" w:rsidRPr="00BC02C3" w:rsidRDefault="00E82AB0" w:rsidP="004C6584">
      <w:pPr>
        <w:rPr>
          <w:rFonts w:ascii="Times New Roman" w:hAnsi="Times New Roman" w:cs="Times New Roman"/>
        </w:rPr>
      </w:pPr>
      <w:r>
        <w:rPr>
          <w:rFonts w:ascii="Times New Roman" w:hAnsi="Times New Roman"/>
        </w:rPr>
        <w:t xml:space="preserve">3. Kenkari-modalitate desberdinak elkarrekin bateraezinak izanen dira; halaber, bateraezinak izanen dira honako hauekin: etxebizitza alokatzeagatiko kenkariarekin, zeina Pertsona Fisikoen Errentaren gaineko Zergari buruzko Foru Legearen testu </w:t>
      </w:r>
      <w:proofErr w:type="spellStart"/>
      <w:r>
        <w:rPr>
          <w:rFonts w:ascii="Times New Roman" w:hAnsi="Times New Roman"/>
        </w:rPr>
        <w:t>bateginaren</w:t>
      </w:r>
      <w:proofErr w:type="spellEnd"/>
      <w:r>
        <w:rPr>
          <w:rFonts w:ascii="Times New Roman" w:hAnsi="Times New Roman"/>
        </w:rPr>
        <w:t xml:space="preserve"> 62.2 artikuluan ezarrita baitago; Nafarroako Gobernuak alokairu-gastuen ordainketarako emandako larrialdiko laguntzekin edo laguntza bereziekin, etxebizitza berari dagozkionean; eta etxebizitza babestuak edo Alokairu Poltsari atxikitakoak errentamenduan hartzeko aurreikusitako diru-laguntzekin. </w:t>
      </w:r>
    </w:p>
    <w:p w:rsidR="00E82AB0" w:rsidRPr="00BC02C3" w:rsidRDefault="00E82AB0" w:rsidP="004C6584">
      <w:pPr>
        <w:rPr>
          <w:rFonts w:ascii="Times New Roman" w:hAnsi="Times New Roman" w:cs="Times New Roman"/>
        </w:rPr>
      </w:pPr>
      <w:r>
        <w:rPr>
          <w:rFonts w:ascii="Times New Roman" w:hAnsi="Times New Roman"/>
        </w:rPr>
        <w:t>4. Etxebizitza eskuratzeko eskubidea bermatzeko kenkari fiskalen sistema kudeatuko da etxebizitza babestuaren eskatzaileen zentsua kudeatuko duen sozietate publiko instrumental beraren bidez. Aurrekoa gorabehera, etxebizitzaren gaietan eskumena duen zuzendaritza nagusiari dagokio kudeaketaren ondoriozko egintzak eta ebazpenak ematea”.</w:t>
      </w:r>
    </w:p>
    <w:p w:rsidR="00E82AB0" w:rsidRPr="00BC02C3" w:rsidRDefault="00E82AB0" w:rsidP="004C6584">
      <w:pPr>
        <w:rPr>
          <w:rFonts w:ascii="Times New Roman" w:hAnsi="Times New Roman" w:cs="Times New Roman"/>
        </w:rPr>
      </w:pPr>
      <w:r>
        <w:rPr>
          <w:rFonts w:ascii="Times New Roman" w:hAnsi="Times New Roman"/>
        </w:rPr>
        <w:t xml:space="preserve">Zioak: Gehitzen den azken xedapenak (azken xedapenetako lehena izan beharko du, foru lege proiektuan daudenak berriro zenbakituz) Nafarroan Etxebizitza Izateko Eskubideari buruzko Foru Legearen 3.quater artikulua aldatzen du. </w:t>
      </w:r>
    </w:p>
    <w:p w:rsidR="00E82AB0" w:rsidRPr="00BC02C3" w:rsidRDefault="00E82AB0" w:rsidP="004C6584">
      <w:pPr>
        <w:rPr>
          <w:rFonts w:ascii="Times New Roman" w:hAnsi="Times New Roman" w:cs="Times New Roman"/>
        </w:rPr>
      </w:pPr>
      <w:proofErr w:type="spellStart"/>
      <w:r>
        <w:rPr>
          <w:rFonts w:ascii="Times New Roman" w:hAnsi="Times New Roman"/>
        </w:rPr>
        <w:t>EmanZipa</w:t>
      </w:r>
      <w:proofErr w:type="spellEnd"/>
      <w:r>
        <w:rPr>
          <w:rFonts w:ascii="Times New Roman" w:hAnsi="Times New Roman"/>
        </w:rPr>
        <w:t xml:space="preserve"> eta </w:t>
      </w:r>
      <w:proofErr w:type="spellStart"/>
      <w:r>
        <w:rPr>
          <w:rFonts w:ascii="Times New Roman" w:hAnsi="Times New Roman"/>
        </w:rPr>
        <w:t>DaVid</w:t>
      </w:r>
      <w:proofErr w:type="spellEnd"/>
      <w:r>
        <w:rPr>
          <w:rFonts w:ascii="Times New Roman" w:hAnsi="Times New Roman"/>
        </w:rPr>
        <w:t xml:space="preserve"> programen betekizunak lege-mailako bi arautan jasotzen dira: </w:t>
      </w:r>
    </w:p>
    <w:p w:rsidR="00E82AB0" w:rsidRPr="00BC02C3" w:rsidRDefault="00E82AB0" w:rsidP="004C6584">
      <w:pPr>
        <w:rPr>
          <w:rFonts w:ascii="Times New Roman" w:hAnsi="Times New Roman" w:cs="Times New Roman"/>
        </w:rPr>
      </w:pPr>
      <w:r>
        <w:rPr>
          <w:rFonts w:ascii="Times New Roman" w:hAnsi="Times New Roman"/>
        </w:rPr>
        <w:t xml:space="preserve">l. Nafarroan Etxebizitza Izateko Eskubideari buruzko maiatzaren 10eko 10/2010 Foru Legea. </w:t>
      </w:r>
    </w:p>
    <w:p w:rsidR="00E82AB0" w:rsidRPr="00BC02C3" w:rsidRDefault="00E82AB0" w:rsidP="004C6584">
      <w:pPr>
        <w:rPr>
          <w:rFonts w:ascii="Times New Roman" w:hAnsi="Times New Roman" w:cs="Times New Roman"/>
        </w:rPr>
      </w:pPr>
      <w:r>
        <w:rPr>
          <w:rFonts w:ascii="Times New Roman" w:hAnsi="Times New Roman"/>
        </w:rPr>
        <w:t xml:space="preserve">2. Ekainaren 2ko 4/2008 Legegintzako Foru Dekretuaren bidez onetsitako Pertsona Fisikoen Errentaren gaineko Zergari buruzko Foru Legearen Testu </w:t>
      </w:r>
      <w:proofErr w:type="spellStart"/>
      <w:r>
        <w:rPr>
          <w:rFonts w:ascii="Times New Roman" w:hAnsi="Times New Roman"/>
        </w:rPr>
        <w:t>Bategina</w:t>
      </w:r>
      <w:proofErr w:type="spellEnd"/>
      <w:r>
        <w:rPr>
          <w:rFonts w:ascii="Times New Roman" w:hAnsi="Times New Roman"/>
        </w:rPr>
        <w:t xml:space="preserve">. </w:t>
      </w:r>
    </w:p>
    <w:p w:rsidR="00E82AB0" w:rsidRPr="00BC02C3" w:rsidRDefault="00213B0C" w:rsidP="004C6584">
      <w:pPr>
        <w:rPr>
          <w:rFonts w:ascii="Times New Roman" w:hAnsi="Times New Roman" w:cs="Times New Roman"/>
        </w:rPr>
      </w:pPr>
      <w:r>
        <w:rPr>
          <w:rFonts w:ascii="Times New Roman" w:hAnsi="Times New Roman"/>
        </w:rPr>
        <w:t xml:space="preserve">Beste zuzenketa batek Pertsona Fisikoen Errentaren gaineko Zergari buruzko Foru Legearen Testu </w:t>
      </w:r>
      <w:proofErr w:type="spellStart"/>
      <w:r>
        <w:rPr>
          <w:rFonts w:ascii="Times New Roman" w:hAnsi="Times New Roman"/>
        </w:rPr>
        <w:t>Bateginaren</w:t>
      </w:r>
      <w:proofErr w:type="spellEnd"/>
      <w:r>
        <w:rPr>
          <w:rFonts w:ascii="Times New Roman" w:hAnsi="Times New Roman"/>
        </w:rPr>
        <w:t xml:space="preserve"> 68.quinquies artikulua aldatzea proposatzen duenez, onartuz gero, zuzenketa honek Nafarroan Etxebizitza Izateko Eskubideari buruzko Foru Legeari dagokion zatia aldatzea proposatzen du. </w:t>
      </w:r>
    </w:p>
    <w:p w:rsidR="00E82AB0" w:rsidRPr="00BC02C3" w:rsidRDefault="00E82AB0" w:rsidP="004C6584">
      <w:pPr>
        <w:rPr>
          <w:rFonts w:ascii="Times New Roman" w:hAnsi="Times New Roman" w:cs="Times New Roman"/>
        </w:rPr>
      </w:pPr>
      <w:r>
        <w:rPr>
          <w:rFonts w:ascii="Times New Roman" w:hAnsi="Times New Roman"/>
        </w:rPr>
        <w:t xml:space="preserve">Araudiaren ikuspuntutik, ulertu beharko litzateke Etxebizitza Izateko Eskubideari buruzko Foru Legearen testu indardunaren ondotik PFEZari buruzko Foru Legean onetsitako aldaketak baliozkoak direla eta indarrean daudela ondorio guztietarako. </w:t>
      </w:r>
    </w:p>
    <w:p w:rsidR="00E82AB0" w:rsidRPr="00BC02C3" w:rsidRDefault="00E82AB0" w:rsidP="004C6584">
      <w:pPr>
        <w:rPr>
          <w:rFonts w:ascii="Times New Roman" w:hAnsi="Times New Roman" w:cs="Times New Roman"/>
        </w:rPr>
      </w:pPr>
      <w:r>
        <w:rPr>
          <w:rFonts w:ascii="Times New Roman" w:hAnsi="Times New Roman"/>
        </w:rPr>
        <w:t xml:space="preserve">Hala ere, badirudi komenigarria dela arauak behar bezala koordinatzeko, bai eta arauek ekarri behar duten argitasunerako ere, bi foru lege horiek </w:t>
      </w:r>
      <w:proofErr w:type="spellStart"/>
      <w:r>
        <w:rPr>
          <w:rFonts w:ascii="Times New Roman" w:hAnsi="Times New Roman"/>
        </w:rPr>
        <w:t>EmanZipa</w:t>
      </w:r>
      <w:proofErr w:type="spellEnd"/>
      <w:r>
        <w:rPr>
          <w:rFonts w:ascii="Times New Roman" w:hAnsi="Times New Roman"/>
        </w:rPr>
        <w:t xml:space="preserve"> eta </w:t>
      </w:r>
      <w:proofErr w:type="spellStart"/>
      <w:r>
        <w:rPr>
          <w:rFonts w:ascii="Times New Roman" w:hAnsi="Times New Roman"/>
        </w:rPr>
        <w:t>DaVid</w:t>
      </w:r>
      <w:proofErr w:type="spellEnd"/>
      <w:r>
        <w:rPr>
          <w:rFonts w:ascii="Times New Roman" w:hAnsi="Times New Roman"/>
        </w:rPr>
        <w:t xml:space="preserve"> planetako kenkariak eskuratzeko eta aplikatzeko baldintza berberak jasotzea. </w:t>
      </w:r>
    </w:p>
    <w:p w:rsidR="00E82AB0" w:rsidRPr="00BC02C3" w:rsidRDefault="00E82AB0" w:rsidP="004C6584">
      <w:pPr>
        <w:rPr>
          <w:rFonts w:ascii="Times New Roman" w:hAnsi="Times New Roman" w:cs="Times New Roman"/>
        </w:rPr>
      </w:pPr>
      <w:r>
        <w:rPr>
          <w:rFonts w:ascii="Times New Roman" w:hAnsi="Times New Roman"/>
        </w:rPr>
        <w:t xml:space="preserve">Hori dela eta, Etxebizitzarako Eskubideari buruzko Foru Legean </w:t>
      </w:r>
      <w:proofErr w:type="spellStart"/>
      <w:r>
        <w:rPr>
          <w:rFonts w:ascii="Times New Roman" w:hAnsi="Times New Roman"/>
        </w:rPr>
        <w:t>EmanZipara</w:t>
      </w:r>
      <w:proofErr w:type="spellEnd"/>
      <w:r>
        <w:rPr>
          <w:rFonts w:ascii="Times New Roman" w:hAnsi="Times New Roman"/>
        </w:rPr>
        <w:t xml:space="preserve"> sartzeko adinaren aldaketa jasotzen da, 30 urtetik 31 urtera pasatuz, eta </w:t>
      </w:r>
      <w:proofErr w:type="spellStart"/>
      <w:r>
        <w:rPr>
          <w:rFonts w:ascii="Times New Roman" w:hAnsi="Times New Roman"/>
        </w:rPr>
        <w:t>DaVid</w:t>
      </w:r>
      <w:proofErr w:type="spellEnd"/>
      <w:r>
        <w:rPr>
          <w:rFonts w:ascii="Times New Roman" w:hAnsi="Times New Roman"/>
        </w:rPr>
        <w:t xml:space="preserve"> programari dagokionez, ezartzen da baldintzak ere beteko direla etxebizitza babestu baten errentariak badira, betiere urte natural bakoitzeko urtarrilaren 1ean administrazioak bisatutako kontratua badute. Gainera, 2 urtetik urtebetera murriztu da errentamendu bidezko gizarteratze-etxebizitzen programaren onuradun izateko baldintza. </w:t>
      </w:r>
    </w:p>
    <w:p w:rsidR="00E82AB0" w:rsidRDefault="00E82AB0" w:rsidP="004C6584">
      <w:pPr>
        <w:pStyle w:val="Ttulo1"/>
        <w:rPr>
          <w:rFonts w:ascii="Times New Roman" w:hAnsi="Times New Roman" w:cs="Times New Roman"/>
        </w:rPr>
      </w:pPr>
      <w:r>
        <w:rPr>
          <w:rFonts w:ascii="Times New Roman" w:hAnsi="Times New Roman"/>
        </w:rPr>
        <w:t>73.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proiektuari beste azken xedapen bat gehitzeko zuzenketa. </w:t>
      </w:r>
    </w:p>
    <w:p w:rsidR="00E82AB0" w:rsidRPr="00BC02C3" w:rsidRDefault="00E82AB0" w:rsidP="004C6584">
      <w:pPr>
        <w:rPr>
          <w:rFonts w:ascii="Times New Roman" w:hAnsi="Times New Roman" w:cs="Times New Roman"/>
        </w:rPr>
      </w:pPr>
      <w:r>
        <w:rPr>
          <w:rFonts w:ascii="Times New Roman" w:hAnsi="Times New Roman"/>
        </w:rPr>
        <w:t xml:space="preserve">Azken xedapen berria. Nafarroako Administrazio Publikoek deitutako hautapen prozesuei buruzko xedapenak. </w:t>
      </w:r>
    </w:p>
    <w:p w:rsidR="00E82AB0" w:rsidRPr="00BC02C3" w:rsidRDefault="003D7889" w:rsidP="004C6584">
      <w:pPr>
        <w:rPr>
          <w:rFonts w:ascii="Times New Roman" w:hAnsi="Times New Roman" w:cs="Times New Roman"/>
        </w:rPr>
      </w:pPr>
      <w:r>
        <w:rPr>
          <w:rFonts w:ascii="Times New Roman" w:hAnsi="Times New Roman"/>
        </w:rPr>
        <w:t xml:space="preserve">"1. Nafarroako Administrazio Publikoei ahalmena ematen zaie Administrazioan sartzeko edo bertako lanpostuak betetzeko hautapen prozesuen deialdietako eskabideak eta gainerako dokumentazioa baliabide elektronikoen bidez aurkez daitezela eskatzeko. </w:t>
      </w:r>
    </w:p>
    <w:p w:rsidR="00E82AB0" w:rsidRPr="00BC02C3" w:rsidRDefault="00E82AB0" w:rsidP="004C6584">
      <w:pPr>
        <w:rPr>
          <w:rFonts w:ascii="Times New Roman" w:hAnsi="Times New Roman" w:cs="Times New Roman"/>
        </w:rPr>
      </w:pPr>
      <w:r>
        <w:rPr>
          <w:rFonts w:ascii="Times New Roman" w:hAnsi="Times New Roman"/>
        </w:rPr>
        <w:t>2. Aurreko apartatuan aipatutako hautapen prozesuetan parte hartzeko eskabideak aurkezteko epeak, egunetan adierazitakoak, egun naturalekoak direla ulertuko da beti”.</w:t>
      </w:r>
    </w:p>
    <w:p w:rsidR="00E82AB0" w:rsidRPr="00BC02C3" w:rsidRDefault="00E82AB0" w:rsidP="004C6584">
      <w:pPr>
        <w:rPr>
          <w:rFonts w:ascii="Times New Roman" w:hAnsi="Times New Roman" w:cs="Times New Roman"/>
        </w:rPr>
      </w:pPr>
      <w:r>
        <w:rPr>
          <w:rFonts w:ascii="Times New Roman" w:hAnsi="Times New Roman"/>
        </w:rPr>
        <w:t xml:space="preserve">Zioak: Gehitzen den azken xedapenak (azken xedapenetako bigarrena izan beharko du, foru lege proiektuan daudenak berriro zenbakituta) Nafarroako administrazio publikoek deitutako hautaketa-prozesuei buruzko xedapenak jasotzen ditu. </w:t>
      </w:r>
    </w:p>
    <w:p w:rsidR="00E82AB0" w:rsidRPr="00BC02C3" w:rsidRDefault="00E82AB0" w:rsidP="004C6584">
      <w:pPr>
        <w:rPr>
          <w:rFonts w:ascii="Times New Roman" w:hAnsi="Times New Roman" w:cs="Times New Roman"/>
        </w:rPr>
      </w:pPr>
      <w:r>
        <w:rPr>
          <w:rFonts w:ascii="Times New Roman" w:hAnsi="Times New Roman"/>
        </w:rPr>
        <w:t xml:space="preserve">Zalantzak daude ea aurrekontu-luzapenaren bidez luzatutzat jo behar ote den 2019ko ekitaldiari dagokion Aurrekontuei buruzko Foru Legean jasotako xedapena, Nafarroako administrazio publikoek deitutako hautaketa-prozesuei buruzko xedapenei dagokienez; izan ere, Nafarroako administrazio publikoetan lanpostuak sartu, bete edo aldi baterako betetzeko hautaketa-prozesuei ahalik eta segurtasun handiena eman nahi zaienez, ezinbestekotzat jotzen da aipatutako xedapenak 2020ko urtarrilaren 1ean indarrean sartuko litzatekeen foru lege mailako arau batean jasota egotea. </w:t>
      </w:r>
    </w:p>
    <w:p w:rsidR="00E82AB0" w:rsidRDefault="00E82AB0" w:rsidP="004C6584">
      <w:pPr>
        <w:pStyle w:val="Ttulo1"/>
        <w:rPr>
          <w:rFonts w:ascii="Times New Roman" w:hAnsi="Times New Roman" w:cs="Times New Roman"/>
        </w:rPr>
      </w:pPr>
      <w:r>
        <w:rPr>
          <w:rFonts w:ascii="Times New Roman" w:hAnsi="Times New Roman"/>
        </w:rPr>
        <w:t>74. zuzenketa</w:t>
      </w:r>
    </w:p>
    <w:p w:rsidR="00E82AB0" w:rsidRDefault="00E82AB0" w:rsidP="004C6584">
      <w:pPr>
        <w:rPr>
          <w:rFonts w:ascii="Times New Roman" w:hAnsi="Times New Roman" w:cs="Times New Roman"/>
        </w:rPr>
      </w:pPr>
      <w:r>
        <w:rPr>
          <w:rFonts w:ascii="Times New Roman" w:hAnsi="Times New Roman"/>
        </w:rPr>
        <w:t>Hirukoa</w:t>
      </w:r>
    </w:p>
    <w:p w:rsidR="00E82AB0" w:rsidRPr="00BC02C3" w:rsidRDefault="00E82AB0" w:rsidP="004C6584">
      <w:pPr>
        <w:rPr>
          <w:rFonts w:ascii="Times New Roman" w:hAnsi="Times New Roman" w:cs="Times New Roman"/>
        </w:rPr>
      </w:pPr>
      <w:r>
        <w:rPr>
          <w:rFonts w:ascii="Times New Roman" w:hAnsi="Times New Roman"/>
        </w:rPr>
        <w:t xml:space="preserve">Zenbait zerga aldatu eta beste tributu-neurri batzuk hartzeari buruzko Foru Lege proiektuari beste azken xedapen bat gehitzeko zuzenketa. </w:t>
      </w:r>
    </w:p>
    <w:p w:rsidR="00E82AB0" w:rsidRPr="00BC02C3" w:rsidRDefault="00E82AB0" w:rsidP="004C6584">
      <w:pPr>
        <w:rPr>
          <w:rFonts w:ascii="Times New Roman" w:hAnsi="Times New Roman" w:cs="Times New Roman"/>
        </w:rPr>
      </w:pPr>
      <w:r>
        <w:rPr>
          <w:rFonts w:ascii="Times New Roman" w:hAnsi="Times New Roman"/>
        </w:rPr>
        <w:t xml:space="preserve">Azken xedapen berria. Presako neurriak, Nafarroako Administrazio Publikoen zerbitzuko langileen arlokoak. </w:t>
      </w:r>
    </w:p>
    <w:p w:rsidR="00E82AB0" w:rsidRPr="00BC02C3" w:rsidRDefault="003D7889" w:rsidP="004C6584">
      <w:pPr>
        <w:rPr>
          <w:rFonts w:ascii="Times New Roman" w:hAnsi="Times New Roman" w:cs="Times New Roman"/>
        </w:rPr>
      </w:pPr>
      <w:r>
        <w:rPr>
          <w:rFonts w:ascii="Times New Roman" w:hAnsi="Times New Roman"/>
        </w:rPr>
        <w:t xml:space="preserve">“Orokortasunez luzatzen dira, 2020rako, Nafarroako Administrazio Publikoen zerbitzuko langileen arloko presako neurriak, ekainaren 21eko 13/2012 Foru Legearen 1. artikuluan aurreikusiak. </w:t>
      </w:r>
    </w:p>
    <w:p w:rsidR="00E82AB0" w:rsidRPr="00BC02C3" w:rsidRDefault="00E82AB0" w:rsidP="004C6584">
      <w:pPr>
        <w:rPr>
          <w:rFonts w:ascii="Times New Roman" w:hAnsi="Times New Roman" w:cs="Times New Roman"/>
        </w:rPr>
      </w:pPr>
      <w:r>
        <w:rPr>
          <w:rFonts w:ascii="Times New Roman" w:hAnsi="Times New Roman"/>
        </w:rPr>
        <w:t xml:space="preserve">Erretiroa hartzeko gehieneko adinari dagokionez aurreko paragrafoan aipatutako 1. artikulua funtzionario guztiei aplikatuko zaie, funtzionarioa atxikita dagoen  gizarte-aurreikuspeneko sistema zein den ere, barne harturik Nafarroako Administrazio Publikoen </w:t>
      </w:r>
      <w:proofErr w:type="spellStart"/>
      <w:r>
        <w:rPr>
          <w:rFonts w:ascii="Times New Roman" w:hAnsi="Times New Roman"/>
        </w:rPr>
        <w:t>montepioetako</w:t>
      </w:r>
      <w:proofErr w:type="spellEnd"/>
      <w:r>
        <w:rPr>
          <w:rFonts w:ascii="Times New Roman" w:hAnsi="Times New Roman"/>
        </w:rPr>
        <w:t xml:space="preserve"> funtzionarioen eskubide pasiboen araubide iragankorrari buruzko martxoaren 5eko 10/2003 Foru Legearen aurreko sistemari atxikiak, bai eta araubide horri atxikiak ere. </w:t>
      </w:r>
    </w:p>
    <w:p w:rsidR="00E82AB0" w:rsidRPr="00BC02C3" w:rsidRDefault="00E82AB0" w:rsidP="004C6584">
      <w:pPr>
        <w:rPr>
          <w:rFonts w:ascii="Times New Roman" w:hAnsi="Times New Roman" w:cs="Times New Roman"/>
        </w:rPr>
      </w:pPr>
      <w:r w:rsidRPr="00BC02C3">
        <w:rPr>
          <w:rFonts w:ascii="Times New Roman" w:hAnsi="Times New Roman" w:cs="Times New Roman"/>
        </w:rPr>
        <w:t xml:space="preserve">No </w:t>
      </w:r>
      <w:proofErr w:type="spellStart"/>
      <w:r w:rsidRPr="00BC02C3">
        <w:rPr>
          <w:rFonts w:ascii="Times New Roman" w:hAnsi="Times New Roman" w:cs="Times New Roman"/>
        </w:rPr>
        <w:t>obsta</w:t>
      </w:r>
      <w:r w:rsidR="006D63AB">
        <w:rPr>
          <w:rFonts w:ascii="Times New Roman" w:hAnsi="Times New Roman" w:cs="Times New Roman"/>
        </w:rPr>
        <w:t>nte</w:t>
      </w:r>
      <w:proofErr w:type="spellEnd"/>
      <w:r w:rsidRPr="00BC02C3">
        <w:rPr>
          <w:rFonts w:ascii="Times New Roman" w:hAnsi="Times New Roman" w:cs="Times New Roman"/>
        </w:rPr>
        <w:t xml:space="preserve"> y </w:t>
      </w:r>
      <w:proofErr w:type="spellStart"/>
      <w:r w:rsidRPr="00BC02C3">
        <w:rPr>
          <w:rFonts w:ascii="Times New Roman" w:hAnsi="Times New Roman" w:cs="Times New Roman"/>
        </w:rPr>
        <w:t>como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salvedad</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Departamento</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Salud</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podrá</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prolongar</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servicio </w:t>
      </w:r>
      <w:proofErr w:type="spellStart"/>
      <w:r w:rsidRPr="00BC02C3">
        <w:rPr>
          <w:rFonts w:ascii="Times New Roman" w:hAnsi="Times New Roman" w:cs="Times New Roman"/>
        </w:rPr>
        <w:t>activo</w:t>
      </w:r>
      <w:proofErr w:type="spellEnd"/>
      <w:r w:rsidRPr="00BC02C3">
        <w:rPr>
          <w:rFonts w:ascii="Times New Roman" w:hAnsi="Times New Roman" w:cs="Times New Roman"/>
        </w:rPr>
        <w:t xml:space="preserve"> a </w:t>
      </w:r>
      <w:proofErr w:type="spellStart"/>
      <w:r w:rsidRPr="00BC02C3">
        <w:rPr>
          <w:rFonts w:ascii="Times New Roman" w:hAnsi="Times New Roman" w:cs="Times New Roman"/>
        </w:rPr>
        <w:t>determinado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personal</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mismo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durante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año</w:t>
      </w:r>
      <w:proofErr w:type="spellEnd"/>
      <w:r w:rsidRPr="00BC02C3">
        <w:rPr>
          <w:rFonts w:ascii="Times New Roman" w:hAnsi="Times New Roman" w:cs="Times New Roman"/>
        </w:rPr>
        <w:t xml:space="preserve"> 2020, </w:t>
      </w:r>
      <w:proofErr w:type="spellStart"/>
      <w:r w:rsidRPr="00BC02C3">
        <w:rPr>
          <w:rFonts w:ascii="Times New Roman" w:hAnsi="Times New Roman" w:cs="Times New Roman"/>
        </w:rPr>
        <w:t>por</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necesidades</w:t>
      </w:r>
      <w:proofErr w:type="spellEnd"/>
      <w:r w:rsidRPr="00BC02C3">
        <w:rPr>
          <w:rFonts w:ascii="Times New Roman" w:hAnsi="Times New Roman" w:cs="Times New Roman"/>
        </w:rPr>
        <w:t xml:space="preserve"> del servicio y falta de </w:t>
      </w:r>
      <w:proofErr w:type="spellStart"/>
      <w:r w:rsidRPr="00BC02C3">
        <w:rPr>
          <w:rFonts w:ascii="Times New Roman" w:hAnsi="Times New Roman" w:cs="Times New Roman"/>
        </w:rPr>
        <w:t>profesionales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razones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todo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caso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debidamente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justificadas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Así</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podrá</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autorizar</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prolongación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servicio </w:t>
      </w:r>
      <w:proofErr w:type="spellStart"/>
      <w:r w:rsidRPr="00BC02C3">
        <w:rPr>
          <w:rFonts w:ascii="Times New Roman" w:hAnsi="Times New Roman" w:cs="Times New Roman"/>
        </w:rPr>
        <w:t>activo</w:t>
      </w:r>
      <w:proofErr w:type="spellEnd"/>
      <w:r w:rsidR="006D63AB">
        <w:rPr>
          <w:rFonts w:ascii="Times New Roman" w:hAnsi="Times New Roman" w:cs="Times New Roman"/>
        </w:rPr>
        <w:t>,</w:t>
      </w:r>
      <w:r w:rsidRPr="00BC02C3">
        <w:rPr>
          <w:rFonts w:ascii="Times New Roman" w:hAnsi="Times New Roman" w:cs="Times New Roman"/>
        </w:rPr>
        <w:t xml:space="preserve"> una </w:t>
      </w:r>
      <w:proofErr w:type="spellStart"/>
      <w:r w:rsidRPr="00BC02C3">
        <w:rPr>
          <w:rFonts w:ascii="Times New Roman" w:hAnsi="Times New Roman" w:cs="Times New Roman"/>
        </w:rPr>
        <w:t>vez</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hayan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llegado</w:t>
      </w:r>
      <w:proofErr w:type="spellEnd"/>
      <w:r w:rsidRPr="00BC02C3">
        <w:rPr>
          <w:rFonts w:ascii="Times New Roman" w:hAnsi="Times New Roman" w:cs="Times New Roman"/>
        </w:rPr>
        <w:t xml:space="preserve"> a la </w:t>
      </w:r>
      <w:proofErr w:type="spellStart"/>
      <w:r w:rsidRPr="00BC02C3">
        <w:rPr>
          <w:rFonts w:ascii="Times New Roman" w:hAnsi="Times New Roman" w:cs="Times New Roman"/>
        </w:rPr>
        <w:t>edad</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jubilación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forzosa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estipulada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por</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Seguridad</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Social</w:t>
      </w:r>
      <w:proofErr w:type="spellEnd"/>
      <w:r w:rsidRPr="00BC02C3">
        <w:rPr>
          <w:rFonts w:ascii="Times New Roman" w:hAnsi="Times New Roman" w:cs="Times New Roman"/>
        </w:rPr>
        <w:t xml:space="preserve">, a </w:t>
      </w:r>
      <w:proofErr w:type="spellStart"/>
      <w:r w:rsidRPr="00BC02C3">
        <w:rPr>
          <w:rFonts w:ascii="Times New Roman" w:hAnsi="Times New Roman" w:cs="Times New Roman"/>
        </w:rPr>
        <w:t>los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profesionales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facultativos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incluidos</w:t>
      </w:r>
      <w:proofErr w:type="spellEnd"/>
      <w:r w:rsidRPr="00BC02C3">
        <w:rPr>
          <w:rFonts w:ascii="Times New Roman" w:hAnsi="Times New Roman" w:cs="Times New Roman"/>
        </w:rPr>
        <w:t xml:space="preserve"> </w:t>
      </w:r>
      <w:proofErr w:type="spellStart"/>
      <w:r w:rsidR="009C116C">
        <w:rPr>
          <w:rFonts w:ascii="Times New Roman" w:hAnsi="Times New Roman" w:cs="Times New Roman"/>
        </w:rPr>
        <w:t>en</w:t>
      </w:r>
      <w:proofErr w:type="spellEnd"/>
      <w:r w:rsidR="009C116C">
        <w:rPr>
          <w:rFonts w:ascii="Times New Roman" w:hAnsi="Times New Roman" w:cs="Times New Roman"/>
        </w:rPr>
        <w:t xml:space="preserve"> </w:t>
      </w:r>
      <w:proofErr w:type="spellStart"/>
      <w:r w:rsidR="009C116C">
        <w:rPr>
          <w:rFonts w:ascii="Times New Roman" w:hAnsi="Times New Roman" w:cs="Times New Roman"/>
        </w:rPr>
        <w:t>los</w:t>
      </w:r>
      <w:proofErr w:type="spellEnd"/>
      <w:r w:rsidR="009C116C">
        <w:rPr>
          <w:rFonts w:ascii="Times New Roman" w:hAnsi="Times New Roman" w:cs="Times New Roman"/>
        </w:rPr>
        <w:t xml:space="preserve"> </w:t>
      </w:r>
      <w:proofErr w:type="spellStart"/>
      <w:r w:rsidR="009C116C">
        <w:rPr>
          <w:rFonts w:ascii="Times New Roman" w:hAnsi="Times New Roman" w:cs="Times New Roman"/>
        </w:rPr>
        <w:t>estamentos</w:t>
      </w:r>
      <w:proofErr w:type="spellEnd"/>
      <w:r w:rsidR="009C116C">
        <w:rPr>
          <w:rFonts w:ascii="Times New Roman" w:hAnsi="Times New Roman" w:cs="Times New Roman"/>
        </w:rPr>
        <w:t xml:space="preserve"> A.1</w:t>
      </w:r>
      <w:r>
        <w:rPr>
          <w:rFonts w:ascii="Times New Roman" w:hAnsi="Times New Roman" w:cs="Times New Roman"/>
        </w:rPr>
        <w:t xml:space="preserve">. y A.2.5 </w:t>
      </w:r>
      <w:r w:rsidRPr="00BC02C3">
        <w:rPr>
          <w:rFonts w:ascii="Times New Roman" w:hAnsi="Times New Roman" w:cs="Times New Roman"/>
        </w:rPr>
        <w:t xml:space="preserve">de la </w:t>
      </w:r>
      <w:proofErr w:type="spellStart"/>
      <w:r w:rsidRPr="00BC02C3">
        <w:rPr>
          <w:rFonts w:ascii="Times New Roman" w:hAnsi="Times New Roman" w:cs="Times New Roman"/>
        </w:rPr>
        <w:t>Ley</w:t>
      </w:r>
      <w:proofErr w:type="spellEnd"/>
      <w:r w:rsidRPr="00BC02C3">
        <w:rPr>
          <w:rFonts w:ascii="Times New Roman" w:hAnsi="Times New Roman" w:cs="Times New Roman"/>
        </w:rPr>
        <w:t xml:space="preserve"> Foral 11/1992, </w:t>
      </w:r>
      <w:proofErr w:type="spellStart"/>
      <w:r w:rsidRPr="00BC02C3">
        <w:rPr>
          <w:rFonts w:ascii="Times New Roman" w:hAnsi="Times New Roman" w:cs="Times New Roman"/>
        </w:rPr>
        <w:t>reguladora</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régimen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específico</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personal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adscri</w:t>
      </w:r>
      <w:r w:rsidR="006D63AB">
        <w:rPr>
          <w:rFonts w:ascii="Times New Roman" w:hAnsi="Times New Roman" w:cs="Times New Roman"/>
        </w:rPr>
        <w:t>to</w:t>
      </w:r>
      <w:proofErr w:type="spellEnd"/>
      <w:r w:rsidR="006D63AB">
        <w:rPr>
          <w:rFonts w:ascii="Times New Roman" w:hAnsi="Times New Roman" w:cs="Times New Roman"/>
        </w:rPr>
        <w:t xml:space="preserve"> al Servicio Navarro de </w:t>
      </w:r>
      <w:proofErr w:type="spellStart"/>
      <w:r w:rsidR="006D63AB">
        <w:rPr>
          <w:rFonts w:ascii="Times New Roman" w:hAnsi="Times New Roman" w:cs="Times New Roman"/>
        </w:rPr>
        <w:t>Salud-</w:t>
      </w:r>
      <w:r w:rsidRPr="00BC02C3">
        <w:rPr>
          <w:rFonts w:ascii="Times New Roman" w:hAnsi="Times New Roman" w:cs="Times New Roman"/>
        </w:rPr>
        <w:t>Osasunbidea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así</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como</w:t>
      </w:r>
      <w:proofErr w:type="spellEnd"/>
      <w:r w:rsidRPr="00BC02C3">
        <w:rPr>
          <w:rFonts w:ascii="Times New Roman" w:hAnsi="Times New Roman" w:cs="Times New Roman"/>
        </w:rPr>
        <w:t xml:space="preserve"> a </w:t>
      </w:r>
      <w:proofErr w:type="spellStart"/>
      <w:r w:rsidRPr="00BC02C3">
        <w:rPr>
          <w:rFonts w:ascii="Times New Roman" w:hAnsi="Times New Roman" w:cs="Times New Roman"/>
        </w:rPr>
        <w:t>los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profesionales</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estos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estamentos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cuando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estén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desempeñando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funciones</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Jefe</w:t>
      </w:r>
      <w:proofErr w:type="spellEnd"/>
      <w:r w:rsidRPr="00BC02C3">
        <w:rPr>
          <w:rFonts w:ascii="Times New Roman" w:hAnsi="Times New Roman" w:cs="Times New Roman"/>
        </w:rPr>
        <w:t xml:space="preserve"> de Servicio o de </w:t>
      </w:r>
      <w:proofErr w:type="spellStart"/>
      <w:r w:rsidRPr="00BC02C3">
        <w:rPr>
          <w:rFonts w:ascii="Times New Roman" w:hAnsi="Times New Roman" w:cs="Times New Roman"/>
        </w:rPr>
        <w:t>Jefe</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Sección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Asistencial</w:t>
      </w:r>
      <w:proofErr w:type="spellEnd"/>
      <w:r w:rsidRPr="00BC02C3">
        <w:rPr>
          <w:rFonts w:ascii="Times New Roman" w:hAnsi="Times New Roman" w:cs="Times New Roman"/>
        </w:rPr>
        <w:t xml:space="preserve">. </w:t>
      </w:r>
    </w:p>
    <w:p w:rsidR="00E82AB0" w:rsidRPr="00BC02C3" w:rsidRDefault="00E82AB0" w:rsidP="004C6584">
      <w:pPr>
        <w:rPr>
          <w:rFonts w:ascii="Times New Roman" w:hAnsi="Times New Roman" w:cs="Times New Roman"/>
        </w:rPr>
      </w:pPr>
      <w:r w:rsidRPr="00BC02C3">
        <w:rPr>
          <w:rFonts w:ascii="Times New Roman" w:hAnsi="Times New Roman" w:cs="Times New Roman"/>
        </w:rPr>
        <w:t xml:space="preserve">La </w:t>
      </w:r>
      <w:proofErr w:type="spellStart"/>
      <w:r w:rsidRPr="00BC02C3">
        <w:rPr>
          <w:rFonts w:ascii="Times New Roman" w:hAnsi="Times New Roman" w:cs="Times New Roman"/>
        </w:rPr>
        <w:t>prolongación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realizará</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por</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un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año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siendo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prorrogable</w:t>
      </w:r>
      <w:proofErr w:type="spellEnd"/>
      <w:r w:rsidRPr="00BC02C3">
        <w:rPr>
          <w:rFonts w:ascii="Times New Roman" w:hAnsi="Times New Roman" w:cs="Times New Roman"/>
        </w:rPr>
        <w:t xml:space="preserve"> si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mantienen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condiciones</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otorgamiento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previa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solicitud</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interesado</w:t>
      </w:r>
      <w:proofErr w:type="spellEnd"/>
      <w:r w:rsidRPr="00BC02C3">
        <w:rPr>
          <w:rFonts w:ascii="Times New Roman" w:hAnsi="Times New Roman" w:cs="Times New Roman"/>
        </w:rPr>
        <w:t xml:space="preserve">, y </w:t>
      </w:r>
      <w:proofErr w:type="spellStart"/>
      <w:r w:rsidRPr="00BC02C3">
        <w:rPr>
          <w:rFonts w:ascii="Times New Roman" w:hAnsi="Times New Roman" w:cs="Times New Roman"/>
        </w:rPr>
        <w:t>con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límite</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setenta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años</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edad</w:t>
      </w:r>
      <w:proofErr w:type="spellEnd"/>
      <w:r w:rsidR="00033C1E">
        <w:rPr>
          <w:rFonts w:ascii="Times New Roman" w:hAnsi="Times New Roman" w:cs="Times New Roman"/>
        </w:rPr>
        <w:t>”.</w:t>
      </w:r>
      <w:r w:rsidRPr="00BC02C3">
        <w:rPr>
          <w:rFonts w:ascii="Times New Roman" w:hAnsi="Times New Roman" w:cs="Times New Roman"/>
        </w:rPr>
        <w:t xml:space="preserve"> </w:t>
      </w:r>
    </w:p>
    <w:p w:rsidR="00E82AB0" w:rsidRPr="00BC02C3" w:rsidRDefault="00E82AB0" w:rsidP="004C6584">
      <w:pPr>
        <w:rPr>
          <w:rFonts w:ascii="Times New Roman" w:hAnsi="Times New Roman" w:cs="Times New Roman"/>
        </w:rPr>
      </w:pPr>
      <w:proofErr w:type="spellStart"/>
      <w:r w:rsidRPr="00BC02C3">
        <w:rPr>
          <w:rFonts w:ascii="Times New Roman" w:hAnsi="Times New Roman" w:cs="Times New Roman"/>
        </w:rPr>
        <w:t>Motivación</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disposición</w:t>
      </w:r>
      <w:proofErr w:type="spellEnd"/>
      <w:r w:rsidRPr="00BC02C3">
        <w:rPr>
          <w:rFonts w:ascii="Times New Roman" w:hAnsi="Times New Roman" w:cs="Times New Roman"/>
        </w:rPr>
        <w:t xml:space="preserve"> final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adiciona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deberá</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ser</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disposición</w:t>
      </w:r>
      <w:proofErr w:type="spellEnd"/>
      <w:r w:rsidRPr="00BC02C3">
        <w:rPr>
          <w:rFonts w:ascii="Times New Roman" w:hAnsi="Times New Roman" w:cs="Times New Roman"/>
        </w:rPr>
        <w:t xml:space="preserve"> final </w:t>
      </w:r>
      <w:proofErr w:type="spellStart"/>
      <w:r w:rsidRPr="00BC02C3">
        <w:rPr>
          <w:rFonts w:ascii="Times New Roman" w:hAnsi="Times New Roman" w:cs="Times New Roman"/>
        </w:rPr>
        <w:t>tercera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renumerando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existentes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proyecto</w:t>
      </w:r>
      <w:proofErr w:type="spellEnd"/>
      <w:r w:rsidRPr="00BC02C3">
        <w:rPr>
          <w:rFonts w:ascii="Times New Roman" w:hAnsi="Times New Roman" w:cs="Times New Roman"/>
        </w:rPr>
        <w:t xml:space="preserve"> de </w:t>
      </w:r>
      <w:proofErr w:type="spellStart"/>
      <w:r w:rsidR="006D63AB" w:rsidRPr="00BC02C3">
        <w:rPr>
          <w:rFonts w:ascii="Times New Roman" w:hAnsi="Times New Roman" w:cs="Times New Roman"/>
        </w:rPr>
        <w:t>ley</w:t>
      </w:r>
      <w:proofErr w:type="spellEnd"/>
      <w:r w:rsidR="006D63AB" w:rsidRPr="00BC02C3">
        <w:rPr>
          <w:rFonts w:ascii="Times New Roman" w:hAnsi="Times New Roman" w:cs="Times New Roman"/>
        </w:rPr>
        <w:t xml:space="preserve"> </w:t>
      </w:r>
      <w:r w:rsidRPr="00BC02C3">
        <w:rPr>
          <w:rFonts w:ascii="Times New Roman" w:hAnsi="Times New Roman" w:cs="Times New Roman"/>
        </w:rPr>
        <w:t xml:space="preserve">foral) </w:t>
      </w:r>
      <w:proofErr w:type="spellStart"/>
      <w:r w:rsidRPr="00BC02C3">
        <w:rPr>
          <w:rFonts w:ascii="Times New Roman" w:hAnsi="Times New Roman" w:cs="Times New Roman"/>
        </w:rPr>
        <w:t>regula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unas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medidas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urgentes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materia de </w:t>
      </w:r>
      <w:proofErr w:type="spellStart"/>
      <w:r w:rsidRPr="00BC02C3">
        <w:rPr>
          <w:rFonts w:ascii="Times New Roman" w:hAnsi="Times New Roman" w:cs="Times New Roman"/>
        </w:rPr>
        <w:t>personal</w:t>
      </w:r>
      <w:proofErr w:type="spellEnd"/>
      <w:r w:rsidRPr="00BC02C3">
        <w:rPr>
          <w:rFonts w:ascii="Times New Roman" w:hAnsi="Times New Roman" w:cs="Times New Roman"/>
        </w:rPr>
        <w:t xml:space="preserve"> al servicio de </w:t>
      </w:r>
      <w:proofErr w:type="spellStart"/>
      <w:r w:rsidRPr="00BC02C3">
        <w:rPr>
          <w:rFonts w:ascii="Times New Roman" w:hAnsi="Times New Roman" w:cs="Times New Roman"/>
        </w:rPr>
        <w:t>las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Administraciones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Públicas</w:t>
      </w:r>
      <w:proofErr w:type="spellEnd"/>
      <w:r w:rsidRPr="00BC02C3">
        <w:rPr>
          <w:rFonts w:ascii="Times New Roman" w:hAnsi="Times New Roman" w:cs="Times New Roman"/>
        </w:rPr>
        <w:t xml:space="preserve"> de Navarra. </w:t>
      </w:r>
    </w:p>
    <w:p w:rsidR="00E82AB0" w:rsidRPr="00BC02C3" w:rsidRDefault="00E82AB0" w:rsidP="004C6584">
      <w:pPr>
        <w:rPr>
          <w:rFonts w:ascii="Times New Roman" w:hAnsi="Times New Roman" w:cs="Times New Roman"/>
        </w:rPr>
      </w:pP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considera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necesario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prorroguen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con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efectos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desde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1 de </w:t>
      </w:r>
      <w:proofErr w:type="spellStart"/>
      <w:r w:rsidRPr="00BC02C3">
        <w:rPr>
          <w:rFonts w:ascii="Times New Roman" w:hAnsi="Times New Roman" w:cs="Times New Roman"/>
        </w:rPr>
        <w:t>enero</w:t>
      </w:r>
      <w:proofErr w:type="spellEnd"/>
      <w:r w:rsidRPr="00BC02C3">
        <w:rPr>
          <w:rFonts w:ascii="Times New Roman" w:hAnsi="Times New Roman" w:cs="Times New Roman"/>
        </w:rPr>
        <w:t xml:space="preserve"> de 2020, </w:t>
      </w:r>
      <w:proofErr w:type="spellStart"/>
      <w:r w:rsidRPr="00BC02C3">
        <w:rPr>
          <w:rFonts w:ascii="Times New Roman" w:hAnsi="Times New Roman" w:cs="Times New Roman"/>
        </w:rPr>
        <w:t>las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medidas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urgentes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materia de </w:t>
      </w:r>
      <w:proofErr w:type="spellStart"/>
      <w:r w:rsidRPr="00BC02C3">
        <w:rPr>
          <w:rFonts w:ascii="Times New Roman" w:hAnsi="Times New Roman" w:cs="Times New Roman"/>
        </w:rPr>
        <w:t>personal</w:t>
      </w:r>
      <w:proofErr w:type="spellEnd"/>
      <w:r w:rsidRPr="00BC02C3">
        <w:rPr>
          <w:rFonts w:ascii="Times New Roman" w:hAnsi="Times New Roman" w:cs="Times New Roman"/>
        </w:rPr>
        <w:t xml:space="preserve"> al servicio de </w:t>
      </w:r>
      <w:proofErr w:type="spellStart"/>
      <w:r w:rsidRPr="00BC02C3">
        <w:rPr>
          <w:rFonts w:ascii="Times New Roman" w:hAnsi="Times New Roman" w:cs="Times New Roman"/>
        </w:rPr>
        <w:t>las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Administraciones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Públicas</w:t>
      </w:r>
      <w:proofErr w:type="spellEnd"/>
      <w:r w:rsidRPr="00BC02C3">
        <w:rPr>
          <w:rFonts w:ascii="Times New Roman" w:hAnsi="Times New Roman" w:cs="Times New Roman"/>
        </w:rPr>
        <w:t xml:space="preserve"> de Navarra </w:t>
      </w:r>
      <w:proofErr w:type="spellStart"/>
      <w:r w:rsidRPr="00BC02C3">
        <w:rPr>
          <w:rFonts w:ascii="Times New Roman" w:hAnsi="Times New Roman" w:cs="Times New Roman"/>
        </w:rPr>
        <w:t>contenidas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Ley</w:t>
      </w:r>
      <w:proofErr w:type="spellEnd"/>
      <w:r w:rsidRPr="00BC02C3">
        <w:rPr>
          <w:rFonts w:ascii="Times New Roman" w:hAnsi="Times New Roman" w:cs="Times New Roman"/>
        </w:rPr>
        <w:t xml:space="preserve"> Foral de </w:t>
      </w:r>
      <w:proofErr w:type="spellStart"/>
      <w:r w:rsidR="006D63AB" w:rsidRPr="00BC02C3">
        <w:rPr>
          <w:rFonts w:ascii="Times New Roman" w:hAnsi="Times New Roman" w:cs="Times New Roman"/>
        </w:rPr>
        <w:t>Presupuestos</w:t>
      </w:r>
      <w:proofErr w:type="spellEnd"/>
      <w:r w:rsidR="006D63AB" w:rsidRPr="00BC02C3">
        <w:rPr>
          <w:rFonts w:ascii="Times New Roman" w:hAnsi="Times New Roman" w:cs="Times New Roman"/>
        </w:rPr>
        <w:t xml:space="preserve"> </w:t>
      </w:r>
      <w:proofErr w:type="spellStart"/>
      <w:r w:rsidRPr="00BC02C3">
        <w:rPr>
          <w:rFonts w:ascii="Times New Roman" w:hAnsi="Times New Roman" w:cs="Times New Roman"/>
        </w:rPr>
        <w:t>correspondiente</w:t>
      </w:r>
      <w:proofErr w:type="spellEnd"/>
      <w:r w:rsidRPr="00BC02C3">
        <w:rPr>
          <w:rFonts w:ascii="Times New Roman" w:hAnsi="Times New Roman" w:cs="Times New Roman"/>
        </w:rPr>
        <w:t xml:space="preserve"> al </w:t>
      </w:r>
      <w:proofErr w:type="spellStart"/>
      <w:r w:rsidRPr="00BC02C3">
        <w:rPr>
          <w:rFonts w:ascii="Times New Roman" w:hAnsi="Times New Roman" w:cs="Times New Roman"/>
        </w:rPr>
        <w:t>ejercicio</w:t>
      </w:r>
      <w:proofErr w:type="spellEnd"/>
      <w:r w:rsidRPr="00BC02C3">
        <w:rPr>
          <w:rFonts w:ascii="Times New Roman" w:hAnsi="Times New Roman" w:cs="Times New Roman"/>
        </w:rPr>
        <w:t xml:space="preserve"> 2019, </w:t>
      </w:r>
      <w:proofErr w:type="spellStart"/>
      <w:r w:rsidRPr="00BC02C3">
        <w:rPr>
          <w:rFonts w:ascii="Times New Roman" w:hAnsi="Times New Roman" w:cs="Times New Roman"/>
        </w:rPr>
        <w:t>con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objeto</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evitar</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se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ocasione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un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incremento</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los</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gastos</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personal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entre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día</w:t>
      </w:r>
      <w:proofErr w:type="spellEnd"/>
      <w:r w:rsidRPr="00BC02C3">
        <w:rPr>
          <w:rFonts w:ascii="Times New Roman" w:hAnsi="Times New Roman" w:cs="Times New Roman"/>
        </w:rPr>
        <w:t xml:space="preserve"> 1 de </w:t>
      </w:r>
      <w:proofErr w:type="spellStart"/>
      <w:r w:rsidRPr="00BC02C3">
        <w:rPr>
          <w:rFonts w:ascii="Times New Roman" w:hAnsi="Times New Roman" w:cs="Times New Roman"/>
        </w:rPr>
        <w:t>enero</w:t>
      </w:r>
      <w:proofErr w:type="spellEnd"/>
      <w:r w:rsidRPr="00BC02C3">
        <w:rPr>
          <w:rFonts w:ascii="Times New Roman" w:hAnsi="Times New Roman" w:cs="Times New Roman"/>
        </w:rPr>
        <w:t xml:space="preserve"> de 2020 y la </w:t>
      </w:r>
      <w:proofErr w:type="spellStart"/>
      <w:r w:rsidRPr="00BC02C3">
        <w:rPr>
          <w:rFonts w:ascii="Times New Roman" w:hAnsi="Times New Roman" w:cs="Times New Roman"/>
        </w:rPr>
        <w:t>fecha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entre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vigor</w:t>
      </w:r>
      <w:proofErr w:type="spellEnd"/>
      <w:r w:rsidRPr="00BC02C3">
        <w:rPr>
          <w:rFonts w:ascii="Times New Roman" w:hAnsi="Times New Roman" w:cs="Times New Roman"/>
        </w:rPr>
        <w:t xml:space="preserve"> la </w:t>
      </w:r>
      <w:proofErr w:type="spellStart"/>
      <w:r w:rsidRPr="00BC02C3">
        <w:rPr>
          <w:rFonts w:ascii="Times New Roman" w:hAnsi="Times New Roman" w:cs="Times New Roman"/>
        </w:rPr>
        <w:t>nueva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Ley</w:t>
      </w:r>
      <w:proofErr w:type="spellEnd"/>
      <w:r w:rsidRPr="00BC02C3">
        <w:rPr>
          <w:rFonts w:ascii="Times New Roman" w:hAnsi="Times New Roman" w:cs="Times New Roman"/>
        </w:rPr>
        <w:t xml:space="preserve"> F</w:t>
      </w:r>
      <w:r>
        <w:rPr>
          <w:rFonts w:ascii="Times New Roman" w:hAnsi="Times New Roman" w:cs="Times New Roman"/>
        </w:rPr>
        <w:t>o</w:t>
      </w:r>
      <w:r w:rsidRPr="00BC02C3">
        <w:rPr>
          <w:rFonts w:ascii="Times New Roman" w:hAnsi="Times New Roman" w:cs="Times New Roman"/>
        </w:rPr>
        <w:t xml:space="preserve">ral de </w:t>
      </w:r>
      <w:proofErr w:type="spellStart"/>
      <w:r w:rsidRPr="00BC02C3">
        <w:rPr>
          <w:rFonts w:ascii="Times New Roman" w:hAnsi="Times New Roman" w:cs="Times New Roman"/>
        </w:rPr>
        <w:t>Presupuestos</w:t>
      </w:r>
      <w:proofErr w:type="spellEnd"/>
      <w:r w:rsidRPr="00BC02C3">
        <w:rPr>
          <w:rFonts w:ascii="Times New Roman" w:hAnsi="Times New Roman" w:cs="Times New Roman"/>
        </w:rPr>
        <w:t xml:space="preserve"> del </w:t>
      </w:r>
      <w:proofErr w:type="spellStart"/>
      <w:r w:rsidRPr="00BC02C3">
        <w:rPr>
          <w:rFonts w:ascii="Times New Roman" w:hAnsi="Times New Roman" w:cs="Times New Roman"/>
        </w:rPr>
        <w:t>ejercicio</w:t>
      </w:r>
      <w:proofErr w:type="spellEnd"/>
      <w:r w:rsidRPr="00BC02C3">
        <w:rPr>
          <w:rFonts w:ascii="Times New Roman" w:hAnsi="Times New Roman" w:cs="Times New Roman"/>
        </w:rPr>
        <w:t xml:space="preserve"> 2020 </w:t>
      </w:r>
      <w:proofErr w:type="spellStart"/>
      <w:r w:rsidRPr="00BC02C3">
        <w:rPr>
          <w:rFonts w:ascii="Times New Roman" w:hAnsi="Times New Roman" w:cs="Times New Roman"/>
        </w:rPr>
        <w:t>con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motivo</w:t>
      </w:r>
      <w:proofErr w:type="spellEnd"/>
      <w:r w:rsidRPr="00BC02C3">
        <w:rPr>
          <w:rFonts w:ascii="Times New Roman" w:hAnsi="Times New Roman" w:cs="Times New Roman"/>
        </w:rPr>
        <w:t xml:space="preserve"> de </w:t>
      </w:r>
      <w:proofErr w:type="spellStart"/>
      <w:r w:rsidRPr="00BC02C3">
        <w:rPr>
          <w:rFonts w:ascii="Times New Roman" w:hAnsi="Times New Roman" w:cs="Times New Roman"/>
        </w:rPr>
        <w:t>que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tal</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disposición</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pierda</w:t>
      </w:r>
      <w:proofErr w:type="spellEnd"/>
      <w:r w:rsidRPr="00BC02C3">
        <w:rPr>
          <w:rFonts w:ascii="Times New Roman" w:hAnsi="Times New Roman" w:cs="Times New Roman"/>
        </w:rPr>
        <w:t xml:space="preserve"> su </w:t>
      </w:r>
      <w:proofErr w:type="spellStart"/>
      <w:r w:rsidRPr="00BC02C3">
        <w:rPr>
          <w:rFonts w:ascii="Times New Roman" w:hAnsi="Times New Roman" w:cs="Times New Roman"/>
        </w:rPr>
        <w:t>vigencia</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durante</w:t>
      </w:r>
      <w:proofErr w:type="spellEnd"/>
      <w:r w:rsidRPr="00BC02C3">
        <w:rPr>
          <w:rFonts w:ascii="Times New Roman" w:hAnsi="Times New Roman" w:cs="Times New Roman"/>
        </w:rPr>
        <w:t xml:space="preserve"> </w:t>
      </w:r>
      <w:proofErr w:type="spellStart"/>
      <w:r w:rsidRPr="00BC02C3">
        <w:rPr>
          <w:rFonts w:ascii="Times New Roman" w:hAnsi="Times New Roman" w:cs="Times New Roman"/>
        </w:rPr>
        <w:t>el</w:t>
      </w:r>
      <w:proofErr w:type="spellEnd"/>
      <w:r w:rsidRPr="00BC02C3">
        <w:rPr>
          <w:rFonts w:ascii="Times New Roman" w:hAnsi="Times New Roman" w:cs="Times New Roman"/>
        </w:rPr>
        <w:t xml:space="preserve"> periodo </w:t>
      </w:r>
      <w:proofErr w:type="spellStart"/>
      <w:r w:rsidRPr="00BC02C3">
        <w:rPr>
          <w:rFonts w:ascii="Times New Roman" w:hAnsi="Times New Roman" w:cs="Times New Roman"/>
        </w:rPr>
        <w:t>referido</w:t>
      </w:r>
      <w:proofErr w:type="spellEnd"/>
      <w:r w:rsidRPr="00BC02C3">
        <w:rPr>
          <w:rFonts w:ascii="Times New Roman" w:hAnsi="Times New Roman" w:cs="Times New Roman"/>
        </w:rPr>
        <w:t xml:space="preserve">. </w:t>
      </w:r>
    </w:p>
    <w:sectPr w:rsidR="00E82AB0" w:rsidRPr="00BC02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92DD5"/>
    <w:multiLevelType w:val="hybridMultilevel"/>
    <w:tmpl w:val="2F44C12E"/>
    <w:lvl w:ilvl="0" w:tplc="AEA44E7A">
      <w:start w:val="1"/>
      <w:numFmt w:val="lowerLetter"/>
      <w:lvlText w:val="%1)"/>
      <w:lvlJc w:val="left"/>
      <w:pPr>
        <w:ind w:left="1128" w:hanging="360"/>
      </w:pPr>
      <w:rPr>
        <w:rFonts w:hint="default"/>
      </w:rPr>
    </w:lvl>
    <w:lvl w:ilvl="1" w:tplc="0C0A0019" w:tentative="1">
      <w:start w:val="1"/>
      <w:numFmt w:val="lowerLetter"/>
      <w:lvlText w:val="%2."/>
      <w:lvlJc w:val="left"/>
      <w:pPr>
        <w:ind w:left="1848" w:hanging="360"/>
      </w:pPr>
    </w:lvl>
    <w:lvl w:ilvl="2" w:tplc="0C0A001B" w:tentative="1">
      <w:start w:val="1"/>
      <w:numFmt w:val="lowerRoman"/>
      <w:lvlText w:val="%3."/>
      <w:lvlJc w:val="right"/>
      <w:pPr>
        <w:ind w:left="256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4008" w:hanging="360"/>
      </w:pPr>
    </w:lvl>
    <w:lvl w:ilvl="5" w:tplc="0C0A001B" w:tentative="1">
      <w:start w:val="1"/>
      <w:numFmt w:val="lowerRoman"/>
      <w:lvlText w:val="%6."/>
      <w:lvlJc w:val="right"/>
      <w:pPr>
        <w:ind w:left="4728" w:hanging="180"/>
      </w:pPr>
    </w:lvl>
    <w:lvl w:ilvl="6" w:tplc="0C0A000F" w:tentative="1">
      <w:start w:val="1"/>
      <w:numFmt w:val="decimal"/>
      <w:lvlText w:val="%7."/>
      <w:lvlJc w:val="left"/>
      <w:pPr>
        <w:ind w:left="5448" w:hanging="360"/>
      </w:pPr>
    </w:lvl>
    <w:lvl w:ilvl="7" w:tplc="0C0A0019" w:tentative="1">
      <w:start w:val="1"/>
      <w:numFmt w:val="lowerLetter"/>
      <w:lvlText w:val="%8."/>
      <w:lvlJc w:val="left"/>
      <w:pPr>
        <w:ind w:left="6168" w:hanging="360"/>
      </w:pPr>
    </w:lvl>
    <w:lvl w:ilvl="8" w:tplc="0C0A001B" w:tentative="1">
      <w:start w:val="1"/>
      <w:numFmt w:val="lowerRoman"/>
      <w:lvlText w:val="%9."/>
      <w:lvlJc w:val="right"/>
      <w:pPr>
        <w:ind w:left="6888" w:hanging="180"/>
      </w:pPr>
    </w:lvl>
  </w:abstractNum>
  <w:abstractNum w:abstractNumId="1">
    <w:nsid w:val="5E844B16"/>
    <w:multiLevelType w:val="hybridMultilevel"/>
    <w:tmpl w:val="BAC2281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D2"/>
    <w:rsid w:val="00033C1E"/>
    <w:rsid w:val="000539BB"/>
    <w:rsid w:val="000850C4"/>
    <w:rsid w:val="000C643C"/>
    <w:rsid w:val="000D1827"/>
    <w:rsid w:val="000F0334"/>
    <w:rsid w:val="000F2190"/>
    <w:rsid w:val="00111A28"/>
    <w:rsid w:val="00137B68"/>
    <w:rsid w:val="00145F05"/>
    <w:rsid w:val="00160B8F"/>
    <w:rsid w:val="001F481D"/>
    <w:rsid w:val="00213B0C"/>
    <w:rsid w:val="002166E2"/>
    <w:rsid w:val="00274C1F"/>
    <w:rsid w:val="002A5909"/>
    <w:rsid w:val="003006F6"/>
    <w:rsid w:val="00362564"/>
    <w:rsid w:val="003646B3"/>
    <w:rsid w:val="00366A81"/>
    <w:rsid w:val="003D2079"/>
    <w:rsid w:val="003D7809"/>
    <w:rsid w:val="003D7889"/>
    <w:rsid w:val="003F1E4B"/>
    <w:rsid w:val="003F6446"/>
    <w:rsid w:val="003F6DBA"/>
    <w:rsid w:val="00432D5F"/>
    <w:rsid w:val="0048211B"/>
    <w:rsid w:val="00496CEA"/>
    <w:rsid w:val="004C1A38"/>
    <w:rsid w:val="004C1F41"/>
    <w:rsid w:val="004C6584"/>
    <w:rsid w:val="004E47E3"/>
    <w:rsid w:val="005244BE"/>
    <w:rsid w:val="005B7188"/>
    <w:rsid w:val="005C169B"/>
    <w:rsid w:val="005D0F78"/>
    <w:rsid w:val="00601138"/>
    <w:rsid w:val="006174DA"/>
    <w:rsid w:val="0062236A"/>
    <w:rsid w:val="006310CF"/>
    <w:rsid w:val="00657085"/>
    <w:rsid w:val="006B295C"/>
    <w:rsid w:val="006D63AB"/>
    <w:rsid w:val="00791DEE"/>
    <w:rsid w:val="007C06A8"/>
    <w:rsid w:val="00815F55"/>
    <w:rsid w:val="008700D2"/>
    <w:rsid w:val="0089013B"/>
    <w:rsid w:val="00906D76"/>
    <w:rsid w:val="009265B1"/>
    <w:rsid w:val="00973E03"/>
    <w:rsid w:val="009C116C"/>
    <w:rsid w:val="00A054D2"/>
    <w:rsid w:val="00A82C7C"/>
    <w:rsid w:val="00AF206D"/>
    <w:rsid w:val="00B30556"/>
    <w:rsid w:val="00B948F6"/>
    <w:rsid w:val="00BA0FC1"/>
    <w:rsid w:val="00BC5770"/>
    <w:rsid w:val="00BD1FF8"/>
    <w:rsid w:val="00BF088B"/>
    <w:rsid w:val="00C31D24"/>
    <w:rsid w:val="00C41A5E"/>
    <w:rsid w:val="00CB3541"/>
    <w:rsid w:val="00CB4A7B"/>
    <w:rsid w:val="00CB5FAD"/>
    <w:rsid w:val="00D61CDC"/>
    <w:rsid w:val="00E0054B"/>
    <w:rsid w:val="00E80231"/>
    <w:rsid w:val="00E82AB0"/>
    <w:rsid w:val="00E92A76"/>
    <w:rsid w:val="00EE607A"/>
    <w:rsid w:val="00F27197"/>
    <w:rsid w:val="00F43BD2"/>
    <w:rsid w:val="00FB1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D2"/>
  </w:style>
  <w:style w:type="paragraph" w:styleId="Ttulo1">
    <w:name w:val="heading 1"/>
    <w:basedOn w:val="Normal"/>
    <w:next w:val="Normal"/>
    <w:link w:val="Ttulo1Car"/>
    <w:uiPriority w:val="9"/>
    <w:qFormat/>
    <w:rsid w:val="00F4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BD2"/>
    <w:rPr>
      <w:rFonts w:asciiTheme="majorHAnsi" w:eastAsiaTheme="majorEastAsia" w:hAnsiTheme="majorHAnsi" w:cstheme="majorBidi"/>
      <w:b/>
      <w:bCs/>
      <w:color w:val="365F91" w:themeColor="accent1" w:themeShade="BF"/>
      <w:sz w:val="28"/>
      <w:szCs w:val="28"/>
    </w:rPr>
  </w:style>
  <w:style w:type="paragraph" w:customStyle="1" w:styleId="Estilo">
    <w:name w:val="Estilo"/>
    <w:rsid w:val="00145F0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Prrafodelista">
    <w:name w:val="List Paragraph"/>
    <w:basedOn w:val="Normal"/>
    <w:uiPriority w:val="34"/>
    <w:qFormat/>
    <w:rsid w:val="00BF088B"/>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7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D2"/>
  </w:style>
  <w:style w:type="paragraph" w:styleId="Ttulo1">
    <w:name w:val="heading 1"/>
    <w:basedOn w:val="Normal"/>
    <w:next w:val="Normal"/>
    <w:link w:val="Ttulo1Car"/>
    <w:uiPriority w:val="9"/>
    <w:qFormat/>
    <w:rsid w:val="00F43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BD2"/>
    <w:rPr>
      <w:rFonts w:asciiTheme="majorHAnsi" w:eastAsiaTheme="majorEastAsia" w:hAnsiTheme="majorHAnsi" w:cstheme="majorBidi"/>
      <w:b/>
      <w:bCs/>
      <w:color w:val="365F91" w:themeColor="accent1" w:themeShade="BF"/>
      <w:sz w:val="28"/>
      <w:szCs w:val="28"/>
    </w:rPr>
  </w:style>
  <w:style w:type="paragraph" w:customStyle="1" w:styleId="Estilo">
    <w:name w:val="Estilo"/>
    <w:rsid w:val="00145F0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Prrafodelista">
    <w:name w:val="List Paragraph"/>
    <w:basedOn w:val="Normal"/>
    <w:uiPriority w:val="34"/>
    <w:qFormat/>
    <w:rsid w:val="00BF088B"/>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7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23138</Words>
  <Characters>127264</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Iñaki De Santiago</cp:lastModifiedBy>
  <cp:revision>2</cp:revision>
  <dcterms:created xsi:type="dcterms:W3CDTF">2019-12-16T11:25:00Z</dcterms:created>
  <dcterms:modified xsi:type="dcterms:W3CDTF">2019-12-16T11:25:00Z</dcterms:modified>
</cp:coreProperties>
</file>