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abenduaren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aurkezturiko mozioa, zeinaren bidez Nafarroako Gobernua premiatzen baita Espainiako Gobernuarekin lankidetza-hitzarmen bat sina dezan, Mediterraneotik Kantauri itsasorainoko trenbide-korridorearen Nafarroako tartean AHTaren eraikuntza hobetzeko eta azkartzeko.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abenduaren 16an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talde parlamentarioari atxikitako foru parlamentari Javier García Jiménez jaunak, Legebiltzarreko Erregelamenduan ezarritakoaren babesean, honako mozio hau aurkezten du, Osoko Bilkuran eztabaidatzeko: Nafarroako Gobernua premiatzen da Espainiako Gobernuarekin lankidetza-hitzarmen bat sina dezan, Mediterraneotik Kantauri itsasorainoko trenbide-korridorearen Nafarroako tartean AHTaren eraikuntza hobetzeko eta azkartzeko.</w:t>
      </w:r>
    </w:p>
    <w:p>
      <w:pPr>
        <w:pStyle w:val="0"/>
        <w:suppressAutoHyphens w:val="false"/>
        <w:rPr>
          <w:rStyle w:val="1"/>
        </w:rPr>
      </w:pPr>
      <w:r>
        <w:rPr>
          <w:rStyle w:val="1"/>
        </w:rPr>
        <w:t xml:space="preserve">Abiadura Handiko Trena, salgaien nahiz pertsonen garraio-komunikazioak hobetzen laguntzen duen azpiegitura bat da: garapen ekonomiko handiagoa ematen dio azpiegitura hori duenari, lurraldea egituratzen du eta modernitate-irudi bat nahiz kanpora begirako irudi bat ematen du.</w:t>
      </w:r>
    </w:p>
    <w:p>
      <w:pPr>
        <w:pStyle w:val="0"/>
        <w:suppressAutoHyphens w:val="false"/>
        <w:rPr>
          <w:rStyle w:val="1"/>
        </w:rPr>
      </w:pPr>
      <w:r>
        <w:rPr>
          <w:rStyle w:val="1"/>
        </w:rPr>
        <w:t xml:space="preserve">Nafarroarentzat, Abiadura Handiko Trenak izan behar du –eta izan hala da– Europan zeharreko oinarrizko sare bat, Europak aitortu eta saritua, Frantziatik eta, horrenbestez, Europako gainontzeko trenbide-komunikazioetatik hurbil egoteagatik; hortaz, lehenetsi beharrekoa da, Espainiako beste batzuen aldean.</w:t>
      </w:r>
    </w:p>
    <w:p>
      <w:pPr>
        <w:pStyle w:val="0"/>
        <w:suppressAutoHyphens w:val="false"/>
        <w:rPr>
          <w:rStyle w:val="1"/>
        </w:rPr>
      </w:pPr>
      <w:r>
        <w:rPr>
          <w:rStyle w:val="1"/>
        </w:rPr>
        <w:t xml:space="preserve">Ikusita etengabe pairatu diren premiagabeko erasoak, atzerapen justifikatugabeak, adostutako epeak bete ez direla, lankidetzarik eta akordiorik egon ez dela aurreko Nafarroako Gobernuak Abiadura Handiko Trena Nafarroan eraikitzeko lankidetza bat sinatzeko, beharrezkoa ikusten dugu oraingo gobernuak konpromiso argi eta irmoa har dezan, interes orokorreko trenbide-sareko azpiegitura bat delako.</w:t>
      </w:r>
    </w:p>
    <w:p>
      <w:pPr>
        <w:pStyle w:val="0"/>
        <w:suppressAutoHyphens w:val="false"/>
        <w:rPr>
          <w:rStyle w:val="1"/>
        </w:rPr>
      </w:pPr>
      <w:r>
        <w:rPr>
          <w:rStyle w:val="1"/>
        </w:rPr>
        <w:t xml:space="preserve">Aurreko legegintzaldian Nafarroako Gobernuak erantzunik eta lankidetzarik erakutsi ez izana ezin da oztopo izan nafarrek azpiegitura horren garapen azkarra areagotzeko eta ziurtatzeko; hartara, oinarrizko azpiegitura bat, interes orokorreko obra bat, gozatzen ahalko dute, zeina ezinbestekoa baita Foru Komunitatearen lehiakortasuna hobetzeko eta Europarekiko nahiz Espainiako gainontzeko lurraldeekiko konektibitatea hobetzeko.</w:t>
      </w:r>
    </w:p>
    <w:p>
      <w:pPr>
        <w:pStyle w:val="0"/>
        <w:suppressAutoHyphens w:val="false"/>
        <w:rPr>
          <w:rStyle w:val="1"/>
        </w:rPr>
      </w:pPr>
      <w:r>
        <w:rPr>
          <w:rStyle w:val="1"/>
        </w:rPr>
        <w:t xml:space="preserve">Gure ustez, Nafarroako Gobernuak apustu irmoa egin behar du AHTa azkartzeko eta ziurtatzeko; izan ere, Nafarroa estrategikoki kokatuta dago, Kantauri itsasotik Mediterraneorako ardatzaren erdian eta Pirinioetako mugatik gertu baitago.</w:t>
      </w:r>
    </w:p>
    <w:p>
      <w:pPr>
        <w:pStyle w:val="0"/>
        <w:suppressAutoHyphens w:val="false"/>
        <w:rPr>
          <w:rStyle w:val="1"/>
        </w:rPr>
      </w:pPr>
      <w:r>
        <w:rPr>
          <w:rStyle w:val="1"/>
        </w:rPr>
        <w:t xml:space="preserve">Bidaiarientzako eta salgaientzako abiadura handiak indartsuago eginen gaitu, eta Europan erreferentziako erregio bihurtuko gaitu.</w:t>
      </w:r>
    </w:p>
    <w:p>
      <w:pPr>
        <w:pStyle w:val="0"/>
        <w:suppressAutoHyphens w:val="false"/>
        <w:rPr>
          <w:rStyle w:val="1"/>
        </w:rPr>
      </w:pPr>
      <w:r>
        <w:rPr>
          <w:rStyle w:val="1"/>
        </w:rPr>
        <w:t xml:space="preserve">Foru erkidego osoak aterako dio etekina enplegua sortzeko iturri horri, bai obra egiten denean, bai eta korridorea funtzionamenduan sartzen denean eta ezartzen diren hazkunde logistikoekin ere.</w:t>
      </w:r>
    </w:p>
    <w:p>
      <w:pPr>
        <w:pStyle w:val="0"/>
        <w:suppressAutoHyphens w:val="false"/>
        <w:rPr>
          <w:rStyle w:val="1"/>
        </w:rPr>
      </w:pPr>
      <w:r>
        <w:rPr>
          <w:rStyle w:val="1"/>
        </w:rPr>
        <w:t xml:space="preserve">AHTa Espainiako Gobernuaren eskumena bada ere, egia da orobat garrantzitsua izanen litzatekeela Nafarroako Gobernuak eta Espainiako Gobernuak hitzarmen bat sinatzea lankidetza hobetzeko eta, horrenbestez, obran parte-hartze zuzena edukita, obra azkarrago egin dadin laguntzeko.</w:t>
      </w:r>
    </w:p>
    <w:p>
      <w:pPr>
        <w:pStyle w:val="0"/>
        <w:suppressAutoHyphens w:val="false"/>
        <w:rPr>
          <w:rStyle w:val="1"/>
        </w:rPr>
      </w:pPr>
      <w:r>
        <w:rPr>
          <w:rStyle w:val="1"/>
        </w:rPr>
        <w:t xml:space="preserve">Aldirietako nahiz hurbileko trenbide-komunikazioek pertsonen eta salgaien mugikortasuna hobetzen laguntzen dute; horrenbestez, Nafarroan bizi diren pertsonen bizi-kalitatea eta Nafarroan kokatuta dauden enpresen tokiko ekonomia hobetzen laguntzen dute. Hartara, beharrezkoa da Nafarroako Gobernua sarerik onena eta modernoena izateaz arduratu dadin.</w:t>
      </w:r>
    </w:p>
    <w:p>
      <w:pPr>
        <w:pStyle w:val="0"/>
        <w:suppressAutoHyphens w:val="false"/>
        <w:rPr>
          <w:rStyle w:val="1"/>
        </w:rPr>
      </w:pPr>
      <w:r>
        <w:rPr>
          <w:rStyle w:val="1"/>
        </w:rPr>
        <w:t xml:space="preserve">Hori dela-eta, honako erabaki proposamen hau aurkezten dugu:</w:t>
      </w:r>
    </w:p>
    <w:p>
      <w:pPr>
        <w:pStyle w:val="0"/>
        <w:suppressAutoHyphens w:val="false"/>
        <w:rPr>
          <w:rStyle w:val="1"/>
        </w:rPr>
      </w:pPr>
      <w:r>
        <w:rPr>
          <w:rStyle w:val="1"/>
        </w:rPr>
        <w:t xml:space="preserve">1. Nafarroako Parlamentuak Nafarroako Gobernua premiatzen du egin beharreko urratsak egin ditzan Sustapen Ministerioaren eta ADIFen bitartez Espainiako Gobernuarekin hitzarmen bat sinatzeko, helburu izanen duena AHTaren garapenean lankidetzan aritzea obrak azkartzeko, halako moduan non lehenbailehen kokatu ahal izanen baikara Interes Orokorreko Trenbide-sarean eta, horrenbestez, Mediterraneotik Kantauri itsasorainoko trenbide-korridorearen Nafarroako tartean, nazioarteko estandarrekin, nazioarteko zabaleradun bide bikoitzarekin eta bidaiari nahiz salgaietarako erabiliko dena.</w:t>
      </w:r>
    </w:p>
    <w:p>
      <w:pPr>
        <w:pStyle w:val="0"/>
        <w:suppressAutoHyphens w:val="false"/>
        <w:rPr>
          <w:rStyle w:val="1"/>
        </w:rPr>
      </w:pPr>
      <w:r>
        <w:rPr>
          <w:rStyle w:val="1"/>
        </w:rPr>
        <w:t xml:space="preserve">2. Nafarroako Parlamentuak Nafarroako Gobernua premiatzen du Nafarroako hurbileko/aldirietako trenbide-sistema hobetzeko jarduketak egin ditzan, bai bide konbentzionala bai azpiegitura berriak erabiliz, trena erregio barneko distantzia ertaineko garraiobide gisa erabil dadin sustatzeko.</w:t>
      </w:r>
    </w:p>
    <w:p>
      <w:pPr>
        <w:pStyle w:val="0"/>
        <w:suppressAutoHyphens w:val="false"/>
        <w:rPr>
          <w:rStyle w:val="1"/>
        </w:rPr>
      </w:pPr>
      <w:r>
        <w:rPr>
          <w:rStyle w:val="1"/>
        </w:rPr>
        <w:t xml:space="preserve">3. Nafarroako Parlamentuak Nafarroako Gobernua premiatzen du Espainiako Gobernuarekin batera lan egin dezan, Aragoiko autonomia erkidegoan izapidetze administratiboa eta obren lizitazioa azkartzeko, jarraitutasuna eman ahal izan dakien Nafarroan egiten ari diren AHTaren obrei.</w:t>
      </w:r>
    </w:p>
    <w:p>
      <w:pPr>
        <w:pStyle w:val="0"/>
        <w:suppressAutoHyphens w:val="false"/>
        <w:rPr>
          <w:rStyle w:val="1"/>
        </w:rPr>
      </w:pPr>
      <w:r>
        <w:rPr>
          <w:rStyle w:val="1"/>
        </w:rPr>
        <w:t xml:space="preserve">4. Nafarroako Parlamentuak Nafarroako Gobernua premiatzen du Espainiako Gobernuarekin lankidetzan aritu dadin AHTaren komunikaziorik onenaren eta azkarrenaren proiektua idazteko eta betetzeko, gure erkidegoan euskal Y-arekin lotzeko.</w:t>
      </w:r>
    </w:p>
    <w:p>
      <w:pPr>
        <w:pStyle w:val="0"/>
        <w:suppressAutoHyphens w:val="false"/>
        <w:rPr>
          <w:rStyle w:val="1"/>
        </w:rPr>
      </w:pPr>
      <w:r>
        <w:rPr>
          <w:rStyle w:val="1"/>
        </w:rPr>
        <w:t xml:space="preserve">5. Nafarroako Parlamentuak Nafarroako Gobernua premiatzen du lehentasuna eman diezaien Foru Komunitateko trenbide-komunikazioak –aldirietakoak nahiz abiadura handikoak– sustatzeko, hobetzeko eta azkartzeko jarduketa guztiei.</w:t>
      </w:r>
    </w:p>
    <w:p>
      <w:pPr>
        <w:pStyle w:val="0"/>
        <w:suppressAutoHyphens w:val="false"/>
        <w:rPr>
          <w:rStyle w:val="1"/>
        </w:rPr>
      </w:pPr>
      <w:r>
        <w:rPr>
          <w:rStyle w:val="1"/>
        </w:rPr>
        <w:t xml:space="preserve">Iruñean, 2019ko abenduaren 5ean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