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Legebiltzarreko Erregelamenduko 114.1 artikuluan ezarritakoa betez, agintzen dut Nafarroako Parlamentuko Aldizkari Ofizialean argitara dadin Elena Llorente Trujillo andreak egindako galderaren erantzuna, Foru Diputazioak emana, Berrikuntzaren Hiria etorbidean sartzeko biribilguneko trafiko-gorabeherei, istripuei edo harrapatzeei buruzkoa. Galdera 2019ko urriaren 31ko 31. Nafarroako Parlamentuko Aldizkari Ofizialean argitaratu zen.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azaroaren 22an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ERANTZUNA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Navarra Suma talde parlamentarioari atxikitako foru parlamentari Elena Llorente Trujillo andreak 10-19/PES-00144 idatzizko galdera egin du Berrikuntzaren Hiria etorbidearen sarrerako biribilguneko (PA-33 errepidea) trafikoko istripuen tasari buruz. Horri erantzuteko, honako hau jakinarazi behar dugu.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 PA-33 errepideko biribilgune horri dagokion istripu-tasari dagokionez, azken bi urteetan (2018-2019) 48 istripu erregistratu dira.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Hala ere, argitu behar dugu datua PA-33 bidean erregistratutako istripu-tasari dagokiola; izan ere, biribilgune batean ez da erraza ziurtatzea polizia-txostenetako kilometro-puntuak galderaren goiburuan aipatutako bideari dagozkiola baieztatzeko bezain zehatzak direnik.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 Bigarren puntuari dagokionez, argitu behar da une honetan Herri-lanen eta Azpiegituren Zuzendaritza Nagusia trafikoari eta mugikortasunari buruzko azterlana egiten ari dela; azterlan hori honako honetan datza: egungo egoeraren mikrosimulazio bat egitea, hura bertatik bertara ikusten den problematikarekin kalibratuz eta balioztatuz, 2018-2019 urteko hilabete adierazgarrietan egin ziren jatorri/destino matrizeetan oinarrituta.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Gaur egun, trazaduraren eta funtzionamenduaren hainbat aldaketa aztertzen ari dira, dauden arazoak konponduko dituen diseinua lortzeko, garraio publikoarekin, oinezkoen moduarekin eta bizikletaren moduarekin bat etor dadin eta kostu/eraginkortasun erlazio onena izan dezan. Behin azterketa hori amaituta, hurrengo pausoa dagokion proiektua egitea izanen da, zehazten den irtenbidean oinarrituta.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azaroaren 22an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Lurralde Kohesiorako kontseilaria: Bernardo Ciriza Pérez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