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Buztintxuriko osasun etxeari larrialdi-zerbitzua gehitzea erabaki ondoren proiektuak duen kostuari buruzkoa. Galdera 2019ko azaroaren 8ko 34. Nafarroako Parlamentuko Aldizkari Ofizialean argitaratu zen.</w:t>
      </w:r>
    </w:p>
    <w:p>
      <w:pPr>
        <w:pStyle w:val="0"/>
        <w:suppressAutoHyphens w:val="false"/>
        <w:rPr>
          <w:rStyle w:val="1"/>
        </w:rPr>
      </w:pPr>
      <w:r>
        <w:rPr>
          <w:rStyle w:val="1"/>
        </w:rPr>
        <w:t xml:space="preserve">Iruñean, 2019ko azaroaren 28an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10-19-PES-00150 idatzizko galdera aurkeztu du. Horren bidez Informazioa eskatzen du “Buztintxuriko osasun etxearen proiektuaren kostuari buruz”. Hona Nafarroako Gobernuko Osasuneko kontseilariak horri buruz eman beharreko informazioa:</w:t>
      </w:r>
    </w:p>
    <w:p>
      <w:pPr>
        <w:pStyle w:val="0"/>
        <w:suppressAutoHyphens w:val="false"/>
        <w:rPr>
          <w:rStyle w:val="1"/>
          <w:b w:val="true"/>
        </w:rPr>
      </w:pPr>
      <w:r>
        <w:rPr>
          <w:rStyle w:val="1"/>
          <w:b w:val="true"/>
        </w:rPr>
        <w:t xml:space="preserve">Buztintxuriko Larrialdietako Zerbitzua.</w:t>
      </w:r>
    </w:p>
    <w:p>
      <w:pPr>
        <w:pStyle w:val="0"/>
        <w:suppressAutoHyphens w:val="false"/>
        <w:rPr>
          <w:rStyle w:val="1"/>
        </w:rPr>
      </w:pPr>
      <w:r>
        <w:rPr>
          <w:rStyle w:val="1"/>
        </w:rPr>
        <w:t xml:space="preserve">2018. urtearen hasieran, Buztintxuriko osasun etxean ospitalez kanpoko larrialdietarako beste zentro bat (San Martín doktorearen anbulatorioan dagoenaren antzekoa) ezartzeko erabakia hartu zen. 2018ko urriaren 25ean jarri zen martxan zerbitzu berria.</w:t>
      </w:r>
    </w:p>
    <w:p>
      <w:pPr>
        <w:pStyle w:val="0"/>
        <w:suppressAutoHyphens w:val="false"/>
        <w:rPr>
          <w:rStyle w:val="1"/>
        </w:rPr>
      </w:pPr>
      <w:r>
        <w:rPr>
          <w:rStyle w:val="1"/>
        </w:rPr>
        <w:t xml:space="preserve">Larrialdietako arreta emateko, lehen mailako arretako jarduerarako erabiltzen diren kontsultetako gela eta ekipamendu berberak baliatzen dira; hala ere, instalazioak egokitzeko zenbait jarduketa egin behar izan dira aldez aurretik, larrialdietako osasun-jarduera berriak hartzeko. Hona hemen jarduketa horiek:</w:t>
      </w:r>
    </w:p>
    <w:p>
      <w:pPr>
        <w:pStyle w:val="0"/>
        <w:suppressAutoHyphens w:val="false"/>
        <w:rPr>
          <w:rStyle w:val="1"/>
        </w:rPr>
      </w:pPr>
      <w:r>
        <w:rPr>
          <w:rStyle w:val="1"/>
        </w:rPr>
        <w:t xml:space="preserve">Alde batetik, erradiologia gela bat egin da 197.757 euroko inbertsioarekin, lehendik zeuden espazioak aprobetxatuz; honela xehakatzen zenbateko hori:</w:t>
      </w:r>
    </w:p>
    <w:p>
      <w:pPr>
        <w:pStyle w:val="0"/>
        <w:suppressAutoHyphens w:val="false"/>
        <w:rPr>
          <w:rStyle w:val="1"/>
        </w:rPr>
      </w:pPr>
      <w:r>
        <w:rPr>
          <w:rStyle w:val="1"/>
        </w:rPr>
        <w:t xml:space="preserve">Biltegi bat eta korridorearen zati bat berunezko gela (X izpien gela eta kabina) bihurtzeko obren proiektua idaztea eta obretarako zuzendaritza fakultatiboa: 5.989,50 euro.</w:t>
      </w:r>
    </w:p>
    <w:p>
      <w:pPr>
        <w:pStyle w:val="0"/>
        <w:suppressAutoHyphens w:val="false"/>
        <w:rPr>
          <w:rStyle w:val="1"/>
        </w:rPr>
      </w:pPr>
      <w:r>
        <w:rPr>
          <w:rStyle w:val="1"/>
        </w:rPr>
        <w:t xml:space="preserve">Aipatutako obren exekuzioa: 48.338,94 euro.</w:t>
      </w:r>
    </w:p>
    <w:p>
      <w:pPr>
        <w:pStyle w:val="0"/>
        <w:suppressAutoHyphens w:val="false"/>
        <w:rPr>
          <w:rStyle w:val="1"/>
        </w:rPr>
      </w:pPr>
      <w:r>
        <w:rPr>
          <w:rStyle w:val="1"/>
        </w:rPr>
        <w:t xml:space="preserve">Erradiodiagnostikoko ekipamendua: 138.865,19 euro.</w:t>
      </w:r>
    </w:p>
    <w:p>
      <w:pPr>
        <w:pStyle w:val="0"/>
        <w:suppressAutoHyphens w:val="false"/>
        <w:rPr>
          <w:rStyle w:val="1"/>
        </w:rPr>
      </w:pPr>
      <w:r>
        <w:rPr>
          <w:rStyle w:val="1"/>
        </w:rPr>
        <w:t xml:space="preserve">Langileentzako mantal beruneztatuak, askotariko ekipamenduak eta seinaleak erostea: 4.563 euro.</w:t>
      </w:r>
    </w:p>
    <w:p>
      <w:pPr>
        <w:pStyle w:val="0"/>
        <w:suppressAutoHyphens w:val="false"/>
        <w:rPr>
          <w:rStyle w:val="1"/>
        </w:rPr>
      </w:pPr>
      <w:r>
        <w:rPr>
          <w:rStyle w:val="1"/>
        </w:rPr>
        <w:t xml:space="preserve">Bestalde, oxigeno medizinaleko hartuneak instalatu ziren: 24.398,03 euro.</w:t>
      </w:r>
    </w:p>
    <w:p>
      <w:pPr>
        <w:pStyle w:val="0"/>
        <w:suppressAutoHyphens w:val="false"/>
        <w:rPr>
          <w:rStyle w:val="1"/>
        </w:rPr>
      </w:pPr>
      <w:r>
        <w:rPr>
          <w:rStyle w:val="1"/>
        </w:rPr>
        <w:t xml:space="preserve">Oinarrizko osasun laguntzako kontsultetako ekipamendu medikoa, klinikoa eta orokorra aprobetxatzeaz gain, larrialdietarako ekipamendu espezifikoa erosi da, 66.147,62 euroko gastuarekin (bi otoskopio, bi wood-lanpara, arraildura-lanpara bat, hiru ohatila elektriko, bi behaketa-besaulki elektriko, huts-koltxoi bat, bizi-konstanteen hiru monitore, 6/12 kanaleko hiru elektrokardiografo, desfibriladorea, arnasgailua, larrialdietarako 2 orga eta materialetarako 2 orga, itxarongelako 7 monitore, kutxatila bikoitzeko armairuak).</w:t>
      </w:r>
    </w:p>
    <w:p>
      <w:pPr>
        <w:pStyle w:val="0"/>
        <w:suppressAutoHyphens w:val="false"/>
        <w:rPr>
          <w:rStyle w:val="1"/>
        </w:rPr>
      </w:pPr>
      <w:r>
        <w:rPr>
          <w:rStyle w:val="1"/>
        </w:rPr>
        <w:t xml:space="preserve">Langile-gastuak: ospitalez kanpoko larrialdietako zentro berrian (medikuntza, erizaintza eta administrazioa) lan egiteko langileen plantilla Ermitagaña, Arrotxapea eta Burlatako antzinako larrialdietako zentroetatik dator, eta, beraz, ez da beharrezkoa izan pertsona kopurua handitzea. Langile-gastuaren gehikuntza bakarra erradiologia-ekipoa maneiatzeko ETE langileak sartu behar direlako gertatu da. Langile horiek, gainera, lanegunetan ere ematen dute zerbitzua, larrialdien arretatik kanpoko ordutegian. Zenbatekoa urtean 95.152 eurokoa dela kalkulatzen da.</w:t>
      </w:r>
    </w:p>
    <w:p>
      <w:pPr>
        <w:pStyle w:val="0"/>
        <w:suppressAutoHyphens w:val="false"/>
        <w:rPr>
          <w:rStyle w:val="1"/>
          <w:b w:val="true"/>
        </w:rPr>
      </w:pPr>
      <w:r>
        <w:rPr>
          <w:rStyle w:val="1"/>
          <w:b w:val="true"/>
        </w:rPr>
        <w:t xml:space="preserve">Bizi-euskarri aurreratuko anbulantziak berrantolatzea lurralde osoan.</w:t>
      </w:r>
    </w:p>
    <w:p>
      <w:pPr>
        <w:pStyle w:val="0"/>
        <w:suppressAutoHyphens w:val="false"/>
        <w:rPr>
          <w:rStyle w:val="1"/>
        </w:rPr>
      </w:pPr>
      <w:r>
        <w:rPr>
          <w:rStyle w:val="1"/>
        </w:rPr>
        <w:t xml:space="preserve">2018ko urriaren 25ean Buztintxuriko osasun etxeko ospitalez kanpoko larrialdietako zentro berria abian jarri zenean, Iruñeko Barrutiko bizi-euskarri aurreratuko anbulantzien kokapena aldatzea komeni zela ikusi zen. Hiru ZIU anbulantzia mugikorrek Iruñeko hegoaldean dute basea (Cordovilla, Trinitarioak eta Agoitz kalea), eta, birkokatzearekin batera, lehen bi baseak mantendu dira, baina hirugarren anbulantzia (Agoitz kalekoa) Buztintxuriko osasun etxera eraman da. Anbulantzia horien irteera-base berriei esker, Nafarroako mendebaldeko, iparraldeko eta ekialdeko larrialdietara eta lan- eta zirkulazio-istripuetara iristeko denborak murriztu ahal izanen dira, askoz ere irispide hobea izanen baitute iparraldeko errondara eta eremu horietara irteteko errepideetara.</w:t>
      </w:r>
    </w:p>
    <w:p>
      <w:pPr>
        <w:pStyle w:val="0"/>
        <w:suppressAutoHyphens w:val="false"/>
        <w:rPr>
          <w:rStyle w:val="1"/>
        </w:rPr>
      </w:pPr>
      <w:r>
        <w:rPr>
          <w:rStyle w:val="1"/>
        </w:rPr>
        <w:t xml:space="preserve">Horretarako, Buztintxuriko osasun etxean eraberritze- eta berrantolatze-lanak egin behar dira, Iruñeko Agoitz kalean dagoen bizi-euskarri aurreratuko anbulantziaren basea hartu ahal izateko. 2019an, honako jarduketa hauek egin dira:</w:t>
      </w:r>
    </w:p>
    <w:p>
      <w:pPr>
        <w:pStyle w:val="0"/>
        <w:suppressAutoHyphens w:val="false"/>
        <w:rPr>
          <w:rStyle w:val="1"/>
        </w:rPr>
      </w:pPr>
      <w:r>
        <w:rPr>
          <w:rStyle w:val="1"/>
        </w:rPr>
        <w:t xml:space="preserve">Buztintxuriko osasun etxea bizi-euskarri aurreratuko anbulantzia-egoitza gisa egokitzeko obren proiektua idaztea eta haren zuzendaritza fakultatiboa: 16.940 euro. Proiektuak bi fase ditu, erabat bereizita: I. fasea: anbulantzian lan egiten duten langileak hartzeko lokalak egokitzeko obrak, eta II. fasea: anbulantziaren “hangarra” egiteko obrak. Hartara, lana enkargatu zen, faseak aurrekontu-erabilgarritasunaren arabera egiteko asmoarekin.</w:t>
      </w:r>
    </w:p>
    <w:p>
      <w:pPr>
        <w:pStyle w:val="0"/>
        <w:suppressAutoHyphens w:val="false"/>
        <w:rPr>
          <w:rStyle w:val="1"/>
        </w:rPr>
      </w:pPr>
      <w:r>
        <w:rPr>
          <w:rStyle w:val="1"/>
        </w:rPr>
        <w:t xml:space="preserve">I. faseko obrak: 2019an. 226.209,50 euroko zenbatekoan adjudikatu dira. Obra 2020ko urtarrilean amaitzea aurreikusten da. Ondoren, dagokion ekipamendu orokorra hornituko da, Agoitz kaleko basean dagoena aprobetxatuz.</w:t>
      </w:r>
    </w:p>
    <w:p>
      <w:pPr>
        <w:pStyle w:val="0"/>
        <w:suppressAutoHyphens w:val="false"/>
        <w:rPr>
          <w:rStyle w:val="1"/>
        </w:rPr>
      </w:pPr>
      <w:r>
        <w:rPr>
          <w:rStyle w:val="1"/>
        </w:rPr>
        <w:t xml:space="preserve">II. fasea: 2020. urtean eginen da, horretarako aurrekontu-baliabiderik badago. Aurreikusitako gastua 117.150,20 eurokoa da.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azaroaren 21ean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